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AF" w:rsidRPr="00D4462A" w:rsidRDefault="00C027AF" w:rsidP="00ED126D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УТВЕРЖДЕН</w:t>
      </w:r>
    </w:p>
    <w:p w:rsidR="00C027AF" w:rsidRDefault="00C027AF" w:rsidP="00ED126D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приказом Управления по инфраструктурному развитию и муниципальному хозяйству администрации Приморск</w:t>
      </w:r>
      <w:r>
        <w:rPr>
          <w:rFonts w:ascii="Times New Roman" w:hAnsi="Times New Roman"/>
          <w:sz w:val="28"/>
          <w:szCs w:val="28"/>
        </w:rPr>
        <w:t>ого</w:t>
      </w:r>
      <w:r w:rsidRPr="00D4462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D4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C027AF" w:rsidRPr="00D4462A" w:rsidRDefault="00C027AF" w:rsidP="00ED126D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D4462A">
        <w:rPr>
          <w:rFonts w:ascii="Times New Roman" w:hAnsi="Times New Roman"/>
          <w:sz w:val="28"/>
          <w:szCs w:val="28"/>
        </w:rPr>
        <w:t xml:space="preserve"> </w:t>
      </w:r>
    </w:p>
    <w:p w:rsidR="00C027AF" w:rsidRPr="00A33AB7" w:rsidRDefault="00C027AF" w:rsidP="00ED126D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Pr="00D4462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____________</w:t>
      </w:r>
      <w:r w:rsidRPr="00D4462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4462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:rsidR="00C027AF" w:rsidRPr="00BC7DC7" w:rsidRDefault="00C027AF" w:rsidP="00ED12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27AF" w:rsidRDefault="00C027AF" w:rsidP="00CA1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62A">
        <w:rPr>
          <w:rFonts w:ascii="Times New Roman" w:hAnsi="Times New Roman"/>
          <w:b/>
          <w:sz w:val="28"/>
          <w:szCs w:val="28"/>
        </w:rPr>
        <w:t>Обзор обобщения практики и анализа деятельности п</w:t>
      </w:r>
      <w:r>
        <w:rPr>
          <w:rFonts w:ascii="Times New Roman" w:hAnsi="Times New Roman"/>
          <w:b/>
          <w:sz w:val="28"/>
          <w:szCs w:val="28"/>
        </w:rPr>
        <w:t>ри</w:t>
      </w:r>
      <w:r w:rsidRPr="00D4462A">
        <w:rPr>
          <w:rFonts w:ascii="Times New Roman" w:hAnsi="Times New Roman"/>
          <w:b/>
          <w:sz w:val="28"/>
          <w:szCs w:val="28"/>
        </w:rPr>
        <w:t xml:space="preserve"> осуществлени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D4462A">
        <w:rPr>
          <w:rFonts w:ascii="Times New Roman" w:hAnsi="Times New Roman"/>
          <w:b/>
          <w:sz w:val="28"/>
          <w:szCs w:val="28"/>
        </w:rPr>
        <w:t xml:space="preserve"> муниципального контроля </w:t>
      </w:r>
      <w:r w:rsidRPr="00A2063C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D4462A">
        <w:rPr>
          <w:rFonts w:ascii="Times New Roman" w:hAnsi="Times New Roman"/>
          <w:b/>
          <w:sz w:val="28"/>
          <w:szCs w:val="28"/>
        </w:rPr>
        <w:t xml:space="preserve">, </w:t>
      </w:r>
    </w:p>
    <w:p w:rsidR="00C027AF" w:rsidRPr="00D4462A" w:rsidRDefault="00C027AF" w:rsidP="00CA1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62A">
        <w:rPr>
          <w:rFonts w:ascii="Times New Roman" w:hAnsi="Times New Roman"/>
          <w:b/>
          <w:sz w:val="28"/>
          <w:szCs w:val="28"/>
        </w:rPr>
        <w:t>с указанием наиболее часто встречающихся случаев нарушений обязательных требований 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D446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027AF" w:rsidRDefault="00C027AF" w:rsidP="00DE17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27AF" w:rsidRPr="00DE174A" w:rsidRDefault="00C027AF" w:rsidP="00DE17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</w:t>
      </w:r>
      <w:bookmarkStart w:id="0" w:name="_GoBack"/>
      <w:bookmarkEnd w:id="0"/>
      <w:r w:rsidRPr="00DE174A">
        <w:rPr>
          <w:rFonts w:ascii="Times New Roman" w:hAnsi="Times New Roman"/>
          <w:sz w:val="28"/>
          <w:szCs w:val="28"/>
        </w:rPr>
        <w:t>жном хозяйстве является соблюдение обязательных требований:</w:t>
      </w:r>
    </w:p>
    <w:p w:rsidR="00C027AF" w:rsidRPr="00DE174A" w:rsidRDefault="00C027AF" w:rsidP="00DE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C027AF" w:rsidRPr="00DE174A" w:rsidRDefault="00C027AF" w:rsidP="00DE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027AF" w:rsidRPr="00DE174A" w:rsidRDefault="00C027AF" w:rsidP="00DE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027AF" w:rsidRPr="00DE174A" w:rsidRDefault="00C027AF" w:rsidP="00DE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C027AF" w:rsidRPr="00DE174A" w:rsidRDefault="00C027AF" w:rsidP="00DE17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C027AF" w:rsidRPr="00DE174A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Приморск</w:t>
      </w:r>
      <w:r>
        <w:rPr>
          <w:rFonts w:ascii="Times New Roman" w:hAnsi="Times New Roman"/>
          <w:sz w:val="28"/>
          <w:szCs w:val="28"/>
        </w:rPr>
        <w:t>ого</w:t>
      </w:r>
      <w:r w:rsidRPr="00DE174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DE1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 Архангельской области</w:t>
      </w:r>
      <w:r w:rsidRPr="00DE174A">
        <w:rPr>
          <w:rFonts w:ascii="Times New Roman" w:hAnsi="Times New Roman"/>
          <w:sz w:val="28"/>
          <w:szCs w:val="28"/>
        </w:rPr>
        <w:t xml:space="preserve"> в лице Управления по инфраструктурному развитию и муниципальному хозяйству администрации Приморск</w:t>
      </w:r>
      <w:r>
        <w:rPr>
          <w:rFonts w:ascii="Times New Roman" w:hAnsi="Times New Roman"/>
          <w:sz w:val="28"/>
          <w:szCs w:val="28"/>
        </w:rPr>
        <w:t>ого</w:t>
      </w:r>
      <w:r w:rsidRPr="00DE174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DE1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 Архангельской области</w:t>
      </w:r>
      <w:r w:rsidRPr="00DE174A">
        <w:rPr>
          <w:rFonts w:ascii="Times New Roman" w:hAnsi="Times New Roman"/>
          <w:sz w:val="28"/>
          <w:szCs w:val="28"/>
        </w:rPr>
        <w:t>.</w:t>
      </w:r>
    </w:p>
    <w:p w:rsidR="00C027AF" w:rsidRPr="00D4462A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Проведение муниципального контроля на автомобильном транспорте, городском наземном электрическом транспорте и в дорожном хозяйстве осуществляется в соответствии с Федеральным законом 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4462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4462A">
        <w:rPr>
          <w:rFonts w:ascii="Times New Roman" w:hAnsi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27AF" w:rsidRPr="00D4462A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 xml:space="preserve">Целью обобщения практики и анализа деятельности по осуществлению муниципального контроля </w:t>
      </w:r>
      <w:r w:rsidRPr="00DE174A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462A">
        <w:rPr>
          <w:rFonts w:ascii="Times New Roman" w:hAnsi="Times New Roman"/>
          <w:sz w:val="28"/>
          <w:szCs w:val="28"/>
        </w:rPr>
        <w:t>является:</w:t>
      </w:r>
    </w:p>
    <w:p w:rsidR="00C027AF" w:rsidRPr="00D4462A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- профилактика нарушений обязательных требований;</w:t>
      </w:r>
    </w:p>
    <w:p w:rsidR="00C027AF" w:rsidRPr="00D4462A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- снижение количества правонарушений;</w:t>
      </w:r>
    </w:p>
    <w:p w:rsidR="00C027AF" w:rsidRPr="00FF269B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 xml:space="preserve">- информирование посредством публикации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D4462A">
        <w:rPr>
          <w:rFonts w:ascii="Times New Roman" w:hAnsi="Times New Roman"/>
          <w:sz w:val="28"/>
          <w:szCs w:val="28"/>
        </w:rPr>
        <w:t>сайте Приморск</w:t>
      </w:r>
      <w:r>
        <w:rPr>
          <w:rFonts w:ascii="Times New Roman" w:hAnsi="Times New Roman"/>
          <w:sz w:val="28"/>
          <w:szCs w:val="28"/>
        </w:rPr>
        <w:t>ого</w:t>
      </w:r>
      <w:r w:rsidRPr="00D4462A">
        <w:rPr>
          <w:rFonts w:ascii="Times New Roman" w:hAnsi="Times New Roman"/>
          <w:sz w:val="28"/>
          <w:szCs w:val="28"/>
        </w:rPr>
        <w:t xml:space="preserve"> </w:t>
      </w:r>
      <w:r w:rsidRPr="00FF269B">
        <w:rPr>
          <w:rFonts w:ascii="Times New Roman" w:hAnsi="Times New Roman"/>
          <w:sz w:val="28"/>
          <w:szCs w:val="28"/>
        </w:rPr>
        <w:t>муниципального округа Архангельской области о новых и действующих нормативных правовых актах, с учетом последних изменений.</w:t>
      </w:r>
    </w:p>
    <w:p w:rsidR="00C027AF" w:rsidRPr="00FF269B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69B">
        <w:rPr>
          <w:rFonts w:ascii="Times New Roman" w:hAnsi="Times New Roman"/>
          <w:sz w:val="28"/>
          <w:szCs w:val="28"/>
        </w:rPr>
        <w:t xml:space="preserve">В 2024 году в рамках исполнения муниципального контроля </w:t>
      </w:r>
      <w:r w:rsidRPr="00FF269B">
        <w:rPr>
          <w:rFonts w:ascii="Times New Roman" w:hAnsi="Times New Roman"/>
          <w:sz w:val="28"/>
          <w:szCs w:val="28"/>
        </w:rPr>
        <w:br/>
        <w:t xml:space="preserve">в соответствии с постановлением Правительства Российской Федерации </w:t>
      </w:r>
      <w:r w:rsidRPr="00FF269B">
        <w:rPr>
          <w:rFonts w:ascii="Times New Roman" w:hAnsi="Times New Roman"/>
          <w:sz w:val="28"/>
          <w:szCs w:val="28"/>
        </w:rPr>
        <w:br/>
        <w:t>от 10 марта 2022 г. № 336 «Об особенностях организации и осуществления государственного контроля (надзора), муниципального контроля» плановые проверки не проводились. Внеплановые проверки также не проводились.</w:t>
      </w:r>
    </w:p>
    <w:p w:rsidR="00C027AF" w:rsidRPr="00D4462A" w:rsidRDefault="00C027AF" w:rsidP="00ED12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269B">
        <w:rPr>
          <w:rStyle w:val="markedcontent"/>
          <w:rFonts w:ascii="Times New Roman" w:hAnsi="Times New Roman"/>
          <w:sz w:val="28"/>
          <w:szCs w:val="28"/>
        </w:rPr>
        <w:t>Нормативные правовые акты, содержащие обязательные требования</w:t>
      </w:r>
      <w:r w:rsidRPr="00D4462A">
        <w:rPr>
          <w:rStyle w:val="markedcontent"/>
          <w:rFonts w:ascii="Times New Roman" w:hAnsi="Times New Roman"/>
          <w:sz w:val="28"/>
          <w:szCs w:val="28"/>
        </w:rPr>
        <w:t>, оценка соблюдения которых является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D4462A">
        <w:rPr>
          <w:rStyle w:val="markedcontent"/>
          <w:rFonts w:ascii="Times New Roman" w:hAnsi="Times New Roman"/>
          <w:sz w:val="28"/>
          <w:szCs w:val="28"/>
        </w:rPr>
        <w:t xml:space="preserve">предметом муниципального контроля, размещены </w:t>
      </w:r>
      <w:r>
        <w:rPr>
          <w:rStyle w:val="markedcontent"/>
          <w:rFonts w:ascii="Times New Roman" w:hAnsi="Times New Roman"/>
          <w:sz w:val="28"/>
          <w:szCs w:val="28"/>
        </w:rPr>
        <w:t>на официальном сайте</w:t>
      </w:r>
      <w:r w:rsidRPr="00D4462A">
        <w:rPr>
          <w:rFonts w:ascii="Times New Roman" w:hAnsi="Times New Roman"/>
          <w:sz w:val="28"/>
          <w:szCs w:val="28"/>
        </w:rPr>
        <w:t xml:space="preserve"> Приморского </w:t>
      </w:r>
      <w:r>
        <w:rPr>
          <w:rFonts w:ascii="Times New Roman" w:hAnsi="Times New Roman"/>
          <w:sz w:val="28"/>
          <w:szCs w:val="28"/>
        </w:rPr>
        <w:t>муниципального округа Архангельской области</w:t>
      </w:r>
      <w:r w:rsidRPr="00D4462A">
        <w:rPr>
          <w:rFonts w:ascii="Times New Roman" w:hAnsi="Times New Roman"/>
          <w:sz w:val="28"/>
          <w:szCs w:val="28"/>
        </w:rPr>
        <w:t>.</w:t>
      </w:r>
    </w:p>
    <w:p w:rsidR="00C027AF" w:rsidRPr="00D4462A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D4462A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я</w:t>
      </w:r>
      <w:r w:rsidRPr="00D4462A">
        <w:rPr>
          <w:rFonts w:ascii="Times New Roman" w:hAnsi="Times New Roman"/>
          <w:sz w:val="28"/>
          <w:szCs w:val="28"/>
        </w:rPr>
        <w:t xml:space="preserve"> о статистике и анализе причиненного в результате нарушения обязательных требований вреда (ущерба) охраняемым законом ценностям, включая вид причиненного вреда (ущерба), размер (объем) ущерба, и иных качественных характеристиках </w:t>
      </w:r>
      <w:r>
        <w:rPr>
          <w:rFonts w:ascii="Times New Roman" w:hAnsi="Times New Roman"/>
          <w:sz w:val="28"/>
          <w:szCs w:val="28"/>
        </w:rPr>
        <w:t>отсутствует</w:t>
      </w:r>
      <w:r w:rsidRPr="00D4462A">
        <w:rPr>
          <w:rFonts w:ascii="Times New Roman" w:hAnsi="Times New Roman"/>
          <w:sz w:val="28"/>
          <w:szCs w:val="28"/>
        </w:rPr>
        <w:t>.</w:t>
      </w:r>
    </w:p>
    <w:p w:rsidR="00C027AF" w:rsidRPr="00D4462A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В целях профилактики правонарушений подконтрольным субъектам проводятся следующие мероприятия, направленные на устранение причин и условий возникновения наиболее часто встречающихся нарушений обязательных требований:</w:t>
      </w:r>
    </w:p>
    <w:p w:rsidR="00C027AF" w:rsidRPr="00D4462A" w:rsidRDefault="00C027AF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 xml:space="preserve">1. </w:t>
      </w:r>
      <w:r w:rsidRPr="00D4462A">
        <w:rPr>
          <w:rStyle w:val="markedcontent"/>
          <w:rFonts w:ascii="Times New Roman" w:hAnsi="Times New Roman"/>
          <w:sz w:val="28"/>
          <w:szCs w:val="28"/>
        </w:rPr>
        <w:t>Развитие системы профилактических мероприятий по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муниципальному контролю</w:t>
      </w:r>
      <w:r w:rsidRPr="00D4462A">
        <w:rPr>
          <w:rFonts w:ascii="Times New Roman" w:hAnsi="Times New Roman"/>
          <w:sz w:val="28"/>
          <w:szCs w:val="28"/>
        </w:rPr>
        <w:t>.</w:t>
      </w:r>
    </w:p>
    <w:p w:rsidR="00C027AF" w:rsidRPr="00D4462A" w:rsidRDefault="00C027AF" w:rsidP="00ED126D">
      <w:pPr>
        <w:spacing w:after="0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 xml:space="preserve">2. </w:t>
      </w:r>
      <w:r w:rsidRPr="00D4462A">
        <w:rPr>
          <w:rStyle w:val="markedcontent"/>
          <w:rFonts w:ascii="Times New Roman" w:hAnsi="Times New Roman"/>
          <w:sz w:val="28"/>
          <w:szCs w:val="28"/>
        </w:rPr>
        <w:t>Внедрение различных способов профилактики.</w:t>
      </w:r>
    </w:p>
    <w:p w:rsidR="00C027AF" w:rsidRPr="00D4462A" w:rsidRDefault="00C027AF" w:rsidP="00ED126D">
      <w:pPr>
        <w:spacing w:after="0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>3. Разработка образцов эффективного, законопослушного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поведения подконтрольных субъектов.</w:t>
      </w:r>
    </w:p>
    <w:p w:rsidR="00C027AF" w:rsidRPr="00D4462A" w:rsidRDefault="00C027AF" w:rsidP="00ED126D">
      <w:pPr>
        <w:spacing w:after="0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>4. Повышение уровня правовой грамотности подконтрольных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субъектов.</w:t>
      </w:r>
    </w:p>
    <w:p w:rsidR="00C027AF" w:rsidRPr="00D4462A" w:rsidRDefault="00C027AF" w:rsidP="00ED126D">
      <w:pPr>
        <w:spacing w:after="0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>5. Обеспечение единообразия понимания предмета контроля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подконтрольными субъектами.</w:t>
      </w:r>
    </w:p>
    <w:p w:rsidR="00C027AF" w:rsidRPr="00D4462A" w:rsidRDefault="00C027AF" w:rsidP="00ED12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>6. Мотивация подконтрольных субъектов к добросовестному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поведению.</w:t>
      </w:r>
    </w:p>
    <w:sectPr w:rsidR="00C027AF" w:rsidRPr="00D4462A" w:rsidSect="00DE174A">
      <w:pgSz w:w="11906" w:h="16838"/>
      <w:pgMar w:top="1258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B17"/>
    <w:rsid w:val="00016233"/>
    <w:rsid w:val="00025905"/>
    <w:rsid w:val="000D24D1"/>
    <w:rsid w:val="000E1C6F"/>
    <w:rsid w:val="000E5FEF"/>
    <w:rsid w:val="001345BD"/>
    <w:rsid w:val="00141E74"/>
    <w:rsid w:val="0018221C"/>
    <w:rsid w:val="001A5B0F"/>
    <w:rsid w:val="001D40F4"/>
    <w:rsid w:val="001F36CC"/>
    <w:rsid w:val="002404F1"/>
    <w:rsid w:val="002415BF"/>
    <w:rsid w:val="002606C8"/>
    <w:rsid w:val="00282E52"/>
    <w:rsid w:val="00290183"/>
    <w:rsid w:val="002B635B"/>
    <w:rsid w:val="002B7C46"/>
    <w:rsid w:val="002C025F"/>
    <w:rsid w:val="00305E8E"/>
    <w:rsid w:val="003A1EF2"/>
    <w:rsid w:val="003E33E0"/>
    <w:rsid w:val="003F3DB9"/>
    <w:rsid w:val="00420412"/>
    <w:rsid w:val="00471C1A"/>
    <w:rsid w:val="0047281B"/>
    <w:rsid w:val="004D0D3E"/>
    <w:rsid w:val="0053646D"/>
    <w:rsid w:val="00553E29"/>
    <w:rsid w:val="005B78A0"/>
    <w:rsid w:val="006120E4"/>
    <w:rsid w:val="006502CC"/>
    <w:rsid w:val="00664B7E"/>
    <w:rsid w:val="00666B10"/>
    <w:rsid w:val="006C23D6"/>
    <w:rsid w:val="006D1B17"/>
    <w:rsid w:val="006D3A04"/>
    <w:rsid w:val="006F29F4"/>
    <w:rsid w:val="0077114A"/>
    <w:rsid w:val="00786453"/>
    <w:rsid w:val="007C4F4C"/>
    <w:rsid w:val="00823EE2"/>
    <w:rsid w:val="00832298"/>
    <w:rsid w:val="008443F0"/>
    <w:rsid w:val="00851A9A"/>
    <w:rsid w:val="00860DD1"/>
    <w:rsid w:val="008A5FD4"/>
    <w:rsid w:val="008D5BCC"/>
    <w:rsid w:val="008F784B"/>
    <w:rsid w:val="008F7D0A"/>
    <w:rsid w:val="009374B5"/>
    <w:rsid w:val="00972545"/>
    <w:rsid w:val="009B75A5"/>
    <w:rsid w:val="009C5431"/>
    <w:rsid w:val="009F0F9F"/>
    <w:rsid w:val="009F7E2F"/>
    <w:rsid w:val="00A2063C"/>
    <w:rsid w:val="00A33AB7"/>
    <w:rsid w:val="00A838B2"/>
    <w:rsid w:val="00A97271"/>
    <w:rsid w:val="00AE52E6"/>
    <w:rsid w:val="00AF374D"/>
    <w:rsid w:val="00B512C0"/>
    <w:rsid w:val="00B91D2A"/>
    <w:rsid w:val="00BB4C36"/>
    <w:rsid w:val="00BC7DC7"/>
    <w:rsid w:val="00BF23B1"/>
    <w:rsid w:val="00C027AF"/>
    <w:rsid w:val="00C74374"/>
    <w:rsid w:val="00CA10D4"/>
    <w:rsid w:val="00CC353C"/>
    <w:rsid w:val="00CE4773"/>
    <w:rsid w:val="00D4462A"/>
    <w:rsid w:val="00D71854"/>
    <w:rsid w:val="00D76A15"/>
    <w:rsid w:val="00DA3617"/>
    <w:rsid w:val="00DE174A"/>
    <w:rsid w:val="00EC05DC"/>
    <w:rsid w:val="00ED126D"/>
    <w:rsid w:val="00F14093"/>
    <w:rsid w:val="00F21CBB"/>
    <w:rsid w:val="00F26B43"/>
    <w:rsid w:val="00F6214B"/>
    <w:rsid w:val="00F87E84"/>
    <w:rsid w:val="00FA5E41"/>
    <w:rsid w:val="00FB1803"/>
    <w:rsid w:val="00FB6639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5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C5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DefaultParagraphFont"/>
    <w:uiPriority w:val="99"/>
    <w:rsid w:val="002C025F"/>
    <w:rPr>
      <w:rFonts w:cs="Times New Roman"/>
    </w:rPr>
  </w:style>
  <w:style w:type="table" w:styleId="TableGrid">
    <w:name w:val="Table Grid"/>
    <w:basedOn w:val="TableNormal"/>
    <w:uiPriority w:val="99"/>
    <w:locked/>
    <w:rsid w:val="002C025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614</Words>
  <Characters>3504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обобщения практики и анализа деятельности по осуществлению муниципального жилищного контроля на территории муниципального образования «Приморский муниципальный район», с указанием наиболее часто встречающихся случаев нарушений обязательных требован</dc:title>
  <dc:subject/>
  <dc:creator>Администрация Приморский район</dc:creator>
  <cp:keywords/>
  <dc:description/>
  <cp:lastModifiedBy>test</cp:lastModifiedBy>
  <cp:revision>15</cp:revision>
  <cp:lastPrinted>2023-03-17T09:17:00Z</cp:lastPrinted>
  <dcterms:created xsi:type="dcterms:W3CDTF">2022-03-15T12:58:00Z</dcterms:created>
  <dcterms:modified xsi:type="dcterms:W3CDTF">2025-01-29T07:16:00Z</dcterms:modified>
</cp:coreProperties>
</file>