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139A" w:rsidRDefault="00E2139A" w:rsidP="0036712D">
      <w:pPr>
        <w:spacing w:before="0" w:beforeAutospacing="0" w:after="0" w:afterAutospacing="0"/>
        <w:jc w:val="right"/>
        <w:rPr>
          <w:caps/>
          <w:sz w:val="28"/>
          <w:szCs w:val="28"/>
          <w:lang w:val="ru-RU"/>
        </w:rPr>
      </w:pPr>
      <w:r>
        <w:rPr>
          <w:caps/>
          <w:sz w:val="28"/>
          <w:szCs w:val="28"/>
          <w:lang w:val="ru-RU"/>
        </w:rPr>
        <w:t>Приложение №6</w:t>
      </w:r>
    </w:p>
    <w:p w:rsidR="00E2139A" w:rsidRDefault="00E2139A" w:rsidP="0036712D">
      <w:pPr>
        <w:spacing w:before="0" w:beforeAutospacing="0" w:after="0" w:afterAutospacing="0"/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к распоряжению Собрания депутатов</w:t>
      </w:r>
    </w:p>
    <w:p w:rsidR="00E2139A" w:rsidRDefault="00E2139A" w:rsidP="0036712D">
      <w:pPr>
        <w:spacing w:before="0" w:beforeAutospacing="0" w:after="0" w:afterAutospacing="0"/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Приморского муниципального округа </w:t>
      </w:r>
    </w:p>
    <w:p w:rsidR="00E2139A" w:rsidRDefault="00E2139A" w:rsidP="0036712D">
      <w:pPr>
        <w:spacing w:before="0" w:beforeAutospacing="0" w:after="0" w:afterAutospacing="0"/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Архангельской области </w:t>
      </w:r>
    </w:p>
    <w:p w:rsidR="00E2139A" w:rsidRDefault="00E2139A" w:rsidP="0036712D">
      <w:pPr>
        <w:spacing w:before="0" w:beforeAutospacing="0" w:after="0" w:afterAutospacing="0"/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от 29 мая </w:t>
      </w:r>
      <w:smartTag w:uri="urn:schemas-microsoft-com:office:smarttags" w:element="metricconverter">
        <w:smartTagPr>
          <w:attr w:name="ProductID" w:val="2024 г"/>
        </w:smartTagPr>
        <w:r>
          <w:rPr>
            <w:sz w:val="28"/>
            <w:szCs w:val="28"/>
            <w:lang w:val="ru-RU"/>
          </w:rPr>
          <w:t>2024 г</w:t>
        </w:r>
      </w:smartTag>
      <w:r>
        <w:rPr>
          <w:sz w:val="28"/>
          <w:szCs w:val="28"/>
          <w:lang w:val="ru-RU"/>
        </w:rPr>
        <w:t>. № 35</w:t>
      </w:r>
    </w:p>
    <w:p w:rsidR="00E2139A" w:rsidRPr="006D3884" w:rsidRDefault="00E2139A" w:rsidP="00A5325B">
      <w:pPr>
        <w:spacing w:before="0" w:beforeAutospacing="0" w:after="0" w:afterAutospacing="0"/>
        <w:jc w:val="right"/>
        <w:rPr>
          <w:color w:val="000000"/>
          <w:sz w:val="28"/>
          <w:szCs w:val="28"/>
          <w:lang w:val="ru-RU"/>
        </w:rPr>
      </w:pPr>
    </w:p>
    <w:p w:rsidR="00E2139A" w:rsidRPr="00A5325B" w:rsidRDefault="00E2139A" w:rsidP="00A5325B">
      <w:pPr>
        <w:numPr>
          <w:ilvl w:val="0"/>
          <w:numId w:val="5"/>
        </w:numPr>
        <w:rPr>
          <w:color w:val="000000"/>
          <w:sz w:val="28"/>
          <w:szCs w:val="28"/>
          <w:lang w:val="ru-RU"/>
        </w:rPr>
      </w:pPr>
      <w:r w:rsidRPr="00A5325B">
        <w:rPr>
          <w:color w:val="000000"/>
          <w:sz w:val="28"/>
          <w:szCs w:val="28"/>
          <w:lang w:val="ru-RU"/>
        </w:rPr>
        <w:t>Журнал операций</w:t>
      </w:r>
      <w:r w:rsidRPr="00A5325B">
        <w:rPr>
          <w:color w:val="000000"/>
          <w:sz w:val="28"/>
          <w:szCs w:val="28"/>
        </w:rPr>
        <w:t> </w:t>
      </w:r>
      <w:r w:rsidRPr="00A5325B">
        <w:rPr>
          <w:color w:val="000000"/>
          <w:sz w:val="28"/>
          <w:szCs w:val="28"/>
          <w:lang w:val="ru-RU"/>
        </w:rPr>
        <w:t>№1 по счету «Касса» (ф. 0504071)</w:t>
      </w:r>
    </w:p>
    <w:p w:rsidR="00E2139A" w:rsidRPr="00A5325B" w:rsidRDefault="00E2139A" w:rsidP="00A5325B">
      <w:pPr>
        <w:numPr>
          <w:ilvl w:val="0"/>
          <w:numId w:val="5"/>
        </w:numPr>
        <w:rPr>
          <w:color w:val="000000"/>
          <w:sz w:val="28"/>
          <w:szCs w:val="28"/>
          <w:lang w:val="ru-RU"/>
        </w:rPr>
      </w:pPr>
      <w:r w:rsidRPr="00A5325B">
        <w:rPr>
          <w:color w:val="000000"/>
          <w:sz w:val="28"/>
          <w:szCs w:val="28"/>
          <w:lang w:val="ru-RU"/>
        </w:rPr>
        <w:t>Журнал операций №2 с безналичными денежными средствами (ф. 0504071)</w:t>
      </w:r>
    </w:p>
    <w:p w:rsidR="00E2139A" w:rsidRPr="00A5325B" w:rsidRDefault="00E2139A" w:rsidP="00A5325B">
      <w:pPr>
        <w:numPr>
          <w:ilvl w:val="0"/>
          <w:numId w:val="5"/>
        </w:numPr>
        <w:rPr>
          <w:color w:val="000000"/>
          <w:sz w:val="28"/>
          <w:szCs w:val="28"/>
          <w:lang w:val="ru-RU"/>
        </w:rPr>
      </w:pPr>
      <w:r w:rsidRPr="00A5325B">
        <w:rPr>
          <w:color w:val="000000"/>
          <w:sz w:val="28"/>
          <w:szCs w:val="28"/>
          <w:lang w:val="ru-RU"/>
        </w:rPr>
        <w:t>Журнал операций №3 расчетов с подотчетными лицами (ф. 0504071)</w:t>
      </w:r>
    </w:p>
    <w:p w:rsidR="00E2139A" w:rsidRPr="00A5325B" w:rsidRDefault="00E2139A" w:rsidP="00A5325B">
      <w:pPr>
        <w:numPr>
          <w:ilvl w:val="0"/>
          <w:numId w:val="5"/>
        </w:numPr>
        <w:rPr>
          <w:color w:val="000000"/>
          <w:sz w:val="28"/>
          <w:szCs w:val="28"/>
          <w:lang w:val="ru-RU"/>
        </w:rPr>
      </w:pPr>
      <w:r w:rsidRPr="00A5325B">
        <w:rPr>
          <w:color w:val="000000"/>
          <w:sz w:val="28"/>
          <w:szCs w:val="28"/>
          <w:lang w:val="ru-RU"/>
        </w:rPr>
        <w:t>Журнал операций №4 расчетов с поставщиками и подрядчиками</w:t>
      </w:r>
      <w:r w:rsidRPr="00A5325B">
        <w:rPr>
          <w:color w:val="000000"/>
          <w:sz w:val="28"/>
          <w:szCs w:val="28"/>
        </w:rPr>
        <w:t> </w:t>
      </w:r>
    </w:p>
    <w:p w:rsidR="00E2139A" w:rsidRPr="00A5325B" w:rsidRDefault="00E2139A" w:rsidP="00A5325B">
      <w:pPr>
        <w:numPr>
          <w:ilvl w:val="0"/>
          <w:numId w:val="5"/>
        </w:numPr>
        <w:rPr>
          <w:color w:val="000000"/>
          <w:sz w:val="28"/>
          <w:szCs w:val="28"/>
          <w:lang w:val="ru-RU"/>
        </w:rPr>
      </w:pPr>
      <w:r w:rsidRPr="00A5325B">
        <w:rPr>
          <w:color w:val="000000"/>
          <w:sz w:val="28"/>
          <w:szCs w:val="28"/>
          <w:lang w:val="ru-RU"/>
        </w:rPr>
        <w:t>Журнал операций №5 расчетов с дебиторами по доходам (ф. 0504071)</w:t>
      </w:r>
    </w:p>
    <w:p w:rsidR="00E2139A" w:rsidRPr="00A5325B" w:rsidRDefault="00E2139A" w:rsidP="00A5325B">
      <w:pPr>
        <w:numPr>
          <w:ilvl w:val="0"/>
          <w:numId w:val="5"/>
        </w:numPr>
        <w:rPr>
          <w:color w:val="000000"/>
          <w:sz w:val="28"/>
          <w:szCs w:val="28"/>
          <w:lang w:val="ru-RU"/>
        </w:rPr>
      </w:pPr>
      <w:r w:rsidRPr="00A5325B">
        <w:rPr>
          <w:color w:val="000000"/>
          <w:sz w:val="28"/>
          <w:szCs w:val="28"/>
          <w:lang w:val="ru-RU"/>
        </w:rPr>
        <w:t>Журнал операций №6 расчетов по оплате труда, денежному довольствию и стипендиям (ф. 0504071)</w:t>
      </w:r>
    </w:p>
    <w:p w:rsidR="00E2139A" w:rsidRPr="00A5325B" w:rsidRDefault="00E2139A" w:rsidP="00A5325B">
      <w:pPr>
        <w:numPr>
          <w:ilvl w:val="0"/>
          <w:numId w:val="5"/>
        </w:numPr>
        <w:rPr>
          <w:color w:val="000000"/>
          <w:sz w:val="28"/>
          <w:szCs w:val="28"/>
          <w:lang w:val="ru-RU"/>
        </w:rPr>
      </w:pPr>
      <w:r w:rsidRPr="00A5325B">
        <w:rPr>
          <w:color w:val="000000"/>
          <w:sz w:val="28"/>
          <w:szCs w:val="28"/>
          <w:lang w:val="ru-RU"/>
        </w:rPr>
        <w:t>Журнал операций №7 по выбытию и перемещению нефинансовых активов (ф. 0504071)</w:t>
      </w:r>
    </w:p>
    <w:p w:rsidR="00E2139A" w:rsidRPr="00A5325B" w:rsidRDefault="00E2139A" w:rsidP="00A5325B">
      <w:pPr>
        <w:numPr>
          <w:ilvl w:val="0"/>
          <w:numId w:val="5"/>
        </w:numPr>
        <w:rPr>
          <w:color w:val="000000"/>
          <w:sz w:val="28"/>
          <w:szCs w:val="28"/>
          <w:lang w:val="ru-RU"/>
        </w:rPr>
      </w:pPr>
      <w:r w:rsidRPr="00A5325B">
        <w:rPr>
          <w:color w:val="000000"/>
          <w:sz w:val="28"/>
          <w:szCs w:val="28"/>
          <w:lang w:val="ru-RU"/>
        </w:rPr>
        <w:t>Журнал по прочим операциям №8 (ф. 0504071)</w:t>
      </w:r>
    </w:p>
    <w:sectPr w:rsidR="00E2139A" w:rsidRPr="00A5325B" w:rsidSect="00A21309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984705"/>
    <w:multiLevelType w:val="hybridMultilevel"/>
    <w:tmpl w:val="32ECFE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2820023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735593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05F6AE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5B104A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A05CE"/>
    <w:rsid w:val="002D33B1"/>
    <w:rsid w:val="002D3591"/>
    <w:rsid w:val="003514A0"/>
    <w:rsid w:val="0036712D"/>
    <w:rsid w:val="004F7E17"/>
    <w:rsid w:val="005A05CE"/>
    <w:rsid w:val="0061138E"/>
    <w:rsid w:val="00653AF6"/>
    <w:rsid w:val="006D3884"/>
    <w:rsid w:val="007437B9"/>
    <w:rsid w:val="008B6D26"/>
    <w:rsid w:val="00A21309"/>
    <w:rsid w:val="00A5325B"/>
    <w:rsid w:val="00B73A5A"/>
    <w:rsid w:val="00C678C8"/>
    <w:rsid w:val="00D972AC"/>
    <w:rsid w:val="00E2139A"/>
    <w:rsid w:val="00E438A1"/>
    <w:rsid w:val="00F01E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/>
    </w:pPr>
    <w:rPr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B73A5A"/>
    <w:pPr>
      <w:keepNext/>
      <w:keepLines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B73A5A"/>
    <w:rPr>
      <w:rFonts w:ascii="Cambria" w:hAnsi="Cambria" w:cs="Times New Roman"/>
      <w:b/>
      <w:bCs/>
      <w:color w:val="365F91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</TotalTime>
  <Pages>1</Pages>
  <Words>96</Words>
  <Characters>552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>Подготовлено экспертами Актион-МЦФЭР</dc:description>
  <cp:lastModifiedBy>user</cp:lastModifiedBy>
  <cp:revision>3</cp:revision>
  <dcterms:created xsi:type="dcterms:W3CDTF">2011-11-02T04:15:00Z</dcterms:created>
  <dcterms:modified xsi:type="dcterms:W3CDTF">2024-06-03T07:14:00Z</dcterms:modified>
</cp:coreProperties>
</file>