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Приморский муниципальный округ Архангельской области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Собрание депутатов первого созыва</w:t>
      </w:r>
    </w:p>
    <w:p w:rsidR="001C4C2D" w:rsidRPr="005E7F55" w:rsidRDefault="00A2723A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Пятнадцатая</w:t>
      </w:r>
      <w:r w:rsidR="001C4C2D"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 xml:space="preserve"> очередная сессия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 w:hanging="134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РЕШЕНИ</w:t>
      </w:r>
      <w:r w:rsidRPr="005E7F5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color="000000"/>
        </w:rPr>
        <w:t>Е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-69"/>
        <w:rPr>
          <w:rFonts w:ascii="Times New Roman" w:eastAsia="Times New Roman" w:hAnsi="Times New Roman" w:cs="Times New Roman"/>
          <w:b/>
          <w:sz w:val="27"/>
          <w:szCs w:val="26"/>
        </w:rPr>
      </w:pPr>
    </w:p>
    <w:p w:rsidR="001C4C2D" w:rsidRPr="005E7F55" w:rsidRDefault="00A2723A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480" w:lineRule="exac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 xml:space="preserve">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апреля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2B37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  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№ ___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1C4C2D" w:rsidRPr="00F45DAD" w:rsidRDefault="00EE7C78" w:rsidP="001C4C2D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границ территории осуществ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территориально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общественно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самоуправлени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23F70">
        <w:rPr>
          <w:rFonts w:ascii="Times New Roman" w:eastAsia="Times New Roman" w:hAnsi="Times New Roman" w:cs="Times New Roman"/>
          <w:b/>
          <w:sz w:val="28"/>
          <w:szCs w:val="28"/>
        </w:rPr>
        <w:t>Становище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E7C78" w:rsidRDefault="001C4C2D" w:rsidP="001C4C2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sz w:val="28"/>
          <w:szCs w:val="28"/>
        </w:rPr>
        <w:tab/>
      </w:r>
      <w:r w:rsidR="00EE7C78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EE7C78" w:rsidRPr="00EE7C78">
        <w:t xml:space="preserve"> 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 xml:space="preserve">со статьей 27 Федерального закона </w:t>
      </w:r>
      <w:r w:rsidR="002B37A8">
        <w:rPr>
          <w:rFonts w:ascii="Times New Roman" w:eastAsia="Times New Roman" w:hAnsi="Times New Roman" w:cs="Times New Roman"/>
          <w:sz w:val="28"/>
          <w:szCs w:val="28"/>
        </w:rPr>
        <w:br/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t xml:space="preserve">авления в Российской Федерации», статьей 15 Устава Приморского муниципального округа Архангельской области, 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br/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о территориальном общественном самоуправлении в Приморском муниципальном округе Архангельской области, утвержденным решением Собрания депутатов Приморского муниципального округа Архангельской обла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>сти от 23 ноября 2023 года № 39</w:t>
      </w:r>
      <w:r w:rsidR="00DE3DD3"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ходатайства инициативной группы жителей </w:t>
      </w:r>
      <w:r w:rsidR="00906108">
        <w:rPr>
          <w:rFonts w:ascii="Times New Roman" w:eastAsia="Times New Roman" w:hAnsi="Times New Roman" w:cs="Times New Roman"/>
          <w:sz w:val="28"/>
          <w:szCs w:val="28"/>
        </w:rPr>
        <w:t>дер. Летний Нав</w:t>
      </w:r>
      <w:r w:rsidR="00C5459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06108">
        <w:rPr>
          <w:rFonts w:ascii="Times New Roman" w:eastAsia="Times New Roman" w:hAnsi="Times New Roman" w:cs="Times New Roman"/>
          <w:sz w:val="28"/>
          <w:szCs w:val="28"/>
        </w:rPr>
        <w:t>лок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Pr="005E7F55" w:rsidRDefault="001C4C2D" w:rsidP="001C4C2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Собрание депутатов </w:t>
      </w:r>
      <w:r w:rsidRPr="005E7F55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РЕШАЕТ</w:t>
      </w: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C4C2D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C9C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D43D8C" w:rsidRDefault="00D43D8C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Установить границы территории осуществл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523F70">
        <w:rPr>
          <w:rFonts w:ascii="Times New Roman" w:eastAsia="Times New Roman" w:hAnsi="Times New Roman" w:cs="Times New Roman"/>
          <w:sz w:val="28"/>
          <w:szCs w:val="28"/>
        </w:rPr>
        <w:t>Становище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следующих пределах:</w:t>
      </w:r>
    </w:p>
    <w:p w:rsidR="001C4C2D" w:rsidRPr="00D43D8C" w:rsidRDefault="00D43D8C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5315E">
        <w:rPr>
          <w:rFonts w:ascii="Times New Roman" w:eastAsia="Times New Roman" w:hAnsi="Times New Roman" w:cs="Times New Roman"/>
          <w:sz w:val="28"/>
          <w:szCs w:val="28"/>
        </w:rPr>
        <w:t>Архангельская область, Приморский муниципальный округ, дер. Летний Наволок.</w:t>
      </w:r>
    </w:p>
    <w:p w:rsidR="001C4C2D" w:rsidRPr="00524C9C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C2D" w:rsidRPr="00524C9C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C9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43D8C" w:rsidRPr="00D43D8C" w:rsidRDefault="00D43D8C" w:rsidP="00D4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</w:t>
      </w:r>
      <w:r w:rsidR="008E5B56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Pr="00D34DA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898"/>
        <w:gridCol w:w="4463"/>
      </w:tblGrid>
      <w:tr w:rsidR="001C4C2D" w:rsidRPr="00985554" w:rsidTr="00A44E9B">
        <w:trPr>
          <w:trHeight w:val="281"/>
        </w:trPr>
        <w:tc>
          <w:tcPr>
            <w:tcW w:w="4898" w:type="dxa"/>
            <w:shd w:val="clear" w:color="auto" w:fill="auto"/>
          </w:tcPr>
          <w:p w:rsidR="001C4C2D" w:rsidRPr="00985554" w:rsidRDefault="001C4C2D" w:rsidP="00A44E9B">
            <w:pPr>
              <w:widowControl w:val="0"/>
              <w:suppressAutoHyphens/>
              <w:snapToGrid w:val="0"/>
              <w:spacing w:after="0" w:line="240" w:lineRule="auto"/>
              <w:ind w:left="-108"/>
              <w:jc w:val="both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Председатель Собрания депутатов</w:t>
            </w:r>
          </w:p>
        </w:tc>
        <w:tc>
          <w:tcPr>
            <w:tcW w:w="4463" w:type="dxa"/>
            <w:shd w:val="clear" w:color="auto" w:fill="auto"/>
            <w:vAlign w:val="bottom"/>
          </w:tcPr>
          <w:p w:rsidR="001C4C2D" w:rsidRPr="00985554" w:rsidRDefault="00A44E9B" w:rsidP="00A44E9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А.Н. Авилов</w:t>
            </w:r>
          </w:p>
        </w:tc>
      </w:tr>
    </w:tbl>
    <w:p w:rsidR="00A324FC" w:rsidRDefault="00A324FC" w:rsidP="001C4C2D"/>
    <w:sectPr w:rsidR="00A324FC" w:rsidSect="00275ADC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33C1B"/>
    <w:multiLevelType w:val="hybridMultilevel"/>
    <w:tmpl w:val="150E0F8C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1A"/>
    <w:rsid w:val="001C4C2D"/>
    <w:rsid w:val="00275ADC"/>
    <w:rsid w:val="002B37A8"/>
    <w:rsid w:val="0035315E"/>
    <w:rsid w:val="00416A0F"/>
    <w:rsid w:val="00523F70"/>
    <w:rsid w:val="00705E47"/>
    <w:rsid w:val="007E5C1A"/>
    <w:rsid w:val="008E5B56"/>
    <w:rsid w:val="00906108"/>
    <w:rsid w:val="00A2723A"/>
    <w:rsid w:val="00A324FC"/>
    <w:rsid w:val="00A44E9B"/>
    <w:rsid w:val="00B00918"/>
    <w:rsid w:val="00B16556"/>
    <w:rsid w:val="00BE3B22"/>
    <w:rsid w:val="00C54599"/>
    <w:rsid w:val="00D43D8C"/>
    <w:rsid w:val="00D804E5"/>
    <w:rsid w:val="00DE3DD3"/>
    <w:rsid w:val="00E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Горбачева Елена Викторовна</cp:lastModifiedBy>
  <cp:revision>17</cp:revision>
  <cp:lastPrinted>2024-04-11T11:56:00Z</cp:lastPrinted>
  <dcterms:created xsi:type="dcterms:W3CDTF">2024-02-27T16:19:00Z</dcterms:created>
  <dcterms:modified xsi:type="dcterms:W3CDTF">2025-04-10T07:28:00Z</dcterms:modified>
</cp:coreProperties>
</file>