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E72F9" w14:textId="757A01F3" w:rsidR="005342C2" w:rsidRPr="005342C2" w:rsidRDefault="005342C2" w:rsidP="005342C2">
      <w:pPr>
        <w:pStyle w:val="ConsTitle"/>
        <w:jc w:val="center"/>
        <w:rPr>
          <w:rFonts w:ascii="Times New Roman" w:hAnsi="Times New Roman"/>
          <w:sz w:val="28"/>
          <w:szCs w:val="28"/>
        </w:rPr>
      </w:pPr>
      <w:r w:rsidRPr="005342C2">
        <w:rPr>
          <w:rFonts w:ascii="Times New Roman" w:eastAsia="Calibri" w:hAnsi="Times New Roman"/>
          <w:sz w:val="28"/>
          <w:szCs w:val="28"/>
        </w:rPr>
        <w:t xml:space="preserve">Пояснительная записка к отчёту </w:t>
      </w:r>
      <w:r w:rsidR="001B66A5" w:rsidRPr="005342C2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AA7AFC">
        <w:rPr>
          <w:rFonts w:ascii="Times New Roman" w:hAnsi="Times New Roman"/>
          <w:sz w:val="28"/>
          <w:szCs w:val="28"/>
        </w:rPr>
        <w:t>Приморского муниципального округа Архангельской области</w:t>
      </w:r>
      <w:r w:rsidR="001B66A5" w:rsidRPr="005342C2">
        <w:rPr>
          <w:rFonts w:ascii="Times New Roman" w:hAnsi="Times New Roman"/>
          <w:sz w:val="28"/>
          <w:szCs w:val="28"/>
        </w:rPr>
        <w:t xml:space="preserve"> </w:t>
      </w:r>
      <w:r w:rsidRPr="005342C2">
        <w:rPr>
          <w:rFonts w:ascii="Times New Roman" w:hAnsi="Times New Roman"/>
          <w:sz w:val="28"/>
          <w:szCs w:val="28"/>
        </w:rPr>
        <w:t xml:space="preserve">о результатах проведенных контрольных и экспертно-аналитических мероприятий </w:t>
      </w:r>
      <w:r w:rsidR="004F7B7D">
        <w:rPr>
          <w:rFonts w:ascii="Times New Roman" w:hAnsi="Times New Roman"/>
          <w:sz w:val="28"/>
          <w:szCs w:val="28"/>
        </w:rPr>
        <w:t>за 202</w:t>
      </w:r>
      <w:r w:rsidR="00AA7AF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14:paraId="6A7DF97D" w14:textId="0FAD7B80" w:rsidR="005342C2" w:rsidRPr="007757B2" w:rsidRDefault="005342C2" w:rsidP="005342C2">
      <w:pPr>
        <w:ind w:firstLine="567"/>
        <w:jc w:val="center"/>
        <w:rPr>
          <w:rFonts w:eastAsia="Calibri"/>
          <w:sz w:val="28"/>
          <w:szCs w:val="28"/>
        </w:rPr>
      </w:pPr>
    </w:p>
    <w:p w14:paraId="58B95743" w14:textId="72A971A9" w:rsidR="00F32DA0" w:rsidRPr="007757B2" w:rsidRDefault="00185BA5" w:rsidP="00F32DA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Полномочия К</w:t>
      </w:r>
      <w:r w:rsidR="00F32DA0" w:rsidRPr="007757B2">
        <w:rPr>
          <w:sz w:val="28"/>
          <w:szCs w:val="28"/>
        </w:rPr>
        <w:t>онтрольно-счетной палаты в первую очередь определены Бюджетным кодексом Российской Федерации, Федеральным законом № 6-ФЗ, Уставом муниципаль</w:t>
      </w:r>
      <w:r>
        <w:rPr>
          <w:sz w:val="28"/>
          <w:szCs w:val="28"/>
        </w:rPr>
        <w:t>ного образования, Положением о К</w:t>
      </w:r>
      <w:r w:rsidR="00F32DA0" w:rsidRPr="007757B2">
        <w:rPr>
          <w:sz w:val="28"/>
          <w:szCs w:val="28"/>
        </w:rPr>
        <w:t>онтрольно-счетной палате</w:t>
      </w:r>
      <w:r>
        <w:rPr>
          <w:sz w:val="28"/>
          <w:szCs w:val="28"/>
        </w:rPr>
        <w:t xml:space="preserve"> Приморского муниципального округа</w:t>
      </w:r>
      <w:r w:rsidR="00FF48C5">
        <w:rPr>
          <w:sz w:val="28"/>
          <w:szCs w:val="28"/>
        </w:rPr>
        <w:t xml:space="preserve"> Архангельской области</w:t>
      </w:r>
      <w:r w:rsidR="00F32DA0" w:rsidRPr="007757B2">
        <w:rPr>
          <w:sz w:val="28"/>
          <w:szCs w:val="28"/>
        </w:rPr>
        <w:t>.</w:t>
      </w:r>
      <w:r w:rsidR="00F32DA0" w:rsidRPr="007757B2">
        <w:rPr>
          <w:rFonts w:eastAsia="Calibri"/>
          <w:sz w:val="28"/>
          <w:szCs w:val="28"/>
          <w:lang w:eastAsia="en-US"/>
        </w:rPr>
        <w:t xml:space="preserve"> </w:t>
      </w:r>
    </w:p>
    <w:p w14:paraId="3CCFA7C4" w14:textId="7D5CFF3E" w:rsidR="00F32DA0" w:rsidRPr="009814D1" w:rsidRDefault="00185BA5" w:rsidP="009814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14D1">
        <w:rPr>
          <w:sz w:val="28"/>
          <w:szCs w:val="28"/>
        </w:rPr>
        <w:t>Контрольно-счетная палата Приморского муниципального округа (далее-КСП)</w:t>
      </w:r>
      <w:r w:rsidR="00F32DA0" w:rsidRPr="009814D1">
        <w:rPr>
          <w:sz w:val="28"/>
          <w:szCs w:val="28"/>
        </w:rPr>
        <w:t xml:space="preserve"> в статусе юридического лица создана с 1 января 2022 года и входит в структуру органов местного самоуправления муниципального образования</w:t>
      </w:r>
      <w:r w:rsidR="00B11457" w:rsidRPr="009814D1">
        <w:rPr>
          <w:sz w:val="28"/>
          <w:szCs w:val="28"/>
        </w:rPr>
        <w:t>.</w:t>
      </w:r>
      <w:r w:rsidR="00F32DA0" w:rsidRPr="009814D1">
        <w:rPr>
          <w:sz w:val="28"/>
          <w:szCs w:val="28"/>
        </w:rPr>
        <w:t xml:space="preserve"> </w:t>
      </w:r>
    </w:p>
    <w:p w14:paraId="0E2DFF9A" w14:textId="384FFB24" w:rsidR="005342C2" w:rsidRPr="009814D1" w:rsidRDefault="004F7B7D" w:rsidP="009814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14D1">
        <w:rPr>
          <w:sz w:val="28"/>
          <w:szCs w:val="28"/>
        </w:rPr>
        <w:t>Отчёт о деятельности</w:t>
      </w:r>
      <w:r w:rsidR="00185BA5" w:rsidRPr="009814D1">
        <w:rPr>
          <w:sz w:val="28"/>
          <w:szCs w:val="28"/>
        </w:rPr>
        <w:t xml:space="preserve"> КСП</w:t>
      </w:r>
      <w:r w:rsidRPr="009814D1">
        <w:rPr>
          <w:sz w:val="28"/>
          <w:szCs w:val="28"/>
        </w:rPr>
        <w:t xml:space="preserve"> за 202</w:t>
      </w:r>
      <w:r w:rsidR="00AA7AFC" w:rsidRPr="009814D1">
        <w:rPr>
          <w:sz w:val="28"/>
          <w:szCs w:val="28"/>
        </w:rPr>
        <w:t>4</w:t>
      </w:r>
      <w:r w:rsidR="005342C2" w:rsidRPr="009814D1">
        <w:rPr>
          <w:sz w:val="28"/>
          <w:szCs w:val="28"/>
        </w:rPr>
        <w:t xml:space="preserve"> год соста</w:t>
      </w:r>
      <w:r w:rsidR="001B66A5" w:rsidRPr="009814D1">
        <w:rPr>
          <w:sz w:val="28"/>
          <w:szCs w:val="28"/>
        </w:rPr>
        <w:t>влен в соответствии со статьёй 20</w:t>
      </w:r>
      <w:r w:rsidR="00760D4A">
        <w:rPr>
          <w:sz w:val="28"/>
          <w:szCs w:val="28"/>
        </w:rPr>
        <w:t xml:space="preserve"> Положения о К</w:t>
      </w:r>
      <w:r w:rsidR="005342C2" w:rsidRPr="009814D1">
        <w:rPr>
          <w:sz w:val="28"/>
          <w:szCs w:val="28"/>
        </w:rPr>
        <w:t>онтрольно-счетной палате</w:t>
      </w:r>
      <w:r w:rsidR="00185BA5" w:rsidRPr="009814D1">
        <w:rPr>
          <w:sz w:val="28"/>
          <w:szCs w:val="28"/>
        </w:rPr>
        <w:t xml:space="preserve"> Приморского муниципального округа</w:t>
      </w:r>
      <w:r w:rsidR="005342C2" w:rsidRPr="009814D1">
        <w:rPr>
          <w:sz w:val="28"/>
          <w:szCs w:val="28"/>
        </w:rPr>
        <w:t>.</w:t>
      </w:r>
    </w:p>
    <w:p w14:paraId="3120B999" w14:textId="63EEF108" w:rsidR="005A18B7" w:rsidRPr="009814D1" w:rsidRDefault="00977BB1" w:rsidP="009814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14D1">
        <w:rPr>
          <w:sz w:val="28"/>
          <w:szCs w:val="28"/>
        </w:rPr>
        <w:t>В 202</w:t>
      </w:r>
      <w:r w:rsidR="00AA7AFC" w:rsidRPr="009814D1">
        <w:rPr>
          <w:sz w:val="28"/>
          <w:szCs w:val="28"/>
        </w:rPr>
        <w:t>4</w:t>
      </w:r>
      <w:r w:rsidRPr="009814D1">
        <w:rPr>
          <w:sz w:val="28"/>
          <w:szCs w:val="28"/>
        </w:rPr>
        <w:t xml:space="preserve"> году штатная численность должностных лиц КСП составляла 3 единицы, по должностям: председатель, </w:t>
      </w:r>
      <w:r w:rsidR="00AA7AFC" w:rsidRPr="009814D1">
        <w:rPr>
          <w:sz w:val="28"/>
          <w:szCs w:val="28"/>
        </w:rPr>
        <w:t>два</w:t>
      </w:r>
      <w:r w:rsidRPr="009814D1">
        <w:rPr>
          <w:sz w:val="28"/>
          <w:szCs w:val="28"/>
        </w:rPr>
        <w:t xml:space="preserve"> инспектор</w:t>
      </w:r>
      <w:r w:rsidR="00AA7AFC" w:rsidRPr="009814D1">
        <w:rPr>
          <w:sz w:val="28"/>
          <w:szCs w:val="28"/>
        </w:rPr>
        <w:t>а</w:t>
      </w:r>
      <w:r w:rsidRPr="009814D1">
        <w:rPr>
          <w:sz w:val="28"/>
          <w:szCs w:val="28"/>
        </w:rPr>
        <w:t xml:space="preserve">. </w:t>
      </w:r>
    </w:p>
    <w:p w14:paraId="7C3FB314" w14:textId="0C374B00" w:rsidR="009149BB" w:rsidRPr="009149BB" w:rsidRDefault="00680B84" w:rsidP="009814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14D1">
        <w:rPr>
          <w:sz w:val="28"/>
          <w:szCs w:val="28"/>
        </w:rPr>
        <w:t xml:space="preserve">Все должностные лица </w:t>
      </w:r>
      <w:r w:rsidR="00185BA5" w:rsidRPr="009814D1">
        <w:rPr>
          <w:sz w:val="28"/>
          <w:szCs w:val="28"/>
        </w:rPr>
        <w:t>КСП</w:t>
      </w:r>
      <w:r w:rsidRPr="009814D1">
        <w:rPr>
          <w:sz w:val="28"/>
          <w:szCs w:val="28"/>
        </w:rPr>
        <w:t xml:space="preserve"> в отчетном периоде прошли п</w:t>
      </w:r>
      <w:r w:rsidR="004F7B7D" w:rsidRPr="009814D1">
        <w:rPr>
          <w:sz w:val="28"/>
          <w:szCs w:val="28"/>
        </w:rPr>
        <w:t>овышение квалификации</w:t>
      </w:r>
      <w:r w:rsidR="00B768D3" w:rsidRPr="009814D1">
        <w:rPr>
          <w:sz w:val="28"/>
          <w:szCs w:val="28"/>
        </w:rPr>
        <w:t>, в том числе по дополнительной профессиональной программе</w:t>
      </w:r>
      <w:r w:rsidR="009149BB" w:rsidRPr="009149BB">
        <w:rPr>
          <w:sz w:val="28"/>
          <w:szCs w:val="28"/>
        </w:rPr>
        <w:t xml:space="preserve"> по теме «Противодействие коррупции, профилактика и выявление коррупционных рисков в органах власти, бюджетных учреждениях» и по теме «Антикоррупционная деятельность в сфере закупок</w:t>
      </w:r>
      <w:r w:rsidR="009149BB" w:rsidRPr="00030B30">
        <w:rPr>
          <w:sz w:val="28"/>
          <w:szCs w:val="28"/>
        </w:rPr>
        <w:t>»</w:t>
      </w:r>
      <w:r w:rsidR="00FF48C5">
        <w:rPr>
          <w:sz w:val="28"/>
          <w:szCs w:val="28"/>
        </w:rPr>
        <w:t>.</w:t>
      </w:r>
      <w:r w:rsidRPr="00030B30">
        <w:rPr>
          <w:sz w:val="28"/>
          <w:szCs w:val="28"/>
        </w:rPr>
        <w:t xml:space="preserve"> </w:t>
      </w:r>
      <w:r w:rsidR="00FF48C5">
        <w:rPr>
          <w:sz w:val="28"/>
          <w:szCs w:val="28"/>
        </w:rPr>
        <w:t>В</w:t>
      </w:r>
      <w:r w:rsidR="000D5B0F">
        <w:rPr>
          <w:sz w:val="28"/>
          <w:szCs w:val="28"/>
        </w:rPr>
        <w:t xml:space="preserve"> течение года </w:t>
      </w:r>
      <w:r w:rsidR="00FF48C5">
        <w:rPr>
          <w:sz w:val="28"/>
          <w:szCs w:val="28"/>
        </w:rPr>
        <w:t xml:space="preserve">сотрудники </w:t>
      </w:r>
      <w:r w:rsidR="002C3D65">
        <w:rPr>
          <w:sz w:val="28"/>
          <w:szCs w:val="28"/>
        </w:rPr>
        <w:t>принимали участие в круглых столах</w:t>
      </w:r>
      <w:r w:rsidR="000D5B0F" w:rsidRPr="000D5B0F">
        <w:rPr>
          <w:sz w:val="28"/>
          <w:szCs w:val="28"/>
        </w:rPr>
        <w:t xml:space="preserve"> </w:t>
      </w:r>
      <w:r w:rsidR="000D5B0F">
        <w:rPr>
          <w:sz w:val="28"/>
          <w:szCs w:val="28"/>
        </w:rPr>
        <w:t>в</w:t>
      </w:r>
      <w:r w:rsidR="000D5B0F" w:rsidRPr="000D5B0F">
        <w:rPr>
          <w:sz w:val="28"/>
          <w:szCs w:val="28"/>
        </w:rPr>
        <w:t xml:space="preserve"> рамках обучающих мероприятий Союза муниципальных контрольно-счетных органов</w:t>
      </w:r>
      <w:r w:rsidR="000D5B0F">
        <w:rPr>
          <w:sz w:val="28"/>
          <w:szCs w:val="28"/>
        </w:rPr>
        <w:t>.</w:t>
      </w:r>
    </w:p>
    <w:p w14:paraId="2B21E5C0" w14:textId="04BA1AF9" w:rsidR="00861217" w:rsidRPr="007757B2" w:rsidRDefault="00030B30" w:rsidP="0086121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Обеспеченность</w:t>
      </w:r>
      <w:r w:rsidR="00185BA5">
        <w:rPr>
          <w:rFonts w:eastAsia="Calibri"/>
          <w:sz w:val="28"/>
          <w:szCs w:val="28"/>
          <w:lang w:eastAsia="en-US"/>
        </w:rPr>
        <w:t xml:space="preserve"> КСП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F48C5">
        <w:rPr>
          <w:rFonts w:eastAsia="Calibri"/>
          <w:sz w:val="28"/>
          <w:szCs w:val="28"/>
          <w:lang w:eastAsia="en-US"/>
        </w:rPr>
        <w:t>материальными и финансовыми</w:t>
      </w:r>
      <w:r w:rsidR="00FF48C5" w:rsidRPr="007757B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ресурсами</w:t>
      </w:r>
      <w:r w:rsidR="00977BB1" w:rsidRPr="007757B2">
        <w:rPr>
          <w:rFonts w:eastAsia="Calibri"/>
          <w:sz w:val="28"/>
          <w:szCs w:val="28"/>
          <w:lang w:eastAsia="en-US"/>
        </w:rPr>
        <w:t xml:space="preserve">– достаточная. </w:t>
      </w:r>
    </w:p>
    <w:p w14:paraId="4E50FEE8" w14:textId="5C4D87C3" w:rsidR="00267F65" w:rsidRPr="007757B2" w:rsidRDefault="005342C2" w:rsidP="00CD5F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 xml:space="preserve">Деятельность </w:t>
      </w:r>
      <w:r w:rsidR="00D64183">
        <w:rPr>
          <w:rFonts w:eastAsia="Calibri"/>
          <w:sz w:val="28"/>
          <w:szCs w:val="28"/>
          <w:lang w:eastAsia="en-US"/>
        </w:rPr>
        <w:t xml:space="preserve">в отчетном периоде </w:t>
      </w:r>
      <w:r w:rsidRPr="007757B2">
        <w:rPr>
          <w:rFonts w:eastAsia="Calibri"/>
          <w:sz w:val="28"/>
          <w:szCs w:val="28"/>
          <w:lang w:eastAsia="en-US"/>
        </w:rPr>
        <w:t>КСП производилась по двум направлениям: экспертно-аналитическому и контрольному.</w:t>
      </w:r>
      <w:r w:rsidR="001F243C">
        <w:rPr>
          <w:rFonts w:eastAsia="Calibri"/>
          <w:sz w:val="28"/>
          <w:szCs w:val="28"/>
          <w:lang w:eastAsia="en-US"/>
        </w:rPr>
        <w:t xml:space="preserve"> Всего за год проведено </w:t>
      </w:r>
      <w:r w:rsidR="00A477D8">
        <w:rPr>
          <w:rFonts w:eastAsia="Calibri"/>
          <w:sz w:val="28"/>
          <w:szCs w:val="28"/>
          <w:lang w:eastAsia="en-US"/>
        </w:rPr>
        <w:t>79 мероприятий</w:t>
      </w:r>
      <w:r w:rsidR="001F243C">
        <w:rPr>
          <w:rFonts w:eastAsia="Calibri"/>
          <w:sz w:val="28"/>
          <w:szCs w:val="28"/>
          <w:lang w:eastAsia="en-US"/>
        </w:rPr>
        <w:t>.</w:t>
      </w:r>
      <w:r w:rsidR="00267F65" w:rsidRPr="007757B2">
        <w:rPr>
          <w:rFonts w:eastAsia="Calibri"/>
          <w:sz w:val="28"/>
          <w:szCs w:val="28"/>
          <w:lang w:eastAsia="en-US"/>
        </w:rPr>
        <w:t xml:space="preserve"> С учётом численности сотрудников палаты приоритетным направлением деятельности являлась экспертно-аналитическая деятельность</w:t>
      </w:r>
      <w:r w:rsidR="00813F98">
        <w:rPr>
          <w:rFonts w:eastAsia="Calibri"/>
          <w:sz w:val="28"/>
          <w:szCs w:val="28"/>
          <w:lang w:eastAsia="en-US"/>
        </w:rPr>
        <w:t>.</w:t>
      </w:r>
    </w:p>
    <w:p w14:paraId="02827105" w14:textId="58A28849" w:rsidR="000D46AC" w:rsidRPr="007757B2" w:rsidRDefault="000D46AC" w:rsidP="000D46A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>Исполнение полномочий органа внешнего муниципального финансового контроля сложилось следующее:</w:t>
      </w:r>
    </w:p>
    <w:p w14:paraId="073EDD3E" w14:textId="1DA36E71" w:rsidR="00017985" w:rsidRPr="007757B2" w:rsidRDefault="005342C2" w:rsidP="005342C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>В течение</w:t>
      </w:r>
      <w:r w:rsidR="001D0176" w:rsidRPr="007757B2">
        <w:rPr>
          <w:rFonts w:eastAsia="Calibri"/>
          <w:sz w:val="28"/>
          <w:szCs w:val="28"/>
          <w:lang w:eastAsia="en-US"/>
        </w:rPr>
        <w:t xml:space="preserve"> отчетного года осуществлено </w:t>
      </w:r>
      <w:r w:rsidR="00A477D8">
        <w:rPr>
          <w:rFonts w:eastAsia="Calibri"/>
          <w:sz w:val="28"/>
          <w:szCs w:val="28"/>
          <w:lang w:eastAsia="en-US"/>
        </w:rPr>
        <w:t>55</w:t>
      </w:r>
      <w:r w:rsidRPr="007757B2">
        <w:rPr>
          <w:rFonts w:eastAsia="Calibri"/>
          <w:sz w:val="28"/>
          <w:szCs w:val="28"/>
          <w:lang w:eastAsia="en-US"/>
        </w:rPr>
        <w:t xml:space="preserve"> экс</w:t>
      </w:r>
      <w:r w:rsidR="00B11457">
        <w:rPr>
          <w:rFonts w:eastAsia="Calibri"/>
          <w:sz w:val="28"/>
          <w:szCs w:val="28"/>
          <w:lang w:eastAsia="en-US"/>
        </w:rPr>
        <w:t>пертно-аналитических мероприятий</w:t>
      </w:r>
      <w:r w:rsidR="00017985" w:rsidRPr="007757B2">
        <w:rPr>
          <w:rFonts w:eastAsia="Calibri"/>
          <w:sz w:val="28"/>
          <w:szCs w:val="28"/>
          <w:lang w:eastAsia="en-US"/>
        </w:rPr>
        <w:t>, в том числе:</w:t>
      </w:r>
    </w:p>
    <w:p w14:paraId="034DC1FC" w14:textId="45F685FD" w:rsidR="00017985" w:rsidRPr="007757B2" w:rsidRDefault="00017985" w:rsidP="005342C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>-проверка отчетов об исполнении бюджет</w:t>
      </w:r>
      <w:r w:rsidR="009D1E0D">
        <w:rPr>
          <w:rFonts w:eastAsia="Calibri"/>
          <w:sz w:val="28"/>
          <w:szCs w:val="28"/>
          <w:lang w:eastAsia="en-US"/>
        </w:rPr>
        <w:t>а</w:t>
      </w:r>
      <w:r w:rsidR="00A477D8">
        <w:rPr>
          <w:rFonts w:eastAsia="Calibri"/>
          <w:sz w:val="28"/>
          <w:szCs w:val="28"/>
          <w:lang w:eastAsia="en-US"/>
        </w:rPr>
        <w:t xml:space="preserve"> района и 10 </w:t>
      </w:r>
      <w:r w:rsidR="009D1E0D">
        <w:rPr>
          <w:rFonts w:eastAsia="Calibri"/>
          <w:sz w:val="28"/>
          <w:szCs w:val="28"/>
          <w:lang w:eastAsia="en-US"/>
        </w:rPr>
        <w:t xml:space="preserve">бюджетов сельских поселений </w:t>
      </w:r>
      <w:r w:rsidR="00A477D8">
        <w:rPr>
          <w:rFonts w:eastAsia="Calibri"/>
          <w:sz w:val="28"/>
          <w:szCs w:val="28"/>
          <w:lang w:eastAsia="en-US"/>
        </w:rPr>
        <w:t>за 2023</w:t>
      </w:r>
      <w:r w:rsidRPr="007757B2">
        <w:rPr>
          <w:rFonts w:eastAsia="Calibri"/>
          <w:sz w:val="28"/>
          <w:szCs w:val="28"/>
          <w:lang w:eastAsia="en-US"/>
        </w:rPr>
        <w:t xml:space="preserve"> год (общее количество 11); </w:t>
      </w:r>
    </w:p>
    <w:p w14:paraId="58B6A580" w14:textId="6F6262AD" w:rsidR="005342C2" w:rsidRPr="007757B2" w:rsidRDefault="0001798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 xml:space="preserve">- проверка достоверности отчета, полнота отражения информации, анализ хода исполнения бюджета по доходам, расходам, источникам финансирования </w:t>
      </w:r>
      <w:r w:rsidRPr="007757B2">
        <w:rPr>
          <w:rFonts w:eastAsia="Calibri"/>
          <w:sz w:val="28"/>
          <w:szCs w:val="28"/>
        </w:rPr>
        <w:lastRenderedPageBreak/>
        <w:t xml:space="preserve">дефицита, муниципальному долгу по итогам исполнения бюджета </w:t>
      </w:r>
      <w:r w:rsidR="00760D4A">
        <w:rPr>
          <w:rFonts w:eastAsia="Calibri"/>
          <w:sz w:val="28"/>
          <w:szCs w:val="28"/>
        </w:rPr>
        <w:t xml:space="preserve">округа </w:t>
      </w:r>
      <w:r w:rsidRPr="007757B2">
        <w:rPr>
          <w:rFonts w:eastAsia="Calibri"/>
          <w:sz w:val="28"/>
          <w:szCs w:val="28"/>
        </w:rPr>
        <w:t xml:space="preserve">за 1 квартал, полугодие и </w:t>
      </w:r>
      <w:r w:rsidR="00A477D8">
        <w:rPr>
          <w:rFonts w:eastAsia="Calibri"/>
          <w:sz w:val="28"/>
          <w:szCs w:val="28"/>
        </w:rPr>
        <w:t>9 месяцев 2024</w:t>
      </w:r>
      <w:r w:rsidRPr="007757B2">
        <w:rPr>
          <w:rFonts w:eastAsia="Calibri"/>
          <w:sz w:val="28"/>
          <w:szCs w:val="28"/>
        </w:rPr>
        <w:t xml:space="preserve"> год</w:t>
      </w:r>
      <w:r w:rsidR="00A477D8">
        <w:rPr>
          <w:rFonts w:eastAsia="Calibri"/>
          <w:sz w:val="28"/>
          <w:szCs w:val="28"/>
        </w:rPr>
        <w:t>а</w:t>
      </w:r>
      <w:r w:rsidRPr="007757B2">
        <w:rPr>
          <w:rFonts w:eastAsia="Calibri"/>
          <w:sz w:val="28"/>
          <w:szCs w:val="28"/>
        </w:rPr>
        <w:t xml:space="preserve"> </w:t>
      </w:r>
      <w:r w:rsidR="00A477D8">
        <w:rPr>
          <w:rFonts w:eastAsia="Calibri"/>
          <w:sz w:val="28"/>
          <w:szCs w:val="28"/>
        </w:rPr>
        <w:t>округа</w:t>
      </w:r>
      <w:r w:rsidRPr="007757B2">
        <w:rPr>
          <w:rFonts w:eastAsia="Calibri"/>
          <w:sz w:val="28"/>
          <w:szCs w:val="28"/>
        </w:rPr>
        <w:t xml:space="preserve"> </w:t>
      </w:r>
      <w:r w:rsidR="00A477D8">
        <w:rPr>
          <w:rFonts w:eastAsia="Calibri"/>
          <w:sz w:val="28"/>
          <w:szCs w:val="28"/>
        </w:rPr>
        <w:t xml:space="preserve">(общее количество </w:t>
      </w:r>
      <w:r w:rsidRPr="007757B2">
        <w:rPr>
          <w:rFonts w:eastAsia="Calibri"/>
          <w:sz w:val="28"/>
          <w:szCs w:val="28"/>
        </w:rPr>
        <w:t>3);</w:t>
      </w:r>
    </w:p>
    <w:p w14:paraId="3D852B0C" w14:textId="5B0C91D8" w:rsidR="00017985" w:rsidRPr="007757B2" w:rsidRDefault="0001798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>- пр</w:t>
      </w:r>
      <w:r w:rsidR="004F7B7D">
        <w:rPr>
          <w:rFonts w:eastAsia="Calibri"/>
          <w:sz w:val="28"/>
          <w:szCs w:val="28"/>
        </w:rPr>
        <w:t xml:space="preserve">оверка проекта бюджета </w:t>
      </w:r>
      <w:r w:rsidR="00A477D8">
        <w:rPr>
          <w:rFonts w:eastAsia="Calibri"/>
          <w:sz w:val="28"/>
          <w:szCs w:val="28"/>
        </w:rPr>
        <w:t xml:space="preserve">округа </w:t>
      </w:r>
      <w:r w:rsidR="004F7B7D">
        <w:rPr>
          <w:rFonts w:eastAsia="Calibri"/>
          <w:sz w:val="28"/>
          <w:szCs w:val="28"/>
        </w:rPr>
        <w:t xml:space="preserve">на </w:t>
      </w:r>
      <w:r w:rsidR="001D0176" w:rsidRPr="007757B2">
        <w:rPr>
          <w:rFonts w:eastAsia="Calibri"/>
          <w:sz w:val="28"/>
          <w:szCs w:val="28"/>
        </w:rPr>
        <w:t>202</w:t>
      </w:r>
      <w:r w:rsidR="00A477D8">
        <w:rPr>
          <w:rFonts w:eastAsia="Calibri"/>
          <w:sz w:val="28"/>
          <w:szCs w:val="28"/>
        </w:rPr>
        <w:t>5</w:t>
      </w:r>
      <w:r w:rsidR="001D0176" w:rsidRPr="007757B2">
        <w:rPr>
          <w:rFonts w:eastAsia="Calibri"/>
          <w:sz w:val="28"/>
          <w:szCs w:val="28"/>
        </w:rPr>
        <w:t xml:space="preserve"> год и плановый период 202</w:t>
      </w:r>
      <w:r w:rsidR="00A477D8">
        <w:rPr>
          <w:rFonts w:eastAsia="Calibri"/>
          <w:sz w:val="28"/>
          <w:szCs w:val="28"/>
        </w:rPr>
        <w:t>6</w:t>
      </w:r>
      <w:r w:rsidR="001D0176" w:rsidRPr="007757B2">
        <w:rPr>
          <w:rFonts w:eastAsia="Calibri"/>
          <w:sz w:val="28"/>
          <w:szCs w:val="28"/>
        </w:rPr>
        <w:t xml:space="preserve"> и 202</w:t>
      </w:r>
      <w:r w:rsidR="00A477D8">
        <w:rPr>
          <w:rFonts w:eastAsia="Calibri"/>
          <w:sz w:val="28"/>
          <w:szCs w:val="28"/>
        </w:rPr>
        <w:t>7</w:t>
      </w:r>
      <w:r w:rsidRPr="007757B2">
        <w:rPr>
          <w:rFonts w:eastAsia="Calibri"/>
          <w:sz w:val="28"/>
          <w:szCs w:val="28"/>
        </w:rPr>
        <w:t xml:space="preserve"> </w:t>
      </w:r>
      <w:r w:rsidR="004F7B7D">
        <w:rPr>
          <w:rFonts w:eastAsia="Calibri"/>
          <w:sz w:val="28"/>
          <w:szCs w:val="28"/>
        </w:rPr>
        <w:t>годов</w:t>
      </w:r>
      <w:r w:rsidRPr="007757B2">
        <w:rPr>
          <w:rFonts w:eastAsia="Calibri"/>
          <w:sz w:val="28"/>
          <w:szCs w:val="28"/>
        </w:rPr>
        <w:t>;</w:t>
      </w:r>
    </w:p>
    <w:p w14:paraId="0894838D" w14:textId="1D7F149A" w:rsidR="00017985" w:rsidRDefault="0001798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 xml:space="preserve">- проверка проектов решений по внесению изменений в решение о бюджете </w:t>
      </w:r>
      <w:r w:rsidR="00A477D8">
        <w:rPr>
          <w:rFonts w:eastAsia="Calibri"/>
          <w:sz w:val="28"/>
          <w:szCs w:val="28"/>
        </w:rPr>
        <w:t>округа</w:t>
      </w:r>
      <w:r w:rsidRPr="007757B2">
        <w:rPr>
          <w:rFonts w:eastAsia="Calibri"/>
          <w:sz w:val="28"/>
          <w:szCs w:val="28"/>
        </w:rPr>
        <w:t xml:space="preserve"> (общее </w:t>
      </w:r>
      <w:r w:rsidRPr="009D1E0D">
        <w:rPr>
          <w:rFonts w:eastAsia="Calibri"/>
          <w:sz w:val="28"/>
          <w:szCs w:val="28"/>
        </w:rPr>
        <w:t xml:space="preserve">количество </w:t>
      </w:r>
      <w:r w:rsidR="007B2ED2" w:rsidRPr="009D1E0D">
        <w:rPr>
          <w:rFonts w:eastAsia="Calibri"/>
          <w:sz w:val="28"/>
          <w:szCs w:val="28"/>
        </w:rPr>
        <w:t>7</w:t>
      </w:r>
      <w:r w:rsidRPr="009D1E0D">
        <w:rPr>
          <w:rFonts w:eastAsia="Calibri"/>
          <w:sz w:val="28"/>
          <w:szCs w:val="28"/>
        </w:rPr>
        <w:t>);</w:t>
      </w:r>
    </w:p>
    <w:p w14:paraId="2F461BAF" w14:textId="71564DC9" w:rsidR="009D1E0D" w:rsidRDefault="009D1E0D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проверка проектов решений по утверждению промежуточных и ликвидационных балансов</w:t>
      </w:r>
      <w:r w:rsidR="00760D4A">
        <w:rPr>
          <w:rFonts w:eastAsia="Calibri"/>
          <w:sz w:val="28"/>
          <w:szCs w:val="28"/>
        </w:rPr>
        <w:t xml:space="preserve"> сельских администраций поселений</w:t>
      </w:r>
      <w:r>
        <w:rPr>
          <w:rFonts w:eastAsia="Calibri"/>
          <w:sz w:val="28"/>
          <w:szCs w:val="28"/>
        </w:rPr>
        <w:t xml:space="preserve"> (общее количество 8);</w:t>
      </w:r>
    </w:p>
    <w:p w14:paraId="458602F2" w14:textId="657A5D5D" w:rsidR="009D1E0D" w:rsidRDefault="009D1E0D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проверка проектов решений по местным налогам (общее количество</w:t>
      </w:r>
      <w:r w:rsidR="007E7604">
        <w:rPr>
          <w:rFonts w:eastAsia="Calibri"/>
          <w:sz w:val="28"/>
          <w:szCs w:val="28"/>
        </w:rPr>
        <w:t xml:space="preserve"> 4);</w:t>
      </w:r>
    </w:p>
    <w:p w14:paraId="5B3D9B44" w14:textId="0B07F3DB" w:rsidR="007E7604" w:rsidRPr="007757B2" w:rsidRDefault="007E7604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-проверка проектов решений в области </w:t>
      </w:r>
      <w:r w:rsidR="00D64183">
        <w:rPr>
          <w:rFonts w:eastAsia="Calibri"/>
          <w:sz w:val="28"/>
          <w:szCs w:val="28"/>
        </w:rPr>
        <w:t>распоряжения муниципальным имуществом</w:t>
      </w:r>
      <w:r>
        <w:rPr>
          <w:rFonts w:eastAsia="Calibri"/>
          <w:sz w:val="28"/>
          <w:szCs w:val="28"/>
        </w:rPr>
        <w:t xml:space="preserve"> (общее количество 8)</w:t>
      </w:r>
      <w:r w:rsidR="00D62E89">
        <w:rPr>
          <w:rFonts w:eastAsia="Calibri"/>
          <w:sz w:val="28"/>
          <w:szCs w:val="28"/>
        </w:rPr>
        <w:t>;</w:t>
      </w:r>
    </w:p>
    <w:p w14:paraId="4ECD1DBF" w14:textId="00E85F86" w:rsidR="00017985" w:rsidRPr="007757B2" w:rsidRDefault="0001798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>- проверка иных проектов, имеющи</w:t>
      </w:r>
      <w:r w:rsidR="006D09A5" w:rsidRPr="007757B2">
        <w:rPr>
          <w:rFonts w:eastAsia="Calibri"/>
          <w:sz w:val="28"/>
          <w:szCs w:val="28"/>
        </w:rPr>
        <w:t>х</w:t>
      </w:r>
      <w:r w:rsidRPr="007757B2">
        <w:rPr>
          <w:rFonts w:eastAsia="Calibri"/>
          <w:sz w:val="28"/>
          <w:szCs w:val="28"/>
        </w:rPr>
        <w:t xml:space="preserve"> финансовую или</w:t>
      </w:r>
      <w:r w:rsidR="00185BA5">
        <w:rPr>
          <w:rFonts w:eastAsia="Calibri"/>
          <w:sz w:val="28"/>
          <w:szCs w:val="28"/>
        </w:rPr>
        <w:t xml:space="preserve"> имущественную составляющую</w:t>
      </w:r>
      <w:r w:rsidR="006D09A5" w:rsidRPr="007757B2">
        <w:rPr>
          <w:rFonts w:eastAsia="Calibri"/>
          <w:sz w:val="28"/>
          <w:szCs w:val="28"/>
        </w:rPr>
        <w:t xml:space="preserve"> </w:t>
      </w:r>
      <w:r w:rsidR="007E7604">
        <w:rPr>
          <w:rFonts w:eastAsia="Calibri"/>
          <w:sz w:val="28"/>
          <w:szCs w:val="28"/>
        </w:rPr>
        <w:t xml:space="preserve">(общее </w:t>
      </w:r>
      <w:r w:rsidR="007E7604" w:rsidRPr="007E7604">
        <w:rPr>
          <w:rFonts w:eastAsia="Calibri"/>
          <w:sz w:val="28"/>
          <w:szCs w:val="28"/>
        </w:rPr>
        <w:t>количество13</w:t>
      </w:r>
      <w:r w:rsidR="006D09A5" w:rsidRPr="007E7604">
        <w:rPr>
          <w:rFonts w:eastAsia="Calibri"/>
          <w:sz w:val="28"/>
          <w:szCs w:val="28"/>
        </w:rPr>
        <w:t>).</w:t>
      </w:r>
    </w:p>
    <w:p w14:paraId="624D389B" w14:textId="697A4ADE" w:rsidR="006D09A5" w:rsidRPr="007757B2" w:rsidRDefault="00FF48C5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Подготовлено 55 заключений на проекты решений. </w:t>
      </w:r>
      <w:r w:rsidR="006D09A5" w:rsidRPr="007757B2">
        <w:rPr>
          <w:rFonts w:eastAsia="Calibri"/>
          <w:sz w:val="28"/>
          <w:szCs w:val="28"/>
        </w:rPr>
        <w:t>Проведение экспертно-аналитических мероприятий в форме экспертиз проектов решений представительных органов позволило</w:t>
      </w:r>
      <w:r w:rsidR="00C304A9" w:rsidRPr="007757B2">
        <w:rPr>
          <w:rFonts w:eastAsia="Calibri"/>
          <w:sz w:val="28"/>
          <w:szCs w:val="28"/>
        </w:rPr>
        <w:t xml:space="preserve"> предостеречь от нарушений в принимаемых решениях.</w:t>
      </w:r>
    </w:p>
    <w:p w14:paraId="23ED1174" w14:textId="3908D757" w:rsidR="00CE1C55" w:rsidRDefault="00760D4A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Кроме экспертно-аналитических мероприятий в</w:t>
      </w:r>
      <w:r w:rsidR="006D09A5" w:rsidRPr="007757B2">
        <w:rPr>
          <w:rFonts w:eastAsia="Calibri"/>
          <w:sz w:val="28"/>
          <w:szCs w:val="28"/>
        </w:rPr>
        <w:t xml:space="preserve"> течение года осуществлено </w:t>
      </w:r>
      <w:r w:rsidR="00A477D8">
        <w:rPr>
          <w:rFonts w:eastAsia="Calibri"/>
          <w:sz w:val="28"/>
          <w:szCs w:val="28"/>
        </w:rPr>
        <w:t>24</w:t>
      </w:r>
      <w:r w:rsidR="0033319E">
        <w:rPr>
          <w:rFonts w:eastAsia="Calibri"/>
          <w:sz w:val="28"/>
          <w:szCs w:val="28"/>
        </w:rPr>
        <w:t xml:space="preserve"> контрольных мероприятия</w:t>
      </w:r>
      <w:r w:rsidR="00CE1C55">
        <w:rPr>
          <w:rFonts w:eastAsia="Calibri"/>
          <w:sz w:val="28"/>
          <w:szCs w:val="28"/>
        </w:rPr>
        <w:t>:</w:t>
      </w:r>
    </w:p>
    <w:p w14:paraId="4751BBA9" w14:textId="0F36FB40" w:rsidR="00CE1C55" w:rsidRPr="002F06C7" w:rsidRDefault="00CE1C55" w:rsidP="005342C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F06C7">
        <w:rPr>
          <w:rFonts w:eastAsia="Calibri"/>
          <w:sz w:val="28"/>
          <w:szCs w:val="28"/>
          <w:lang w:eastAsia="en-US"/>
        </w:rPr>
        <w:t>-19 контрольных мероприятий</w:t>
      </w:r>
      <w:r w:rsidR="006D09A5" w:rsidRPr="002F06C7">
        <w:rPr>
          <w:rFonts w:eastAsia="Calibri"/>
          <w:sz w:val="28"/>
          <w:szCs w:val="28"/>
          <w:lang w:eastAsia="en-US"/>
        </w:rPr>
        <w:t xml:space="preserve"> посвящены проверкам бюджетной отчетности главных </w:t>
      </w:r>
      <w:r w:rsidR="00D62E89">
        <w:rPr>
          <w:rFonts w:eastAsia="Calibri"/>
          <w:sz w:val="28"/>
          <w:szCs w:val="28"/>
          <w:lang w:eastAsia="en-US"/>
        </w:rPr>
        <w:t>администраторов</w:t>
      </w:r>
      <w:r w:rsidR="006D09A5" w:rsidRPr="002F06C7">
        <w:rPr>
          <w:rFonts w:eastAsia="Calibri"/>
          <w:sz w:val="28"/>
          <w:szCs w:val="28"/>
          <w:lang w:eastAsia="en-US"/>
        </w:rPr>
        <w:t xml:space="preserve"> бюджетных средств</w:t>
      </w:r>
      <w:r w:rsidR="001B66A5" w:rsidRPr="002F06C7">
        <w:rPr>
          <w:rFonts w:eastAsia="Calibri"/>
          <w:sz w:val="28"/>
          <w:szCs w:val="28"/>
          <w:lang w:eastAsia="en-US"/>
        </w:rPr>
        <w:t>;</w:t>
      </w:r>
    </w:p>
    <w:p w14:paraId="26AA5018" w14:textId="39EC4AFC" w:rsidR="002F06C7" w:rsidRPr="002F06C7" w:rsidRDefault="002F06C7" w:rsidP="00185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F06C7">
        <w:rPr>
          <w:rFonts w:eastAsia="Calibri"/>
          <w:sz w:val="28"/>
          <w:szCs w:val="28"/>
          <w:lang w:eastAsia="en-US"/>
        </w:rPr>
        <w:t xml:space="preserve">-1контрольное мероприятие </w:t>
      </w:r>
      <w:r>
        <w:rPr>
          <w:rFonts w:eastAsia="Calibri"/>
          <w:sz w:val="28"/>
          <w:szCs w:val="28"/>
          <w:lang w:eastAsia="en-US"/>
        </w:rPr>
        <w:t xml:space="preserve">проведено </w:t>
      </w:r>
      <w:r w:rsidRPr="002F06C7">
        <w:rPr>
          <w:rFonts w:eastAsia="Calibri"/>
          <w:sz w:val="28"/>
          <w:szCs w:val="28"/>
          <w:lang w:eastAsia="en-US"/>
        </w:rPr>
        <w:t>в отношении Администрации Приморского муниципального округа: "Проверка правильности начисления и выплаты пенсии за выслугу лет лицам, замещавшим муниципальные должности или должности муниципальной службы в муниципальном образовании «</w:t>
      </w:r>
      <w:r w:rsidR="004A3A34">
        <w:rPr>
          <w:rFonts w:eastAsia="Calibri"/>
          <w:sz w:val="28"/>
          <w:szCs w:val="28"/>
          <w:lang w:eastAsia="en-US"/>
        </w:rPr>
        <w:t>Приморский муниципальный район»;</w:t>
      </w:r>
    </w:p>
    <w:p w14:paraId="6ECF78E4" w14:textId="69D2B213" w:rsidR="002F06C7" w:rsidRPr="002F06C7" w:rsidRDefault="002F06C7" w:rsidP="00185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F06C7">
        <w:rPr>
          <w:rFonts w:eastAsia="Calibri"/>
          <w:sz w:val="28"/>
          <w:szCs w:val="28"/>
          <w:lang w:eastAsia="en-US"/>
        </w:rPr>
        <w:t xml:space="preserve">- 2 контрольных мероприятия </w:t>
      </w:r>
      <w:r>
        <w:rPr>
          <w:rFonts w:eastAsia="Calibri"/>
          <w:sz w:val="28"/>
          <w:szCs w:val="28"/>
          <w:lang w:eastAsia="en-US"/>
        </w:rPr>
        <w:t xml:space="preserve">проведены </w:t>
      </w:r>
      <w:r w:rsidRPr="002F06C7">
        <w:rPr>
          <w:rFonts w:eastAsia="Calibri"/>
          <w:sz w:val="28"/>
          <w:szCs w:val="28"/>
          <w:lang w:eastAsia="en-US"/>
        </w:rPr>
        <w:t>в отношении Администрации и Комитета по управлению муниципальным имуществом и земельным отношениям «Проведение анализа и проверка наличия дебиторской задолженности по доходам главных администраторов бюджетных средств, образовавшейся на 01.01.2024 года»</w:t>
      </w:r>
      <w:r w:rsidR="004A3A34">
        <w:rPr>
          <w:rFonts w:eastAsia="Calibri"/>
          <w:sz w:val="28"/>
          <w:szCs w:val="28"/>
          <w:lang w:eastAsia="en-US"/>
        </w:rPr>
        <w:t>;</w:t>
      </w:r>
    </w:p>
    <w:p w14:paraId="285DAA4E" w14:textId="39057319" w:rsidR="002F06C7" w:rsidRPr="002F06C7" w:rsidRDefault="00D62E89" w:rsidP="00185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- 1 к</w:t>
      </w:r>
      <w:r w:rsidR="002F06C7" w:rsidRPr="002F06C7">
        <w:rPr>
          <w:rFonts w:eastAsia="Calibri"/>
          <w:sz w:val="28"/>
          <w:szCs w:val="28"/>
          <w:lang w:eastAsia="en-US"/>
        </w:rPr>
        <w:t>онтрольное мероприятие</w:t>
      </w:r>
      <w:r w:rsidR="002F06C7">
        <w:rPr>
          <w:rFonts w:eastAsia="Calibri"/>
          <w:sz w:val="28"/>
          <w:szCs w:val="28"/>
          <w:lang w:eastAsia="en-US"/>
        </w:rPr>
        <w:t xml:space="preserve"> проведено</w:t>
      </w:r>
      <w:r w:rsidR="002F06C7" w:rsidRPr="002F06C7">
        <w:rPr>
          <w:rFonts w:eastAsia="Calibri"/>
          <w:sz w:val="28"/>
          <w:szCs w:val="28"/>
          <w:lang w:eastAsia="en-US"/>
        </w:rPr>
        <w:t xml:space="preserve"> в отношении МКУ «Управление по капитальному строительству»: «Проверка эффективности и законности использования средств местного бюджета, направленных на обеспечение деятельности МКУ «Управление по капитальному строительству»</w:t>
      </w:r>
      <w:r w:rsidR="004A3A34">
        <w:rPr>
          <w:rFonts w:eastAsia="Calibri"/>
          <w:sz w:val="28"/>
          <w:szCs w:val="28"/>
          <w:lang w:eastAsia="en-US"/>
        </w:rPr>
        <w:t>;</w:t>
      </w:r>
    </w:p>
    <w:p w14:paraId="2C5B4655" w14:textId="6A1CD62C" w:rsidR="002F06C7" w:rsidRDefault="002F06C7" w:rsidP="00185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F06C7">
        <w:rPr>
          <w:rFonts w:eastAsia="Calibri"/>
          <w:sz w:val="28"/>
          <w:szCs w:val="28"/>
          <w:lang w:eastAsia="en-US"/>
        </w:rPr>
        <w:t>- 1</w:t>
      </w:r>
      <w:r w:rsidR="00D62E89">
        <w:rPr>
          <w:rFonts w:eastAsia="Calibri"/>
          <w:sz w:val="28"/>
          <w:szCs w:val="28"/>
          <w:lang w:eastAsia="en-US"/>
        </w:rPr>
        <w:t xml:space="preserve"> к</w:t>
      </w:r>
      <w:r w:rsidRPr="002F06C7">
        <w:rPr>
          <w:rFonts w:eastAsia="Calibri"/>
          <w:sz w:val="28"/>
          <w:szCs w:val="28"/>
          <w:lang w:eastAsia="en-US"/>
        </w:rPr>
        <w:t xml:space="preserve">онтрольное мероприятие </w:t>
      </w:r>
      <w:r>
        <w:rPr>
          <w:rFonts w:eastAsia="Calibri"/>
          <w:sz w:val="28"/>
          <w:szCs w:val="28"/>
          <w:lang w:eastAsia="en-US"/>
        </w:rPr>
        <w:t xml:space="preserve">проведено </w:t>
      </w:r>
      <w:r w:rsidRPr="002F06C7">
        <w:rPr>
          <w:rFonts w:eastAsia="Calibri"/>
          <w:sz w:val="28"/>
          <w:szCs w:val="28"/>
          <w:lang w:eastAsia="en-US"/>
        </w:rPr>
        <w:t>в отношении   МБОУ «Бобровская СШ»</w:t>
      </w:r>
      <w:r w:rsidR="00384184">
        <w:rPr>
          <w:rFonts w:eastAsia="Calibri"/>
          <w:sz w:val="28"/>
          <w:szCs w:val="28"/>
          <w:lang w:eastAsia="en-US"/>
        </w:rPr>
        <w:t xml:space="preserve">: </w:t>
      </w:r>
      <w:r w:rsidRPr="002F06C7">
        <w:rPr>
          <w:rFonts w:eastAsia="Calibri"/>
          <w:sz w:val="28"/>
          <w:szCs w:val="28"/>
          <w:lang w:eastAsia="en-US"/>
        </w:rPr>
        <w:t>«Проверка отдельных вопросов финансово-хозяйственной деятельности МБОУ «Бобровская СШ»</w:t>
      </w:r>
      <w:r w:rsidR="00981A8C">
        <w:rPr>
          <w:rFonts w:eastAsia="Calibri"/>
          <w:sz w:val="28"/>
          <w:szCs w:val="28"/>
          <w:lang w:eastAsia="en-US"/>
        </w:rPr>
        <w:t>.</w:t>
      </w:r>
    </w:p>
    <w:p w14:paraId="34F306F3" w14:textId="1137FA90" w:rsidR="00981A8C" w:rsidRPr="00B930F1" w:rsidRDefault="00981A8C" w:rsidP="00185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Количество объектов контроля составило 24 единицы. Объем проверенных средств составил </w:t>
      </w:r>
      <w:r w:rsidRPr="00B930F1">
        <w:rPr>
          <w:rFonts w:eastAsia="Calibri"/>
          <w:sz w:val="28"/>
          <w:szCs w:val="28"/>
          <w:lang w:eastAsia="en-US"/>
        </w:rPr>
        <w:t>2,4 млрд.</w:t>
      </w:r>
      <w:r w:rsidR="00660D83">
        <w:rPr>
          <w:rFonts w:eastAsia="Calibri"/>
          <w:sz w:val="28"/>
          <w:szCs w:val="28"/>
          <w:lang w:eastAsia="en-US"/>
        </w:rPr>
        <w:t xml:space="preserve"> </w:t>
      </w:r>
      <w:r w:rsidRPr="00B930F1">
        <w:rPr>
          <w:rFonts w:eastAsia="Calibri"/>
          <w:sz w:val="28"/>
          <w:szCs w:val="28"/>
          <w:lang w:eastAsia="en-US"/>
        </w:rPr>
        <w:t>рублей.</w:t>
      </w:r>
    </w:p>
    <w:p w14:paraId="055C62A5" w14:textId="14D3823C" w:rsidR="00082991" w:rsidRPr="000A3776" w:rsidRDefault="0092377D" w:rsidP="0008299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Всего выявлено 79</w:t>
      </w:r>
      <w:r w:rsidR="00B07CDC" w:rsidRPr="000A3776">
        <w:rPr>
          <w:rFonts w:eastAsia="Calibri"/>
          <w:sz w:val="28"/>
          <w:szCs w:val="28"/>
          <w:lang w:eastAsia="en-US"/>
        </w:rPr>
        <w:t xml:space="preserve"> нарушений. Общая оценка выявленных нарушений сложилась в сумме 14</w:t>
      </w:r>
      <w:r>
        <w:rPr>
          <w:rFonts w:eastAsia="Calibri"/>
          <w:sz w:val="28"/>
          <w:szCs w:val="28"/>
          <w:lang w:eastAsia="en-US"/>
        </w:rPr>
        <w:t>,4</w:t>
      </w:r>
      <w:r w:rsidR="00B07CDC" w:rsidRPr="000A3776">
        <w:rPr>
          <w:rFonts w:eastAsia="Calibri"/>
          <w:sz w:val="28"/>
          <w:szCs w:val="28"/>
          <w:lang w:eastAsia="en-US"/>
        </w:rPr>
        <w:t xml:space="preserve"> млн.</w:t>
      </w:r>
      <w:r w:rsidR="00660D83">
        <w:rPr>
          <w:rFonts w:eastAsia="Calibri"/>
          <w:sz w:val="28"/>
          <w:szCs w:val="28"/>
          <w:lang w:eastAsia="en-US"/>
        </w:rPr>
        <w:t xml:space="preserve"> </w:t>
      </w:r>
      <w:r w:rsidR="00B07CDC" w:rsidRPr="000A3776">
        <w:rPr>
          <w:rFonts w:eastAsia="Calibri"/>
          <w:sz w:val="28"/>
          <w:szCs w:val="28"/>
          <w:lang w:eastAsia="en-US"/>
        </w:rPr>
        <w:t>рублей.</w:t>
      </w:r>
      <w:r w:rsidR="00082991" w:rsidRPr="00082991">
        <w:rPr>
          <w:rFonts w:eastAsia="Calibri"/>
          <w:sz w:val="28"/>
          <w:szCs w:val="28"/>
          <w:lang w:eastAsia="en-US"/>
        </w:rPr>
        <w:t xml:space="preserve"> </w:t>
      </w:r>
      <w:r w:rsidR="00082991">
        <w:rPr>
          <w:rFonts w:eastAsia="Calibri"/>
          <w:sz w:val="28"/>
          <w:szCs w:val="28"/>
          <w:lang w:eastAsia="en-US"/>
        </w:rPr>
        <w:t xml:space="preserve">Возмещено в бюджет </w:t>
      </w:r>
      <w:r w:rsidR="00082991" w:rsidRPr="009A2DB5">
        <w:rPr>
          <w:rFonts w:eastAsia="Calibri"/>
          <w:sz w:val="28"/>
          <w:szCs w:val="28"/>
          <w:lang w:eastAsia="en-US"/>
        </w:rPr>
        <w:t xml:space="preserve">214,1 </w:t>
      </w:r>
      <w:r w:rsidR="00082991">
        <w:rPr>
          <w:rFonts w:eastAsia="Calibri"/>
          <w:sz w:val="28"/>
          <w:szCs w:val="28"/>
          <w:lang w:eastAsia="en-US"/>
        </w:rPr>
        <w:t>тыс.</w:t>
      </w:r>
      <w:r w:rsidR="00660D83">
        <w:rPr>
          <w:rFonts w:eastAsia="Calibri"/>
          <w:sz w:val="28"/>
          <w:szCs w:val="28"/>
          <w:lang w:eastAsia="en-US"/>
        </w:rPr>
        <w:t xml:space="preserve"> </w:t>
      </w:r>
      <w:r w:rsidR="00082991">
        <w:rPr>
          <w:rFonts w:eastAsia="Calibri"/>
          <w:sz w:val="28"/>
          <w:szCs w:val="28"/>
          <w:lang w:eastAsia="en-US"/>
        </w:rPr>
        <w:t>рублей.</w:t>
      </w:r>
    </w:p>
    <w:p w14:paraId="06C5DC1F" w14:textId="77777777" w:rsidR="00A74B3D" w:rsidRPr="000A3776" w:rsidRDefault="00A74B3D" w:rsidP="00A74B3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A3776">
        <w:rPr>
          <w:rFonts w:eastAsia="Calibri"/>
          <w:sz w:val="28"/>
          <w:szCs w:val="28"/>
          <w:lang w:eastAsia="en-US"/>
        </w:rPr>
        <w:t xml:space="preserve">Наибольший количественный и суммовой объем выявленных нарушений установлен по классификационному признаку «Нарушение ведения </w:t>
      </w:r>
      <w:r w:rsidRPr="000A3776">
        <w:rPr>
          <w:rFonts w:eastAsia="Calibri"/>
          <w:sz w:val="28"/>
          <w:szCs w:val="28"/>
          <w:lang w:eastAsia="en-US"/>
        </w:rPr>
        <w:lastRenderedPageBreak/>
        <w:t>бухгалтерского учета, составления и представления бухгалтерской (финансовой) отчетности».</w:t>
      </w:r>
    </w:p>
    <w:p w14:paraId="327477CA" w14:textId="06320FDC" w:rsidR="00B07CDC" w:rsidRPr="004A31F0" w:rsidRDefault="00B07CDC" w:rsidP="00185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A31F0">
        <w:rPr>
          <w:rFonts w:eastAsia="Calibri"/>
          <w:sz w:val="28"/>
          <w:szCs w:val="28"/>
          <w:lang w:eastAsia="en-US"/>
        </w:rPr>
        <w:t xml:space="preserve">Нецелевого использования бюджетных средств в </w:t>
      </w:r>
      <w:r w:rsidR="0092377D" w:rsidRPr="00185BA5">
        <w:rPr>
          <w:rFonts w:eastAsia="Calibri"/>
          <w:sz w:val="28"/>
          <w:szCs w:val="28"/>
          <w:lang w:eastAsia="en-US"/>
        </w:rPr>
        <w:t>2024</w:t>
      </w:r>
      <w:r w:rsidRPr="00185BA5">
        <w:rPr>
          <w:rFonts w:eastAsia="Calibri"/>
          <w:sz w:val="28"/>
          <w:szCs w:val="28"/>
          <w:lang w:eastAsia="en-US"/>
        </w:rPr>
        <w:t xml:space="preserve"> году</w:t>
      </w:r>
      <w:r w:rsidRPr="004A31F0">
        <w:rPr>
          <w:rFonts w:eastAsia="Calibri"/>
          <w:sz w:val="28"/>
          <w:szCs w:val="28"/>
          <w:lang w:eastAsia="en-US"/>
        </w:rPr>
        <w:t xml:space="preserve"> не выявлено.</w:t>
      </w:r>
    </w:p>
    <w:p w14:paraId="0933DF4F" w14:textId="24D9098B" w:rsidR="000A3776" w:rsidRDefault="000A3776" w:rsidP="00185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A3776">
        <w:rPr>
          <w:rFonts w:eastAsia="Calibri"/>
          <w:sz w:val="28"/>
          <w:szCs w:val="28"/>
          <w:lang w:eastAsia="en-US"/>
        </w:rPr>
        <w:t>По результатам проверок</w:t>
      </w:r>
      <w:r w:rsidR="0092377D">
        <w:rPr>
          <w:rFonts w:eastAsia="Calibri"/>
          <w:sz w:val="28"/>
          <w:szCs w:val="28"/>
          <w:lang w:eastAsia="en-US"/>
        </w:rPr>
        <w:t xml:space="preserve"> объектам контроля направлено 24 акта, составлено 10 представлений, 3 предписания, возбуждено 2</w:t>
      </w:r>
      <w:r w:rsidRPr="000A3776">
        <w:rPr>
          <w:rFonts w:eastAsia="Calibri"/>
          <w:sz w:val="28"/>
          <w:szCs w:val="28"/>
          <w:lang w:eastAsia="en-US"/>
        </w:rPr>
        <w:t xml:space="preserve"> дела об а</w:t>
      </w:r>
      <w:r w:rsidR="004A31F0">
        <w:rPr>
          <w:rFonts w:eastAsia="Calibri"/>
          <w:sz w:val="28"/>
          <w:szCs w:val="28"/>
          <w:lang w:eastAsia="en-US"/>
        </w:rPr>
        <w:t>дминистративных правонарушениях.</w:t>
      </w:r>
      <w:r w:rsidR="00767C04" w:rsidRPr="00767C04">
        <w:rPr>
          <w:rFonts w:eastAsia="Calibri"/>
          <w:sz w:val="28"/>
          <w:szCs w:val="28"/>
          <w:lang w:eastAsia="en-US"/>
        </w:rPr>
        <w:t xml:space="preserve"> </w:t>
      </w:r>
      <w:r w:rsidR="000F6AE8">
        <w:rPr>
          <w:rFonts w:eastAsia="Calibri"/>
          <w:sz w:val="28"/>
          <w:szCs w:val="28"/>
          <w:lang w:eastAsia="en-US"/>
        </w:rPr>
        <w:t>Постановления</w:t>
      </w:r>
      <w:r w:rsidR="00767C04">
        <w:rPr>
          <w:rFonts w:eastAsia="Calibri"/>
          <w:sz w:val="28"/>
          <w:szCs w:val="28"/>
          <w:lang w:eastAsia="en-US"/>
        </w:rPr>
        <w:t>м</w:t>
      </w:r>
      <w:r w:rsidR="000F6AE8">
        <w:rPr>
          <w:rFonts w:eastAsia="Calibri"/>
          <w:sz w:val="28"/>
          <w:szCs w:val="28"/>
          <w:lang w:eastAsia="en-US"/>
        </w:rPr>
        <w:t>и</w:t>
      </w:r>
      <w:r w:rsidR="00767C04">
        <w:rPr>
          <w:rFonts w:eastAsia="Calibri"/>
          <w:sz w:val="28"/>
          <w:szCs w:val="28"/>
          <w:lang w:eastAsia="en-US"/>
        </w:rPr>
        <w:t xml:space="preserve"> </w:t>
      </w:r>
      <w:r w:rsidR="000F6AE8">
        <w:rPr>
          <w:rFonts w:eastAsia="Calibri"/>
          <w:sz w:val="28"/>
          <w:szCs w:val="28"/>
          <w:lang w:eastAsia="en-US"/>
        </w:rPr>
        <w:t>мирового судьи</w:t>
      </w:r>
      <w:r w:rsidR="00767C04">
        <w:rPr>
          <w:rFonts w:eastAsia="Calibri"/>
          <w:sz w:val="28"/>
          <w:szCs w:val="28"/>
          <w:lang w:eastAsia="en-US"/>
        </w:rPr>
        <w:t xml:space="preserve"> должностные лица привлечены к административной ответственности</w:t>
      </w:r>
      <w:r w:rsidR="0092377D">
        <w:rPr>
          <w:rFonts w:eastAsia="Calibri"/>
          <w:sz w:val="28"/>
          <w:szCs w:val="28"/>
          <w:lang w:eastAsia="en-US"/>
        </w:rPr>
        <w:t>.</w:t>
      </w:r>
      <w:r w:rsidR="00767C04">
        <w:rPr>
          <w:rFonts w:eastAsia="Calibri"/>
          <w:sz w:val="28"/>
          <w:szCs w:val="28"/>
          <w:lang w:eastAsia="en-US"/>
        </w:rPr>
        <w:t xml:space="preserve"> </w:t>
      </w:r>
      <w:r w:rsidR="00A74B3D">
        <w:rPr>
          <w:rFonts w:eastAsia="Calibri"/>
          <w:sz w:val="28"/>
          <w:szCs w:val="28"/>
          <w:lang w:eastAsia="en-US"/>
        </w:rPr>
        <w:t>В 2024 году в бюджет округа зачислено 20 тысяч рублей административных штрафов.</w:t>
      </w:r>
    </w:p>
    <w:p w14:paraId="2D7595FC" w14:textId="4C4061F5" w:rsidR="002E4FDB" w:rsidRPr="002E4FDB" w:rsidRDefault="002E4FDB" w:rsidP="002E4FD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E4FDB">
        <w:rPr>
          <w:rFonts w:eastAsia="Calibri"/>
          <w:sz w:val="28"/>
          <w:szCs w:val="28"/>
          <w:lang w:eastAsia="en-US"/>
        </w:rPr>
        <w:t xml:space="preserve">По результатам проведенных контрольных мероприятий </w:t>
      </w:r>
      <w:r w:rsidRPr="002E4FDB">
        <w:rPr>
          <w:rFonts w:eastAsia="Calibri"/>
          <w:sz w:val="28"/>
          <w:szCs w:val="28"/>
          <w:lang w:eastAsia="en-US"/>
        </w:rPr>
        <w:t xml:space="preserve">исполнительной властью </w:t>
      </w:r>
      <w:r w:rsidRPr="002E4FDB">
        <w:rPr>
          <w:rFonts w:eastAsia="Calibri"/>
          <w:sz w:val="28"/>
          <w:szCs w:val="28"/>
          <w:lang w:eastAsia="en-US"/>
        </w:rPr>
        <w:t>разработаны нормативно-правовые акты (-Постановление администрации Приморского муниципального округа от 26.09.2024г. №2791 «</w:t>
      </w:r>
      <w:r w:rsidRPr="002E4FDB">
        <w:rPr>
          <w:rFonts w:eastAsia="Calibri"/>
          <w:bCs/>
          <w:sz w:val="28"/>
          <w:szCs w:val="28"/>
          <w:lang w:eastAsia="zh-CN"/>
        </w:rPr>
        <w:t>Об утверждении</w:t>
      </w:r>
      <w:r w:rsidRPr="002E4FDB">
        <w:rPr>
          <w:rFonts w:eastAsia="Calibri"/>
          <w:bCs/>
          <w:sz w:val="28"/>
          <w:szCs w:val="28"/>
          <w:lang w:eastAsia="en-US"/>
        </w:rPr>
        <w:t xml:space="preserve"> административного регламента предоставления муниципальной услуги </w:t>
      </w:r>
      <w:r w:rsidRPr="002E4FDB">
        <w:rPr>
          <w:bCs/>
          <w:sz w:val="28"/>
          <w:szCs w:val="28"/>
        </w:rPr>
        <w:t>«Назначение пенсии за выслугу лет в связи с прохождением муниципальной службы, замещением муниципальной должности за счет средств бюджета Приморского муниципального округа Архангельской области» и о внесении изменений в</w:t>
      </w:r>
      <w:r w:rsidRPr="002E4FD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E4FDB">
        <w:rPr>
          <w:bCs/>
          <w:sz w:val="28"/>
          <w:szCs w:val="28"/>
        </w:rPr>
        <w:t>Перечень муниципальных услуг, предоставляемых администрацией и органами местной администрации Приморского муниципального округа Архангельской области».</w:t>
      </w:r>
    </w:p>
    <w:p w14:paraId="1307B5EC" w14:textId="77777777" w:rsidR="002E4FDB" w:rsidRPr="002E4FDB" w:rsidRDefault="002E4FDB" w:rsidP="002E4FD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E4FDB">
        <w:rPr>
          <w:bCs/>
          <w:sz w:val="28"/>
          <w:szCs w:val="28"/>
        </w:rPr>
        <w:t>-Решение Собрания депутатов от 26.09.2024 г. №193 «</w:t>
      </w:r>
      <w:r w:rsidRPr="002E4FDB">
        <w:rPr>
          <w:sz w:val="28"/>
          <w:szCs w:val="28"/>
          <w:lang w:eastAsia="en-US"/>
        </w:rPr>
        <w:t>О внесении изменений в Порядок установления и выплаты пенсии за выслугу лет лицам, замещавшим муниципальные должности и должности муниципальной службы».)</w:t>
      </w:r>
    </w:p>
    <w:p w14:paraId="3F694744" w14:textId="54B8D8A0" w:rsidR="001F243C" w:rsidRPr="009A2DB5" w:rsidRDefault="001F243C" w:rsidP="001F243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9A2DB5">
        <w:rPr>
          <w:rFonts w:eastAsia="Calibri"/>
          <w:sz w:val="28"/>
          <w:szCs w:val="28"/>
          <w:lang w:eastAsia="en-US"/>
        </w:rPr>
        <w:t xml:space="preserve">Более подробно результаты проведенных контрольных и экспертно-аналитических   мероприятий </w:t>
      </w:r>
      <w:r w:rsidR="00185BA5">
        <w:rPr>
          <w:rFonts w:eastAsia="Calibri"/>
          <w:sz w:val="28"/>
          <w:szCs w:val="28"/>
          <w:lang w:eastAsia="en-US"/>
        </w:rPr>
        <w:t>КСП</w:t>
      </w:r>
      <w:r w:rsidRPr="009A2DB5">
        <w:rPr>
          <w:rFonts w:eastAsia="Calibri"/>
          <w:sz w:val="28"/>
          <w:szCs w:val="28"/>
          <w:lang w:eastAsia="en-US"/>
        </w:rPr>
        <w:t xml:space="preserve"> за 202</w:t>
      </w:r>
      <w:r w:rsidR="009A2DB5" w:rsidRPr="009A2DB5">
        <w:rPr>
          <w:rFonts w:eastAsia="Calibri"/>
          <w:sz w:val="28"/>
          <w:szCs w:val="28"/>
          <w:lang w:eastAsia="en-US"/>
        </w:rPr>
        <w:t>4</w:t>
      </w:r>
      <w:r w:rsidRPr="009A2DB5">
        <w:rPr>
          <w:rFonts w:eastAsia="Calibri"/>
          <w:sz w:val="28"/>
          <w:szCs w:val="28"/>
          <w:lang w:eastAsia="en-US"/>
        </w:rPr>
        <w:t xml:space="preserve"> год в разрезе объектов, предмета контроля и результатов проверок представлены в прилагаемом к проекту решения Собрания депутатов </w:t>
      </w:r>
      <w:r w:rsidR="00A74B3D">
        <w:rPr>
          <w:rFonts w:eastAsia="Calibri"/>
          <w:sz w:val="28"/>
          <w:szCs w:val="28"/>
          <w:lang w:eastAsia="en-US"/>
        </w:rPr>
        <w:t>о</w:t>
      </w:r>
      <w:r w:rsidR="001B66A5" w:rsidRPr="009A2DB5">
        <w:rPr>
          <w:rFonts w:eastAsia="Calibri"/>
          <w:sz w:val="28"/>
          <w:szCs w:val="28"/>
          <w:lang w:eastAsia="en-US"/>
        </w:rPr>
        <w:t>тчете</w:t>
      </w:r>
      <w:r w:rsidRPr="009A2DB5">
        <w:rPr>
          <w:rFonts w:eastAsia="Calibri"/>
          <w:sz w:val="28"/>
          <w:szCs w:val="28"/>
          <w:lang w:eastAsia="en-US"/>
        </w:rPr>
        <w:t xml:space="preserve"> </w:t>
      </w:r>
      <w:r w:rsidR="001B66A5" w:rsidRPr="009A2DB5">
        <w:rPr>
          <w:sz w:val="28"/>
          <w:szCs w:val="28"/>
        </w:rPr>
        <w:t xml:space="preserve">Контрольно-счетной палаты </w:t>
      </w:r>
      <w:r w:rsidR="009A2DB5" w:rsidRPr="009A2DB5">
        <w:rPr>
          <w:sz w:val="28"/>
          <w:szCs w:val="28"/>
        </w:rPr>
        <w:t>Приморского муниципального округа</w:t>
      </w:r>
      <w:r w:rsidR="001B66A5" w:rsidRPr="009A2DB5">
        <w:rPr>
          <w:sz w:val="28"/>
          <w:szCs w:val="28"/>
        </w:rPr>
        <w:t xml:space="preserve"> </w:t>
      </w:r>
      <w:r w:rsidRPr="009A2DB5">
        <w:rPr>
          <w:rFonts w:eastAsia="Calibri"/>
          <w:sz w:val="28"/>
          <w:szCs w:val="28"/>
          <w:lang w:eastAsia="en-US"/>
        </w:rPr>
        <w:t>о</w:t>
      </w:r>
      <w:r w:rsidRPr="009A2DB5">
        <w:rPr>
          <w:sz w:val="28"/>
          <w:szCs w:val="28"/>
        </w:rPr>
        <w:t xml:space="preserve"> результатах проведенных контрольных и экспертно-аналитических мероприятий </w:t>
      </w:r>
      <w:r w:rsidRPr="009A2DB5">
        <w:rPr>
          <w:bCs/>
          <w:sz w:val="28"/>
          <w:szCs w:val="28"/>
        </w:rPr>
        <w:t>за 202</w:t>
      </w:r>
      <w:r w:rsidR="009A2DB5" w:rsidRPr="009A2DB5">
        <w:rPr>
          <w:bCs/>
          <w:sz w:val="28"/>
          <w:szCs w:val="28"/>
        </w:rPr>
        <w:t>4</w:t>
      </w:r>
      <w:r w:rsidRPr="009A2DB5">
        <w:rPr>
          <w:bCs/>
          <w:sz w:val="28"/>
          <w:szCs w:val="28"/>
        </w:rPr>
        <w:t xml:space="preserve"> год.</w:t>
      </w:r>
    </w:p>
    <w:p w14:paraId="3731EFB3" w14:textId="5B59002E" w:rsidR="001F243C" w:rsidRPr="004A3A34" w:rsidRDefault="001F243C" w:rsidP="001F243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7A76">
        <w:rPr>
          <w:rFonts w:eastAsia="Calibri"/>
          <w:sz w:val="28"/>
          <w:szCs w:val="28"/>
        </w:rPr>
        <w:t>Кроме того, в</w:t>
      </w:r>
      <w:r w:rsidRPr="001F7A76">
        <w:rPr>
          <w:rFonts w:eastAsia="Calibri"/>
          <w:sz w:val="28"/>
          <w:szCs w:val="28"/>
          <w:lang w:eastAsia="en-US"/>
        </w:rPr>
        <w:t xml:space="preserve"> соответствии с </w:t>
      </w:r>
      <w:r w:rsidR="001B66A5" w:rsidRPr="001F7A76">
        <w:rPr>
          <w:rFonts w:eastAsia="Calibri"/>
          <w:sz w:val="28"/>
          <w:szCs w:val="28"/>
          <w:lang w:eastAsia="en-US"/>
        </w:rPr>
        <w:t>Уставом</w:t>
      </w:r>
      <w:r w:rsidRPr="001F7A76">
        <w:rPr>
          <w:rFonts w:eastAsia="Calibri"/>
          <w:sz w:val="28"/>
          <w:szCs w:val="28"/>
          <w:lang w:eastAsia="en-US"/>
        </w:rPr>
        <w:t xml:space="preserve"> муниципального образования</w:t>
      </w:r>
      <w:r w:rsidR="001B66A5" w:rsidRPr="001F7A76">
        <w:rPr>
          <w:rFonts w:eastAsia="Calibri"/>
          <w:sz w:val="28"/>
          <w:szCs w:val="28"/>
          <w:lang w:eastAsia="en-US"/>
        </w:rPr>
        <w:t xml:space="preserve"> </w:t>
      </w:r>
      <w:r w:rsidR="00185BA5">
        <w:rPr>
          <w:rFonts w:eastAsia="Calibri"/>
          <w:sz w:val="28"/>
          <w:szCs w:val="28"/>
          <w:lang w:eastAsia="en-US"/>
        </w:rPr>
        <w:t>КСП</w:t>
      </w:r>
      <w:r w:rsidR="008B4AB2" w:rsidRPr="004A3A34">
        <w:rPr>
          <w:rFonts w:eastAsia="Calibri"/>
          <w:sz w:val="28"/>
          <w:szCs w:val="28"/>
          <w:lang w:eastAsia="en-US"/>
        </w:rPr>
        <w:t xml:space="preserve"> </w:t>
      </w:r>
      <w:r w:rsidR="009A2DB5" w:rsidRPr="004A3A34">
        <w:rPr>
          <w:rFonts w:eastAsia="Calibri"/>
          <w:sz w:val="28"/>
          <w:szCs w:val="28"/>
          <w:lang w:eastAsia="en-US"/>
        </w:rPr>
        <w:t>является</w:t>
      </w:r>
      <w:r w:rsidRPr="004A3A34">
        <w:rPr>
          <w:rFonts w:eastAsia="Calibri"/>
          <w:sz w:val="28"/>
          <w:szCs w:val="28"/>
          <w:lang w:eastAsia="en-US"/>
        </w:rPr>
        <w:t xml:space="preserve"> субъектом правотворческой инициативы.  За 202</w:t>
      </w:r>
      <w:r w:rsidR="009A2DB5" w:rsidRPr="004A3A34">
        <w:rPr>
          <w:rFonts w:eastAsia="Calibri"/>
          <w:sz w:val="28"/>
          <w:szCs w:val="28"/>
          <w:lang w:eastAsia="en-US"/>
        </w:rPr>
        <w:t>4</w:t>
      </w:r>
      <w:r w:rsidR="001F7A76" w:rsidRPr="004A3A34">
        <w:rPr>
          <w:rFonts w:eastAsia="Calibri"/>
          <w:sz w:val="28"/>
          <w:szCs w:val="28"/>
          <w:lang w:eastAsia="en-US"/>
        </w:rPr>
        <w:t xml:space="preserve"> год КСП подготовлен и внесен</w:t>
      </w:r>
      <w:r w:rsidRPr="004A3A34">
        <w:rPr>
          <w:rFonts w:eastAsia="Calibri"/>
          <w:sz w:val="28"/>
          <w:szCs w:val="28"/>
          <w:lang w:eastAsia="en-US"/>
        </w:rPr>
        <w:t xml:space="preserve"> на рассмотрение Собрания депутатов</w:t>
      </w:r>
      <w:r w:rsidR="00A74B3D">
        <w:rPr>
          <w:rFonts w:eastAsia="Calibri"/>
          <w:sz w:val="28"/>
          <w:szCs w:val="28"/>
          <w:lang w:eastAsia="en-US"/>
        </w:rPr>
        <w:t xml:space="preserve"> </w:t>
      </w:r>
      <w:r w:rsidR="00A74B3D" w:rsidRPr="004A3A34">
        <w:rPr>
          <w:rFonts w:eastAsia="Calibri"/>
          <w:sz w:val="28"/>
          <w:szCs w:val="28"/>
          <w:lang w:eastAsia="en-US"/>
        </w:rPr>
        <w:t>проект решения</w:t>
      </w:r>
    </w:p>
    <w:p w14:paraId="40B8FECE" w14:textId="1202E79D" w:rsidR="009B40E2" w:rsidRPr="009B40E2" w:rsidRDefault="00A74B3D" w:rsidP="009B40E2">
      <w:pPr>
        <w:suppressAutoHyphens/>
        <w:autoSpaceDE w:val="0"/>
        <w:jc w:val="both"/>
        <w:rPr>
          <w:rFonts w:eastAsia="Arial"/>
          <w:bCs/>
          <w:kern w:val="2"/>
          <w:sz w:val="28"/>
          <w:szCs w:val="28"/>
          <w:lang w:eastAsia="ar-SA"/>
        </w:rPr>
      </w:pPr>
      <w:r>
        <w:rPr>
          <w:rFonts w:eastAsia="Arial"/>
          <w:bCs/>
          <w:kern w:val="2"/>
          <w:sz w:val="28"/>
          <w:szCs w:val="28"/>
          <w:lang w:eastAsia="ar-SA"/>
        </w:rPr>
        <w:t xml:space="preserve"> «</w:t>
      </w:r>
      <w:r w:rsidR="009B40E2" w:rsidRPr="009B40E2">
        <w:rPr>
          <w:rFonts w:eastAsia="Arial"/>
          <w:bCs/>
          <w:kern w:val="2"/>
          <w:sz w:val="28"/>
          <w:szCs w:val="28"/>
          <w:lang w:eastAsia="ar-SA"/>
        </w:rPr>
        <w:t>Об утверждении перечня должностных лиц Контрольно-счетной палаты Приморского муниципального округа Архангельской области, уполномоченных составлять протоколы об административных правонарушениях</w:t>
      </w:r>
      <w:r>
        <w:rPr>
          <w:rFonts w:eastAsia="Arial"/>
          <w:bCs/>
          <w:kern w:val="2"/>
          <w:sz w:val="28"/>
          <w:szCs w:val="28"/>
          <w:lang w:eastAsia="ar-SA"/>
        </w:rPr>
        <w:t>»</w:t>
      </w:r>
      <w:r w:rsidR="00384184">
        <w:rPr>
          <w:rFonts w:eastAsia="Arial"/>
          <w:bCs/>
          <w:kern w:val="2"/>
          <w:sz w:val="28"/>
          <w:szCs w:val="28"/>
          <w:lang w:eastAsia="ar-SA"/>
        </w:rPr>
        <w:t>.</w:t>
      </w:r>
    </w:p>
    <w:p w14:paraId="34B52ADD" w14:textId="7EF2D288" w:rsidR="001F243C" w:rsidRPr="004A3A34" w:rsidRDefault="004A3A34" w:rsidP="001F24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3A34">
        <w:rPr>
          <w:sz w:val="28"/>
          <w:szCs w:val="28"/>
        </w:rPr>
        <w:t>Решение</w:t>
      </w:r>
      <w:r w:rsidR="001F243C" w:rsidRPr="004A3A34">
        <w:rPr>
          <w:sz w:val="28"/>
          <w:szCs w:val="28"/>
        </w:rPr>
        <w:t xml:space="preserve"> Собранием д</w:t>
      </w:r>
      <w:r w:rsidR="009B40E2" w:rsidRPr="004A3A34">
        <w:rPr>
          <w:sz w:val="28"/>
          <w:szCs w:val="28"/>
        </w:rPr>
        <w:t>епутатов рассмотрено и принято</w:t>
      </w:r>
      <w:r w:rsidR="001F243C" w:rsidRPr="004A3A34">
        <w:rPr>
          <w:sz w:val="28"/>
          <w:szCs w:val="28"/>
        </w:rPr>
        <w:t>.</w:t>
      </w:r>
    </w:p>
    <w:p w14:paraId="7D729477" w14:textId="32D311CE" w:rsidR="00977BB1" w:rsidRPr="001F7A76" w:rsidRDefault="00977BB1" w:rsidP="00977BB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7A76">
        <w:rPr>
          <w:rFonts w:eastAsia="Calibri"/>
          <w:sz w:val="28"/>
          <w:szCs w:val="28"/>
          <w:lang w:eastAsia="en-US"/>
        </w:rPr>
        <w:t xml:space="preserve">Большое </w:t>
      </w:r>
      <w:r w:rsidR="00AD3925" w:rsidRPr="001F7A76">
        <w:rPr>
          <w:rFonts w:eastAsia="Calibri"/>
          <w:sz w:val="28"/>
          <w:szCs w:val="28"/>
          <w:lang w:eastAsia="en-US"/>
        </w:rPr>
        <w:t>внимание в течение отчетного периода уделялось</w:t>
      </w:r>
      <w:r w:rsidRPr="001F7A76">
        <w:rPr>
          <w:rFonts w:eastAsia="Calibri"/>
          <w:sz w:val="28"/>
          <w:szCs w:val="28"/>
          <w:lang w:eastAsia="en-US"/>
        </w:rPr>
        <w:t xml:space="preserve"> взаимодействию с исполнительной властью </w:t>
      </w:r>
      <w:r w:rsidR="00FF48C5">
        <w:rPr>
          <w:rFonts w:eastAsia="Calibri"/>
          <w:sz w:val="28"/>
          <w:szCs w:val="28"/>
          <w:lang w:eastAsia="en-US"/>
        </w:rPr>
        <w:t xml:space="preserve">Приморского муниципального </w:t>
      </w:r>
      <w:r w:rsidR="001F7A76" w:rsidRPr="001F7A76">
        <w:rPr>
          <w:rFonts w:eastAsia="Calibri"/>
          <w:sz w:val="28"/>
          <w:szCs w:val="28"/>
          <w:lang w:eastAsia="en-US"/>
        </w:rPr>
        <w:t>округа</w:t>
      </w:r>
      <w:r w:rsidR="00AD3925" w:rsidRPr="001F7A76">
        <w:rPr>
          <w:rFonts w:eastAsia="Calibri"/>
          <w:sz w:val="28"/>
          <w:szCs w:val="28"/>
          <w:lang w:eastAsia="en-US"/>
        </w:rPr>
        <w:t>, должностные лица КСП участвовали</w:t>
      </w:r>
      <w:r w:rsidRPr="001F7A76">
        <w:rPr>
          <w:rFonts w:eastAsia="Calibri"/>
          <w:sz w:val="28"/>
          <w:szCs w:val="28"/>
          <w:lang w:eastAsia="en-US"/>
        </w:rPr>
        <w:t xml:space="preserve"> в расширенных заседаниях администрации</w:t>
      </w:r>
      <w:r w:rsidR="00A53390" w:rsidRPr="001F7A76">
        <w:rPr>
          <w:rFonts w:eastAsia="Calibri"/>
          <w:sz w:val="28"/>
          <w:szCs w:val="28"/>
          <w:lang w:eastAsia="en-US"/>
        </w:rPr>
        <w:t xml:space="preserve"> Приморского</w:t>
      </w:r>
      <w:r w:rsidR="00FF48C5">
        <w:rPr>
          <w:rFonts w:eastAsia="Calibri"/>
          <w:sz w:val="28"/>
          <w:szCs w:val="28"/>
          <w:lang w:eastAsia="en-US"/>
        </w:rPr>
        <w:t xml:space="preserve"> муниципального</w:t>
      </w:r>
      <w:r w:rsidR="00A53390" w:rsidRPr="001F7A76">
        <w:rPr>
          <w:rFonts w:eastAsia="Calibri"/>
          <w:sz w:val="28"/>
          <w:szCs w:val="28"/>
          <w:lang w:eastAsia="en-US"/>
        </w:rPr>
        <w:t xml:space="preserve"> </w:t>
      </w:r>
      <w:r w:rsidR="001F7A76" w:rsidRPr="001F7A76">
        <w:rPr>
          <w:rFonts w:eastAsia="Calibri"/>
          <w:sz w:val="28"/>
          <w:szCs w:val="28"/>
          <w:lang w:eastAsia="en-US"/>
        </w:rPr>
        <w:t>округа</w:t>
      </w:r>
      <w:r w:rsidRPr="001F7A76">
        <w:rPr>
          <w:rFonts w:eastAsia="Calibri"/>
          <w:sz w:val="28"/>
          <w:szCs w:val="28"/>
          <w:lang w:eastAsia="en-US"/>
        </w:rPr>
        <w:t xml:space="preserve">, </w:t>
      </w:r>
      <w:r w:rsidR="00AD3925" w:rsidRPr="001F7A76">
        <w:rPr>
          <w:rFonts w:eastAsia="Calibri"/>
          <w:sz w:val="28"/>
          <w:szCs w:val="28"/>
          <w:lang w:eastAsia="en-US"/>
        </w:rPr>
        <w:t xml:space="preserve">заседаниях </w:t>
      </w:r>
      <w:r w:rsidRPr="001F7A76">
        <w:rPr>
          <w:rFonts w:eastAsia="Calibri"/>
          <w:sz w:val="28"/>
          <w:szCs w:val="28"/>
          <w:lang w:eastAsia="en-US"/>
        </w:rPr>
        <w:t>профильн</w:t>
      </w:r>
      <w:r w:rsidR="00AD3925" w:rsidRPr="001F7A76">
        <w:rPr>
          <w:rFonts w:eastAsia="Calibri"/>
          <w:sz w:val="28"/>
          <w:szCs w:val="28"/>
          <w:lang w:eastAsia="en-US"/>
        </w:rPr>
        <w:t>ых комиссий</w:t>
      </w:r>
      <w:r w:rsidRPr="001F7A76">
        <w:rPr>
          <w:rFonts w:eastAsia="Calibri"/>
          <w:sz w:val="28"/>
          <w:szCs w:val="28"/>
          <w:lang w:eastAsia="en-US"/>
        </w:rPr>
        <w:t xml:space="preserve"> Собрания депутатов</w:t>
      </w:r>
      <w:r w:rsidR="009931A6" w:rsidRPr="001F7A76">
        <w:rPr>
          <w:rFonts w:eastAsia="Calibri"/>
          <w:sz w:val="28"/>
          <w:szCs w:val="28"/>
          <w:lang w:eastAsia="en-US"/>
        </w:rPr>
        <w:t xml:space="preserve"> Приморского </w:t>
      </w:r>
      <w:r w:rsidR="00FF48C5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1F7A76" w:rsidRPr="001F7A76">
        <w:rPr>
          <w:rFonts w:eastAsia="Calibri"/>
          <w:sz w:val="28"/>
          <w:szCs w:val="28"/>
          <w:lang w:eastAsia="en-US"/>
        </w:rPr>
        <w:t>округа</w:t>
      </w:r>
      <w:r w:rsidRPr="001F7A76">
        <w:rPr>
          <w:rFonts w:eastAsia="Calibri"/>
          <w:sz w:val="28"/>
          <w:szCs w:val="28"/>
          <w:lang w:eastAsia="en-US"/>
        </w:rPr>
        <w:t xml:space="preserve">, в </w:t>
      </w:r>
      <w:r w:rsidR="00AD3925" w:rsidRPr="001F7A76">
        <w:rPr>
          <w:rFonts w:eastAsia="Calibri"/>
          <w:sz w:val="28"/>
          <w:szCs w:val="28"/>
          <w:lang w:eastAsia="en-US"/>
        </w:rPr>
        <w:t xml:space="preserve">заседаниях рабочих групп </w:t>
      </w:r>
      <w:r w:rsidR="009931A6" w:rsidRPr="001F7A76">
        <w:rPr>
          <w:rFonts w:eastAsia="Calibri"/>
          <w:sz w:val="28"/>
          <w:szCs w:val="28"/>
          <w:lang w:eastAsia="en-US"/>
        </w:rPr>
        <w:t xml:space="preserve">администрации Приморского </w:t>
      </w:r>
      <w:r w:rsidR="00FF48C5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1F7A76" w:rsidRPr="001F7A76">
        <w:rPr>
          <w:rFonts w:eastAsia="Calibri"/>
          <w:sz w:val="28"/>
          <w:szCs w:val="28"/>
          <w:lang w:eastAsia="en-US"/>
        </w:rPr>
        <w:t xml:space="preserve">округа </w:t>
      </w:r>
      <w:r w:rsidR="00AD3925" w:rsidRPr="001F7A76">
        <w:rPr>
          <w:rFonts w:eastAsia="Calibri"/>
          <w:sz w:val="28"/>
          <w:szCs w:val="28"/>
          <w:lang w:eastAsia="en-US"/>
        </w:rPr>
        <w:t>в рамках компетенции</w:t>
      </w:r>
      <w:r w:rsidRPr="001F7A76">
        <w:rPr>
          <w:rFonts w:eastAsia="Calibri"/>
          <w:sz w:val="28"/>
          <w:szCs w:val="28"/>
          <w:lang w:eastAsia="en-US"/>
        </w:rPr>
        <w:t xml:space="preserve"> КСП.</w:t>
      </w:r>
    </w:p>
    <w:p w14:paraId="4018350A" w14:textId="626E6A9A" w:rsidR="00977BB1" w:rsidRPr="001F7A76" w:rsidRDefault="00977BB1" w:rsidP="00977BB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F7A76">
        <w:rPr>
          <w:rFonts w:eastAsia="Calibri"/>
          <w:sz w:val="28"/>
          <w:szCs w:val="28"/>
          <w:lang w:eastAsia="en-US"/>
        </w:rPr>
        <w:t xml:space="preserve">В отчётном периоде </w:t>
      </w:r>
      <w:r w:rsidR="00185BA5">
        <w:rPr>
          <w:rFonts w:eastAsia="Calibri"/>
          <w:sz w:val="28"/>
          <w:szCs w:val="28"/>
          <w:lang w:eastAsia="en-US"/>
        </w:rPr>
        <w:t xml:space="preserve">КСП </w:t>
      </w:r>
      <w:r w:rsidRPr="001F7A76">
        <w:rPr>
          <w:rFonts w:eastAsia="Calibri"/>
          <w:sz w:val="28"/>
          <w:szCs w:val="28"/>
          <w:lang w:eastAsia="en-US"/>
        </w:rPr>
        <w:t xml:space="preserve">осуществлялось взаимодействие по реализации Соглашения о взаимодействии с Управлением Федерального казначейства по Архангельской области и Ненецкому автономному округу. </w:t>
      </w:r>
    </w:p>
    <w:p w14:paraId="5A3D179D" w14:textId="60B74A67" w:rsidR="00ED5CD2" w:rsidRPr="007757B2" w:rsidRDefault="00ED5CD2" w:rsidP="00125B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F7A76">
        <w:rPr>
          <w:rFonts w:eastAsia="Calibri"/>
          <w:sz w:val="28"/>
          <w:szCs w:val="28"/>
          <w:lang w:eastAsia="en-US"/>
        </w:rPr>
        <w:t xml:space="preserve">КСП придерживается принципа информационной открытости перед </w:t>
      </w:r>
      <w:r w:rsidR="00125BFD">
        <w:rPr>
          <w:rFonts w:eastAsia="Calibri"/>
          <w:sz w:val="28"/>
          <w:szCs w:val="28"/>
          <w:lang w:eastAsia="en-US"/>
        </w:rPr>
        <w:t>о</w:t>
      </w:r>
      <w:r w:rsidRPr="001F7A76">
        <w:rPr>
          <w:rFonts w:eastAsia="Calibri"/>
          <w:sz w:val="28"/>
          <w:szCs w:val="28"/>
          <w:lang w:eastAsia="en-US"/>
        </w:rPr>
        <w:t>бществом. Ежеквартально в сетевом издании</w:t>
      </w:r>
      <w:r w:rsidR="00125BFD" w:rsidRPr="00125BFD">
        <w:rPr>
          <w:rFonts w:eastAsia="Calibri"/>
          <w:sz w:val="28"/>
          <w:szCs w:val="28"/>
        </w:rPr>
        <w:t xml:space="preserve"> Официальный интернет-портал «Вестник Приморского округа»</w:t>
      </w:r>
      <w:r w:rsidR="00384184">
        <w:rPr>
          <w:rFonts w:eastAsia="Calibri"/>
          <w:sz w:val="28"/>
          <w:szCs w:val="28"/>
        </w:rPr>
        <w:t xml:space="preserve">, </w:t>
      </w:r>
      <w:r w:rsidR="00185BA5">
        <w:rPr>
          <w:rFonts w:eastAsia="Calibri"/>
          <w:sz w:val="28"/>
          <w:szCs w:val="28"/>
        </w:rPr>
        <w:t xml:space="preserve">на официальном </w:t>
      </w:r>
      <w:r w:rsidR="00384184">
        <w:rPr>
          <w:rFonts w:eastAsia="Calibri"/>
          <w:sz w:val="28"/>
          <w:szCs w:val="28"/>
        </w:rPr>
        <w:t>сайте Приморского муниципального округа</w:t>
      </w:r>
      <w:r w:rsidR="00125BFD">
        <w:rPr>
          <w:rFonts w:eastAsia="Calibri"/>
          <w:sz w:val="28"/>
          <w:szCs w:val="28"/>
        </w:rPr>
        <w:t xml:space="preserve"> </w:t>
      </w:r>
      <w:r w:rsidR="0033319E" w:rsidRPr="00125BFD">
        <w:rPr>
          <w:rFonts w:eastAsia="Calibri"/>
          <w:sz w:val="28"/>
          <w:szCs w:val="28"/>
          <w:lang w:eastAsia="en-US"/>
        </w:rPr>
        <w:t>размещалась</w:t>
      </w:r>
      <w:r w:rsidRPr="00125BFD">
        <w:rPr>
          <w:rFonts w:eastAsia="Calibri"/>
          <w:sz w:val="28"/>
          <w:szCs w:val="28"/>
          <w:lang w:eastAsia="en-US"/>
        </w:rPr>
        <w:t xml:space="preserve"> информация о де</w:t>
      </w:r>
      <w:r w:rsidR="0033319E" w:rsidRPr="00125BFD">
        <w:rPr>
          <w:rFonts w:eastAsia="Calibri"/>
          <w:sz w:val="28"/>
          <w:szCs w:val="28"/>
          <w:lang w:eastAsia="en-US"/>
        </w:rPr>
        <w:t>ятельности, в которой отражаются</w:t>
      </w:r>
      <w:r w:rsidRPr="00125BFD">
        <w:rPr>
          <w:rFonts w:eastAsia="Calibri"/>
          <w:sz w:val="28"/>
          <w:szCs w:val="28"/>
          <w:lang w:eastAsia="en-US"/>
        </w:rPr>
        <w:t xml:space="preserve"> данные о проведенных</w:t>
      </w:r>
      <w:r w:rsidR="00384184">
        <w:rPr>
          <w:rFonts w:eastAsia="Calibri"/>
          <w:sz w:val="28"/>
          <w:szCs w:val="28"/>
          <w:lang w:eastAsia="en-US"/>
        </w:rPr>
        <w:t xml:space="preserve"> Контрольно-счетной палатой</w:t>
      </w:r>
      <w:r w:rsidRPr="00125BFD">
        <w:rPr>
          <w:rFonts w:eastAsia="Calibri"/>
          <w:sz w:val="28"/>
          <w:szCs w:val="28"/>
          <w:lang w:eastAsia="en-US"/>
        </w:rPr>
        <w:t xml:space="preserve"> контрольных и экспертно-а</w:t>
      </w:r>
      <w:r w:rsidR="00A53390" w:rsidRPr="00125BFD">
        <w:rPr>
          <w:rFonts w:eastAsia="Calibri"/>
          <w:sz w:val="28"/>
          <w:szCs w:val="28"/>
          <w:lang w:eastAsia="en-US"/>
        </w:rPr>
        <w:t xml:space="preserve">налитических мероприятиях. </w:t>
      </w:r>
      <w:r w:rsidR="00A53390" w:rsidRPr="004A3A34">
        <w:rPr>
          <w:rFonts w:eastAsia="Calibri"/>
          <w:sz w:val="28"/>
          <w:szCs w:val="28"/>
          <w:lang w:eastAsia="en-US"/>
        </w:rPr>
        <w:t>Кроме того,</w:t>
      </w:r>
      <w:r w:rsidRPr="004A3A34">
        <w:rPr>
          <w:rFonts w:eastAsia="Calibri"/>
          <w:sz w:val="28"/>
          <w:szCs w:val="28"/>
          <w:lang w:eastAsia="en-US"/>
        </w:rPr>
        <w:t xml:space="preserve"> все данные о деятельности</w:t>
      </w:r>
      <w:r w:rsidR="009931A6" w:rsidRPr="004A3A34">
        <w:rPr>
          <w:rFonts w:eastAsia="Calibri"/>
          <w:sz w:val="28"/>
          <w:szCs w:val="28"/>
          <w:lang w:eastAsia="en-US"/>
        </w:rPr>
        <w:t xml:space="preserve"> КСП</w:t>
      </w:r>
      <w:r w:rsidRPr="004A3A34">
        <w:rPr>
          <w:rFonts w:eastAsia="Calibri"/>
          <w:sz w:val="28"/>
          <w:szCs w:val="28"/>
          <w:lang w:eastAsia="en-US"/>
        </w:rPr>
        <w:t xml:space="preserve"> размещены на Портале государственного и муниципального финансового аудита.</w:t>
      </w:r>
    </w:p>
    <w:p w14:paraId="27005264" w14:textId="27F51EB4" w:rsidR="00C304A9" w:rsidRDefault="006B7C6B" w:rsidP="00125BFD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Созданы и ведутся </w:t>
      </w:r>
      <w:r w:rsidR="008B4AB2">
        <w:rPr>
          <w:rFonts w:eastAsia="Calibri"/>
          <w:sz w:val="28"/>
          <w:szCs w:val="28"/>
        </w:rPr>
        <w:t>страницы</w:t>
      </w:r>
      <w:r>
        <w:rPr>
          <w:rFonts w:eastAsia="Calibri"/>
          <w:sz w:val="28"/>
          <w:szCs w:val="28"/>
        </w:rPr>
        <w:t xml:space="preserve"> в ВК и одноклассниках</w:t>
      </w:r>
      <w:r w:rsidR="0033319E">
        <w:rPr>
          <w:rFonts w:eastAsia="Calibri"/>
          <w:sz w:val="28"/>
          <w:szCs w:val="28"/>
        </w:rPr>
        <w:t>.</w:t>
      </w:r>
    </w:p>
    <w:p w14:paraId="21CA7343" w14:textId="77777777" w:rsidR="0033319E" w:rsidRDefault="0033319E" w:rsidP="005342C2">
      <w:pPr>
        <w:ind w:firstLine="567"/>
        <w:jc w:val="both"/>
        <w:rPr>
          <w:rFonts w:eastAsia="Calibri"/>
          <w:sz w:val="28"/>
          <w:szCs w:val="28"/>
        </w:rPr>
      </w:pPr>
    </w:p>
    <w:p w14:paraId="315639E7" w14:textId="77777777" w:rsidR="00D71A4D" w:rsidRPr="007757B2" w:rsidRDefault="00D71A4D" w:rsidP="005342C2">
      <w:pPr>
        <w:ind w:firstLine="567"/>
        <w:jc w:val="both"/>
        <w:rPr>
          <w:rFonts w:eastAsia="Calibri"/>
          <w:sz w:val="28"/>
          <w:szCs w:val="28"/>
        </w:rPr>
      </w:pPr>
    </w:p>
    <w:p w14:paraId="05712605" w14:textId="597BA27E" w:rsidR="00927901" w:rsidRPr="007757B2" w:rsidRDefault="00622B2B" w:rsidP="007757B2">
      <w:pPr>
        <w:jc w:val="both"/>
        <w:rPr>
          <w:rFonts w:eastAsia="Calibri"/>
          <w:b/>
          <w:bCs/>
          <w:i/>
          <w:iCs/>
          <w:sz w:val="28"/>
          <w:szCs w:val="28"/>
        </w:rPr>
      </w:pPr>
      <w:r w:rsidRPr="007757B2">
        <w:rPr>
          <w:rFonts w:eastAsia="Calibri"/>
          <w:sz w:val="28"/>
          <w:szCs w:val="28"/>
        </w:rPr>
        <w:t>Председатель К</w:t>
      </w:r>
      <w:r w:rsidR="00C304A9" w:rsidRPr="007757B2">
        <w:rPr>
          <w:rFonts w:eastAsia="Calibri"/>
          <w:sz w:val="28"/>
          <w:szCs w:val="28"/>
        </w:rPr>
        <w:t>онтрольно-счетной палаты</w:t>
      </w:r>
      <w:r w:rsidR="006B7C6B">
        <w:rPr>
          <w:rFonts w:eastAsia="Calibri"/>
          <w:sz w:val="28"/>
          <w:szCs w:val="28"/>
        </w:rPr>
        <w:t xml:space="preserve">                 </w:t>
      </w:r>
      <w:r w:rsidR="00C304A9" w:rsidRPr="007757B2">
        <w:rPr>
          <w:rFonts w:eastAsia="Calibri"/>
          <w:sz w:val="28"/>
          <w:szCs w:val="28"/>
        </w:rPr>
        <w:tab/>
      </w:r>
      <w:r w:rsidR="00C304A9" w:rsidRPr="007757B2">
        <w:rPr>
          <w:rFonts w:eastAsia="Calibri"/>
          <w:sz w:val="28"/>
          <w:szCs w:val="28"/>
        </w:rPr>
        <w:tab/>
        <w:t>Е.Ю. Панова</w:t>
      </w:r>
    </w:p>
    <w:sectPr w:rsidR="00927901" w:rsidRPr="00775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C2"/>
    <w:rsid w:val="00017985"/>
    <w:rsid w:val="00030B30"/>
    <w:rsid w:val="000753FC"/>
    <w:rsid w:val="00082991"/>
    <w:rsid w:val="000A3776"/>
    <w:rsid w:val="000D2FF4"/>
    <w:rsid w:val="000D46AC"/>
    <w:rsid w:val="000D5B0F"/>
    <w:rsid w:val="000F6AE8"/>
    <w:rsid w:val="00125BFD"/>
    <w:rsid w:val="00163BF2"/>
    <w:rsid w:val="00185BA5"/>
    <w:rsid w:val="001B66A5"/>
    <w:rsid w:val="001D0176"/>
    <w:rsid w:val="001F243C"/>
    <w:rsid w:val="001F7A76"/>
    <w:rsid w:val="002232A9"/>
    <w:rsid w:val="00240D08"/>
    <w:rsid w:val="002616C7"/>
    <w:rsid w:val="00267F65"/>
    <w:rsid w:val="0028181D"/>
    <w:rsid w:val="002B4609"/>
    <w:rsid w:val="002C3D65"/>
    <w:rsid w:val="002E4FDB"/>
    <w:rsid w:val="002F06C7"/>
    <w:rsid w:val="0033319E"/>
    <w:rsid w:val="0033705F"/>
    <w:rsid w:val="00384184"/>
    <w:rsid w:val="003A3114"/>
    <w:rsid w:val="004806A2"/>
    <w:rsid w:val="004A31F0"/>
    <w:rsid w:val="004A3A34"/>
    <w:rsid w:val="004F7019"/>
    <w:rsid w:val="004F7B7D"/>
    <w:rsid w:val="005321E0"/>
    <w:rsid w:val="005342C2"/>
    <w:rsid w:val="005A18B7"/>
    <w:rsid w:val="00622B2B"/>
    <w:rsid w:val="00660D83"/>
    <w:rsid w:val="00680B84"/>
    <w:rsid w:val="006B7C6B"/>
    <w:rsid w:val="006D09A5"/>
    <w:rsid w:val="00760D4A"/>
    <w:rsid w:val="00767C04"/>
    <w:rsid w:val="007757B2"/>
    <w:rsid w:val="007B0B38"/>
    <w:rsid w:val="007B2ED2"/>
    <w:rsid w:val="007D1F74"/>
    <w:rsid w:val="007E7604"/>
    <w:rsid w:val="00813F98"/>
    <w:rsid w:val="00861217"/>
    <w:rsid w:val="008B4AB2"/>
    <w:rsid w:val="009149BB"/>
    <w:rsid w:val="00922794"/>
    <w:rsid w:val="0092377D"/>
    <w:rsid w:val="00927901"/>
    <w:rsid w:val="00977BB1"/>
    <w:rsid w:val="009814D1"/>
    <w:rsid w:val="00981A8C"/>
    <w:rsid w:val="009931A6"/>
    <w:rsid w:val="009A2DB5"/>
    <w:rsid w:val="009B2104"/>
    <w:rsid w:val="009B40E2"/>
    <w:rsid w:val="009D1E0D"/>
    <w:rsid w:val="00A477D8"/>
    <w:rsid w:val="00A53390"/>
    <w:rsid w:val="00A74B3D"/>
    <w:rsid w:val="00AA7AFC"/>
    <w:rsid w:val="00AD3925"/>
    <w:rsid w:val="00B07CDC"/>
    <w:rsid w:val="00B11457"/>
    <w:rsid w:val="00B27DA9"/>
    <w:rsid w:val="00B3730A"/>
    <w:rsid w:val="00B62B2F"/>
    <w:rsid w:val="00B768D3"/>
    <w:rsid w:val="00B84A6E"/>
    <w:rsid w:val="00B930F1"/>
    <w:rsid w:val="00C304A9"/>
    <w:rsid w:val="00C347D6"/>
    <w:rsid w:val="00CD5F68"/>
    <w:rsid w:val="00CE1C55"/>
    <w:rsid w:val="00CF32BA"/>
    <w:rsid w:val="00D06ED9"/>
    <w:rsid w:val="00D62E89"/>
    <w:rsid w:val="00D64183"/>
    <w:rsid w:val="00D71A4D"/>
    <w:rsid w:val="00DD3A31"/>
    <w:rsid w:val="00E36FC8"/>
    <w:rsid w:val="00E615B3"/>
    <w:rsid w:val="00ED5CD2"/>
    <w:rsid w:val="00F114F4"/>
    <w:rsid w:val="00F32DA0"/>
    <w:rsid w:val="00F603AE"/>
    <w:rsid w:val="00F769B6"/>
    <w:rsid w:val="00F92B88"/>
    <w:rsid w:val="00FF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DEFB2"/>
  <w15:chartTrackingRefBased/>
  <w15:docId w15:val="{262CF6B3-295E-4C43-B18F-D858F96A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342C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Default">
    <w:name w:val="Default"/>
    <w:rsid w:val="00C304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757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57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link w:val="NoSpacingChar"/>
    <w:rsid w:val="0028181D"/>
    <w:pPr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NoSpacingChar">
    <w:name w:val="No Spacing Char"/>
    <w:link w:val="1"/>
    <w:locked/>
    <w:rsid w:val="0028181D"/>
    <w:rPr>
      <w:rFonts w:ascii="Calibri" w:eastAsia="Calibri" w:hAnsi="Calibri" w:cs="Times New Roman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28181D"/>
    <w:pPr>
      <w:spacing w:after="120"/>
    </w:pPr>
  </w:style>
  <w:style w:type="character" w:customStyle="1" w:styleId="a6">
    <w:name w:val="Основной текст Знак"/>
    <w:basedOn w:val="a0"/>
    <w:link w:val="a5"/>
    <w:rsid w:val="00281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4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Савин</dc:creator>
  <cp:keywords/>
  <dc:description/>
  <cp:lastModifiedBy>Панова Елена Юрьевна</cp:lastModifiedBy>
  <cp:revision>70</cp:revision>
  <cp:lastPrinted>2025-01-31T06:43:00Z</cp:lastPrinted>
  <dcterms:created xsi:type="dcterms:W3CDTF">2022-01-17T11:55:00Z</dcterms:created>
  <dcterms:modified xsi:type="dcterms:W3CDTF">2025-01-31T06:57:00Z</dcterms:modified>
</cp:coreProperties>
</file>