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3B888" w14:textId="77777777" w:rsidR="003B15A9" w:rsidRPr="00445F2C" w:rsidRDefault="003B15A9" w:rsidP="003B15A9">
      <w:pPr>
        <w:pStyle w:val="ConsPlusNonformat"/>
        <w:jc w:val="center"/>
        <w:rPr>
          <w:rFonts w:ascii="Times New Roman" w:hAnsi="Times New Roman" w:cs="Times New Roman"/>
          <w:sz w:val="24"/>
          <w:szCs w:val="28"/>
        </w:rPr>
      </w:pPr>
      <w:r w:rsidRPr="00445F2C">
        <w:rPr>
          <w:rFonts w:ascii="Times New Roman" w:hAnsi="Times New Roman" w:cs="Times New Roman"/>
          <w:sz w:val="24"/>
          <w:szCs w:val="28"/>
        </w:rPr>
        <w:t>ЗАКЛЮЧЕНИЕ</w:t>
      </w:r>
    </w:p>
    <w:p w14:paraId="1D2B13D9" w14:textId="77777777" w:rsidR="003B15A9" w:rsidRPr="00E92E3D" w:rsidRDefault="00E92E3D" w:rsidP="003B15A9">
      <w:pPr>
        <w:pStyle w:val="ConsPlusNonformat"/>
        <w:jc w:val="center"/>
        <w:rPr>
          <w:rFonts w:ascii="Times New Roman" w:hAnsi="Times New Roman" w:cs="Times New Roman"/>
          <w:sz w:val="28"/>
          <w:szCs w:val="28"/>
          <w:vertAlign w:val="superscript"/>
        </w:rPr>
      </w:pPr>
      <w:r w:rsidRPr="00E92E3D">
        <w:rPr>
          <w:rFonts w:ascii="Times New Roman" w:hAnsi="Times New Roman" w:cs="Times New Roman"/>
          <w:sz w:val="24"/>
          <w:szCs w:val="22"/>
        </w:rPr>
        <w:t xml:space="preserve">о результатах </w:t>
      </w:r>
      <w:r w:rsidR="00C05AEF" w:rsidRPr="00E92E3D">
        <w:rPr>
          <w:rFonts w:ascii="Times New Roman" w:hAnsi="Times New Roman" w:cs="Times New Roman"/>
          <w:sz w:val="24"/>
          <w:szCs w:val="22"/>
        </w:rPr>
        <w:t>общественных обсуждений</w:t>
      </w:r>
    </w:p>
    <w:p w14:paraId="18A52887" w14:textId="77777777" w:rsidR="003B15A9" w:rsidRPr="003B15A9" w:rsidRDefault="003B15A9" w:rsidP="003B15A9">
      <w:pPr>
        <w:pStyle w:val="ConsPlusNonformat"/>
        <w:jc w:val="center"/>
        <w:rPr>
          <w:rFonts w:ascii="Times New Roman" w:hAnsi="Times New Roman" w:cs="Times New Roman"/>
          <w:sz w:val="28"/>
          <w:szCs w:val="28"/>
        </w:rPr>
      </w:pPr>
    </w:p>
    <w:p w14:paraId="437B2ACF" w14:textId="77777777" w:rsidR="00EB3989" w:rsidRDefault="00EB3989" w:rsidP="00EB3989">
      <w:pPr>
        <w:pStyle w:val="ConsPlusNonformat"/>
        <w:jc w:val="center"/>
        <w:rPr>
          <w:rFonts w:ascii="Times New Roman" w:hAnsi="Times New Roman" w:cs="Times New Roman"/>
          <w:sz w:val="24"/>
          <w:szCs w:val="24"/>
        </w:rPr>
      </w:pPr>
      <w:r w:rsidRPr="0089730B">
        <w:rPr>
          <w:rFonts w:ascii="Times New Roman" w:hAnsi="Times New Roman" w:cs="Times New Roman"/>
          <w:sz w:val="24"/>
          <w:szCs w:val="24"/>
        </w:rPr>
        <w:t>«</w:t>
      </w:r>
      <w:r>
        <w:rPr>
          <w:rFonts w:ascii="Times New Roman" w:hAnsi="Times New Roman" w:cs="Times New Roman"/>
          <w:sz w:val="24"/>
          <w:szCs w:val="24"/>
        </w:rPr>
        <w:t>___</w:t>
      </w:r>
      <w:r w:rsidRPr="0089730B">
        <w:rPr>
          <w:rFonts w:ascii="Times New Roman" w:hAnsi="Times New Roman" w:cs="Times New Roman"/>
          <w:sz w:val="24"/>
          <w:szCs w:val="24"/>
        </w:rPr>
        <w:t>»</w:t>
      </w:r>
      <w:r>
        <w:rPr>
          <w:rFonts w:ascii="Times New Roman" w:hAnsi="Times New Roman" w:cs="Times New Roman"/>
          <w:sz w:val="24"/>
          <w:szCs w:val="24"/>
          <w:u w:val="single"/>
        </w:rPr>
        <w:t xml:space="preserve"> февраля </w:t>
      </w:r>
      <w:r w:rsidRPr="0089730B">
        <w:rPr>
          <w:rFonts w:ascii="Times New Roman" w:hAnsi="Times New Roman" w:cs="Times New Roman"/>
          <w:sz w:val="24"/>
          <w:szCs w:val="24"/>
        </w:rPr>
        <w:t>202</w:t>
      </w:r>
      <w:r>
        <w:rPr>
          <w:rFonts w:ascii="Times New Roman" w:hAnsi="Times New Roman" w:cs="Times New Roman"/>
          <w:sz w:val="24"/>
          <w:szCs w:val="24"/>
        </w:rPr>
        <w:t>5</w:t>
      </w:r>
      <w:r w:rsidRPr="0089730B">
        <w:rPr>
          <w:rFonts w:ascii="Times New Roman" w:hAnsi="Times New Roman" w:cs="Times New Roman"/>
          <w:sz w:val="24"/>
          <w:szCs w:val="24"/>
        </w:rPr>
        <w:t xml:space="preserve"> года</w:t>
      </w:r>
      <w:r w:rsidRPr="00260B3F">
        <w:rPr>
          <w:rFonts w:ascii="Times New Roman" w:hAnsi="Times New Roman" w:cs="Times New Roman"/>
          <w:sz w:val="24"/>
          <w:szCs w:val="24"/>
        </w:rPr>
        <w:t xml:space="preserve">  </w:t>
      </w:r>
    </w:p>
    <w:p w14:paraId="7A5D5573" w14:textId="77777777" w:rsidR="003B15A9" w:rsidRPr="003B15A9" w:rsidRDefault="003B15A9" w:rsidP="003B15A9">
      <w:pPr>
        <w:pStyle w:val="ConsPlusNonformat"/>
        <w:jc w:val="center"/>
        <w:rPr>
          <w:rFonts w:ascii="Times New Roman" w:hAnsi="Times New Roman" w:cs="Times New Roman"/>
          <w:sz w:val="28"/>
          <w:szCs w:val="28"/>
          <w:vertAlign w:val="superscript"/>
        </w:rPr>
      </w:pPr>
      <w:r w:rsidRPr="003B15A9">
        <w:rPr>
          <w:rFonts w:ascii="Times New Roman" w:hAnsi="Times New Roman" w:cs="Times New Roman"/>
          <w:sz w:val="28"/>
          <w:szCs w:val="28"/>
          <w:vertAlign w:val="superscript"/>
        </w:rPr>
        <w:t>дата оформления заключения</w:t>
      </w:r>
    </w:p>
    <w:p w14:paraId="69A41915" w14:textId="77777777" w:rsidR="003B15A9" w:rsidRPr="00445F2C" w:rsidRDefault="003B15A9" w:rsidP="003B15A9">
      <w:pPr>
        <w:pStyle w:val="ConsPlusNonformat"/>
        <w:jc w:val="center"/>
        <w:rPr>
          <w:rFonts w:ascii="Times New Roman" w:hAnsi="Times New Roman" w:cs="Times New Roman"/>
          <w:sz w:val="28"/>
          <w:szCs w:val="28"/>
        </w:rPr>
      </w:pPr>
    </w:p>
    <w:p w14:paraId="576321A7" w14:textId="77777777" w:rsidR="003B15A9" w:rsidRPr="00445F2C" w:rsidRDefault="003B15A9" w:rsidP="003B15A9">
      <w:pPr>
        <w:pStyle w:val="ConsPlusNonformat"/>
        <w:jc w:val="center"/>
        <w:rPr>
          <w:rFonts w:ascii="Times New Roman" w:hAnsi="Times New Roman" w:cs="Times New Roman"/>
          <w:sz w:val="18"/>
        </w:rPr>
      </w:pPr>
      <w:r w:rsidRPr="00445F2C">
        <w:rPr>
          <w:rFonts w:ascii="Times New Roman" w:hAnsi="Times New Roman" w:cs="Times New Roman"/>
          <w:sz w:val="24"/>
          <w:szCs w:val="28"/>
        </w:rPr>
        <w:t>I. Общие сведения об общественных обсуждениях</w:t>
      </w:r>
    </w:p>
    <w:p w14:paraId="110EFA82" w14:textId="77777777" w:rsidR="003B15A9" w:rsidRPr="003B15A9" w:rsidRDefault="003B15A9" w:rsidP="003B15A9">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1"/>
        <w:gridCol w:w="4483"/>
      </w:tblGrid>
      <w:tr w:rsidR="003B15A9" w:rsidRPr="003B15A9" w14:paraId="6F085D9B" w14:textId="77777777" w:rsidTr="003B15A9">
        <w:tc>
          <w:tcPr>
            <w:tcW w:w="4531" w:type="dxa"/>
          </w:tcPr>
          <w:p w14:paraId="06AD03DA" w14:textId="77777777" w:rsidR="003B15A9" w:rsidRPr="003B15A9" w:rsidRDefault="003B15A9" w:rsidP="003B15A9">
            <w:pPr>
              <w:pStyle w:val="ConsPlusNormal"/>
              <w:jc w:val="both"/>
              <w:rPr>
                <w:rFonts w:ascii="Times New Roman" w:hAnsi="Times New Roman" w:cs="Times New Roman"/>
                <w:sz w:val="24"/>
                <w:szCs w:val="24"/>
              </w:rPr>
            </w:pPr>
            <w:r w:rsidRPr="003B15A9">
              <w:rPr>
                <w:rFonts w:ascii="Times New Roman" w:hAnsi="Times New Roman" w:cs="Times New Roman"/>
                <w:sz w:val="24"/>
                <w:szCs w:val="24"/>
              </w:rPr>
              <w:t>1.</w:t>
            </w:r>
            <w:r>
              <w:rPr>
                <w:rFonts w:ascii="Times New Roman" w:hAnsi="Times New Roman" w:cs="Times New Roman"/>
                <w:sz w:val="24"/>
                <w:szCs w:val="24"/>
              </w:rPr>
              <w:t> </w:t>
            </w:r>
            <w:r w:rsidRPr="003B15A9">
              <w:rPr>
                <w:rFonts w:ascii="Times New Roman" w:hAnsi="Times New Roman" w:cs="Times New Roman"/>
                <w:sz w:val="24"/>
                <w:szCs w:val="24"/>
              </w:rPr>
              <w:t>Наименование проекта, рассмотренного на общественных обсуждениях</w:t>
            </w:r>
          </w:p>
        </w:tc>
        <w:tc>
          <w:tcPr>
            <w:tcW w:w="4483" w:type="dxa"/>
          </w:tcPr>
          <w:p w14:paraId="367985A2" w14:textId="3EF2C417" w:rsidR="003B15A9" w:rsidRPr="00445F2C" w:rsidRDefault="00C5027D" w:rsidP="00EB3989">
            <w:pPr>
              <w:pStyle w:val="ConsPlusNormal"/>
              <w:jc w:val="both"/>
              <w:rPr>
                <w:rFonts w:ascii="Times New Roman" w:hAnsi="Times New Roman" w:cs="Times New Roman"/>
                <w:sz w:val="24"/>
                <w:szCs w:val="24"/>
              </w:rPr>
            </w:pPr>
            <w:r w:rsidRPr="00AE55C0">
              <w:rPr>
                <w:rFonts w:ascii="Times New Roman" w:hAnsi="Times New Roman" w:cs="Times New Roman"/>
                <w:sz w:val="24"/>
                <w:szCs w:val="24"/>
              </w:rPr>
              <w:t>Проект</w:t>
            </w:r>
            <w:r w:rsidR="00E81044">
              <w:rPr>
                <w:rFonts w:ascii="Times New Roman" w:hAnsi="Times New Roman" w:cs="Times New Roman"/>
                <w:sz w:val="24"/>
                <w:szCs w:val="24"/>
              </w:rPr>
              <w:t xml:space="preserve"> </w:t>
            </w:r>
            <w:r w:rsidRPr="00AE55C0">
              <w:rPr>
                <w:rFonts w:ascii="Times New Roman" w:hAnsi="Times New Roman" w:cs="Times New Roman"/>
                <w:sz w:val="24"/>
                <w:szCs w:val="24"/>
              </w:rPr>
              <w:t>генеральн</w:t>
            </w:r>
            <w:r w:rsidR="00E81044">
              <w:rPr>
                <w:rFonts w:ascii="Times New Roman" w:hAnsi="Times New Roman" w:cs="Times New Roman"/>
                <w:sz w:val="24"/>
                <w:szCs w:val="24"/>
              </w:rPr>
              <w:t>ого</w:t>
            </w:r>
            <w:r w:rsidRPr="00AE55C0">
              <w:rPr>
                <w:rFonts w:ascii="Times New Roman" w:hAnsi="Times New Roman" w:cs="Times New Roman"/>
                <w:sz w:val="24"/>
                <w:szCs w:val="24"/>
              </w:rPr>
              <w:t xml:space="preserve"> план</w:t>
            </w:r>
            <w:r w:rsidR="00E81044">
              <w:rPr>
                <w:rFonts w:ascii="Times New Roman" w:hAnsi="Times New Roman" w:cs="Times New Roman"/>
                <w:sz w:val="24"/>
                <w:szCs w:val="24"/>
              </w:rPr>
              <w:t>а</w:t>
            </w:r>
            <w:r w:rsidRPr="00AE55C0">
              <w:rPr>
                <w:rFonts w:ascii="Times New Roman" w:hAnsi="Times New Roman" w:cs="Times New Roman"/>
                <w:sz w:val="24"/>
                <w:szCs w:val="24"/>
              </w:rPr>
              <w:t xml:space="preserve"> </w:t>
            </w:r>
            <w:r w:rsidR="00D34BD6">
              <w:rPr>
                <w:rFonts w:ascii="Times New Roman" w:hAnsi="Times New Roman" w:cs="Times New Roman"/>
                <w:sz w:val="24"/>
                <w:szCs w:val="24"/>
              </w:rPr>
              <w:t>Приморского</w:t>
            </w:r>
            <w:r w:rsidR="00E81044" w:rsidRPr="00E81044">
              <w:rPr>
                <w:rFonts w:ascii="Times New Roman" w:hAnsi="Times New Roman" w:cs="Times New Roman"/>
                <w:sz w:val="24"/>
                <w:szCs w:val="24"/>
              </w:rPr>
              <w:t xml:space="preserve"> муниципального округа Архангельской области</w:t>
            </w:r>
            <w:r w:rsidR="00E81044">
              <w:rPr>
                <w:rFonts w:ascii="Times New Roman" w:hAnsi="Times New Roman" w:cs="Times New Roman"/>
                <w:sz w:val="24"/>
                <w:szCs w:val="24"/>
              </w:rPr>
              <w:t xml:space="preserve"> </w:t>
            </w:r>
            <w:r w:rsidR="00FA6CD3">
              <w:rPr>
                <w:rFonts w:ascii="Times New Roman" w:hAnsi="Times New Roman" w:cs="Times New Roman"/>
                <w:sz w:val="24"/>
                <w:szCs w:val="24"/>
              </w:rPr>
              <w:t xml:space="preserve">(далее – проект </w:t>
            </w:r>
            <w:r w:rsidR="00EB3989">
              <w:rPr>
                <w:rFonts w:ascii="Times New Roman" w:hAnsi="Times New Roman" w:cs="Times New Roman"/>
                <w:sz w:val="24"/>
                <w:szCs w:val="24"/>
              </w:rPr>
              <w:t>г</w:t>
            </w:r>
            <w:r w:rsidR="00FA6CD3">
              <w:rPr>
                <w:rFonts w:ascii="Times New Roman" w:hAnsi="Times New Roman" w:cs="Times New Roman"/>
                <w:sz w:val="24"/>
                <w:szCs w:val="24"/>
              </w:rPr>
              <w:t>енерального плана)</w:t>
            </w:r>
          </w:p>
        </w:tc>
      </w:tr>
      <w:tr w:rsidR="003B15A9" w:rsidRPr="003B15A9" w14:paraId="272E8575" w14:textId="77777777" w:rsidTr="003B15A9">
        <w:tc>
          <w:tcPr>
            <w:tcW w:w="4531" w:type="dxa"/>
          </w:tcPr>
          <w:p w14:paraId="2EFC07A2" w14:textId="77777777" w:rsidR="003B15A9" w:rsidRPr="003B15A9" w:rsidRDefault="003B15A9" w:rsidP="003B15A9">
            <w:pPr>
              <w:pStyle w:val="ConsPlusNormal"/>
              <w:jc w:val="both"/>
              <w:rPr>
                <w:rFonts w:ascii="Times New Roman" w:hAnsi="Times New Roman" w:cs="Times New Roman"/>
                <w:sz w:val="24"/>
                <w:szCs w:val="24"/>
              </w:rPr>
            </w:pPr>
            <w:r w:rsidRPr="003B15A9">
              <w:rPr>
                <w:rFonts w:ascii="Times New Roman" w:hAnsi="Times New Roman" w:cs="Times New Roman"/>
                <w:sz w:val="24"/>
                <w:szCs w:val="24"/>
              </w:rPr>
              <w:t>2. Организатор общественных обсуждений</w:t>
            </w:r>
          </w:p>
        </w:tc>
        <w:tc>
          <w:tcPr>
            <w:tcW w:w="4483" w:type="dxa"/>
          </w:tcPr>
          <w:p w14:paraId="15BDA34D" w14:textId="69FD65DD" w:rsidR="003B15A9" w:rsidRPr="003B15A9" w:rsidRDefault="00445F2C" w:rsidP="00C70D0B">
            <w:pPr>
              <w:pStyle w:val="ConsPlusNormal"/>
              <w:jc w:val="both"/>
              <w:rPr>
                <w:rFonts w:ascii="Times New Roman" w:hAnsi="Times New Roman" w:cs="Times New Roman"/>
                <w:sz w:val="24"/>
                <w:szCs w:val="24"/>
              </w:rPr>
            </w:pPr>
            <w:r w:rsidRPr="00445F2C">
              <w:rPr>
                <w:rFonts w:ascii="Times New Roman" w:hAnsi="Times New Roman" w:cs="Times New Roman"/>
                <w:sz w:val="24"/>
              </w:rPr>
              <w:t>Комиссия по подготовке проект</w:t>
            </w:r>
            <w:r w:rsidR="00C70D0B">
              <w:rPr>
                <w:rFonts w:ascii="Times New Roman" w:hAnsi="Times New Roman" w:cs="Times New Roman"/>
                <w:sz w:val="24"/>
              </w:rPr>
              <w:t>ов</w:t>
            </w:r>
            <w:r w:rsidRPr="00445F2C">
              <w:rPr>
                <w:rFonts w:ascii="Times New Roman" w:hAnsi="Times New Roman" w:cs="Times New Roman"/>
                <w:sz w:val="24"/>
              </w:rPr>
              <w:t xml:space="preserve"> </w:t>
            </w:r>
            <w:r w:rsidR="00FD7FDE">
              <w:rPr>
                <w:rFonts w:ascii="Times New Roman" w:hAnsi="Times New Roman" w:cs="Times New Roman"/>
                <w:sz w:val="24"/>
              </w:rPr>
              <w:t xml:space="preserve">генеральных планов и </w:t>
            </w:r>
            <w:r w:rsidRPr="00445F2C">
              <w:rPr>
                <w:rFonts w:ascii="Times New Roman" w:hAnsi="Times New Roman" w:cs="Times New Roman"/>
                <w:sz w:val="24"/>
              </w:rPr>
              <w:t>правил землепользования и застройки муниципальн</w:t>
            </w:r>
            <w:r w:rsidR="00C70D0B">
              <w:rPr>
                <w:rFonts w:ascii="Times New Roman" w:hAnsi="Times New Roman" w:cs="Times New Roman"/>
                <w:sz w:val="24"/>
              </w:rPr>
              <w:t>ых</w:t>
            </w:r>
            <w:r w:rsidRPr="00445F2C">
              <w:rPr>
                <w:rFonts w:ascii="Times New Roman" w:hAnsi="Times New Roman" w:cs="Times New Roman"/>
                <w:sz w:val="24"/>
              </w:rPr>
              <w:t xml:space="preserve"> образовани</w:t>
            </w:r>
            <w:r w:rsidR="00C70D0B">
              <w:rPr>
                <w:rFonts w:ascii="Times New Roman" w:hAnsi="Times New Roman" w:cs="Times New Roman"/>
                <w:sz w:val="24"/>
              </w:rPr>
              <w:t>й</w:t>
            </w:r>
            <w:r w:rsidRPr="00445F2C">
              <w:rPr>
                <w:rFonts w:ascii="Times New Roman" w:hAnsi="Times New Roman" w:cs="Times New Roman"/>
                <w:sz w:val="24"/>
              </w:rPr>
              <w:t xml:space="preserve"> Архангельской области</w:t>
            </w:r>
          </w:p>
        </w:tc>
      </w:tr>
      <w:tr w:rsidR="003B15A9" w:rsidRPr="003B15A9" w14:paraId="3E9A9E59" w14:textId="77777777" w:rsidTr="003B15A9">
        <w:tc>
          <w:tcPr>
            <w:tcW w:w="4531" w:type="dxa"/>
          </w:tcPr>
          <w:p w14:paraId="3EC2B418" w14:textId="77777777" w:rsidR="003B15A9" w:rsidRPr="003B15A9" w:rsidRDefault="003B15A9" w:rsidP="003B15A9">
            <w:pPr>
              <w:pStyle w:val="ConsPlusNormal"/>
              <w:jc w:val="both"/>
              <w:rPr>
                <w:rFonts w:ascii="Times New Roman" w:hAnsi="Times New Roman" w:cs="Times New Roman"/>
                <w:sz w:val="24"/>
                <w:szCs w:val="24"/>
              </w:rPr>
            </w:pPr>
            <w:r w:rsidRPr="003B15A9">
              <w:rPr>
                <w:rFonts w:ascii="Times New Roman" w:hAnsi="Times New Roman" w:cs="Times New Roman"/>
                <w:sz w:val="24"/>
                <w:szCs w:val="24"/>
              </w:rPr>
              <w:t>3. Информация о территории, в пределах которой проводились общественные обсуждения, и сроке проведения общественных обсуждений</w:t>
            </w:r>
          </w:p>
        </w:tc>
        <w:tc>
          <w:tcPr>
            <w:tcW w:w="4483" w:type="dxa"/>
          </w:tcPr>
          <w:p w14:paraId="4E949BC7" w14:textId="341840E9" w:rsidR="00C5027D" w:rsidRDefault="00C5027D" w:rsidP="00FA6CD3">
            <w:pPr>
              <w:pStyle w:val="ConsPlusNormal"/>
              <w:jc w:val="both"/>
              <w:rPr>
                <w:rFonts w:ascii="Times New Roman" w:hAnsi="Times New Roman" w:cs="Times New Roman"/>
                <w:sz w:val="24"/>
                <w:szCs w:val="24"/>
              </w:rPr>
            </w:pPr>
            <w:r w:rsidRPr="00AE55C0">
              <w:rPr>
                <w:rFonts w:ascii="Times New Roman" w:hAnsi="Times New Roman" w:cs="Times New Roman"/>
                <w:sz w:val="24"/>
                <w:szCs w:val="24"/>
              </w:rPr>
              <w:t xml:space="preserve">Территория </w:t>
            </w:r>
            <w:r w:rsidR="00D34BD6">
              <w:rPr>
                <w:rFonts w:ascii="Times New Roman" w:hAnsi="Times New Roman" w:cs="Times New Roman"/>
                <w:sz w:val="24"/>
                <w:szCs w:val="24"/>
              </w:rPr>
              <w:t>Приморского</w:t>
            </w:r>
            <w:r w:rsidR="00E81044" w:rsidRPr="00E81044">
              <w:rPr>
                <w:rFonts w:ascii="Times New Roman" w:hAnsi="Times New Roman" w:cs="Times New Roman"/>
                <w:sz w:val="24"/>
                <w:szCs w:val="24"/>
              </w:rPr>
              <w:t xml:space="preserve"> муниципального округа Архангельской области</w:t>
            </w:r>
            <w:r w:rsidRPr="00AE55C0">
              <w:rPr>
                <w:rFonts w:ascii="Times New Roman" w:hAnsi="Times New Roman" w:cs="Times New Roman"/>
                <w:sz w:val="24"/>
                <w:szCs w:val="24"/>
              </w:rPr>
              <w:t xml:space="preserve"> (все населенные пункты городского округа)</w:t>
            </w:r>
            <w:r>
              <w:rPr>
                <w:rFonts w:ascii="Times New Roman" w:hAnsi="Times New Roman" w:cs="Times New Roman"/>
                <w:sz w:val="24"/>
                <w:szCs w:val="24"/>
              </w:rPr>
              <w:t xml:space="preserve"> </w:t>
            </w:r>
          </w:p>
          <w:p w14:paraId="308377E0" w14:textId="75F09E2E" w:rsidR="003B15A9" w:rsidRPr="003B15A9" w:rsidRDefault="00D34BD6" w:rsidP="00C5027D">
            <w:pPr>
              <w:pStyle w:val="ConsPlusNormal"/>
              <w:jc w:val="both"/>
              <w:rPr>
                <w:rFonts w:ascii="Times New Roman" w:hAnsi="Times New Roman" w:cs="Times New Roman"/>
                <w:sz w:val="24"/>
                <w:szCs w:val="24"/>
              </w:rPr>
            </w:pPr>
            <w:r>
              <w:rPr>
                <w:rFonts w:ascii="Times New Roman" w:hAnsi="Times New Roman" w:cs="Times New Roman"/>
                <w:sz w:val="24"/>
                <w:szCs w:val="24"/>
              </w:rPr>
              <w:t>Срок проведения общественных обсуждений по проекту генерального плана – 30 календарных дней (с 22 января 2025 г. по 20 февраля 2025 г.).</w:t>
            </w:r>
          </w:p>
        </w:tc>
      </w:tr>
      <w:tr w:rsidR="003B15A9" w:rsidRPr="003B15A9" w14:paraId="1A158D63" w14:textId="77777777" w:rsidTr="003B15A9">
        <w:tc>
          <w:tcPr>
            <w:tcW w:w="4531" w:type="dxa"/>
          </w:tcPr>
          <w:p w14:paraId="4CB98B3B" w14:textId="3628F942" w:rsidR="003B15A9" w:rsidRPr="003B15A9" w:rsidRDefault="003B15A9" w:rsidP="003B15A9">
            <w:pPr>
              <w:pStyle w:val="ConsPlusNormal"/>
              <w:jc w:val="both"/>
              <w:rPr>
                <w:rFonts w:ascii="Times New Roman" w:hAnsi="Times New Roman" w:cs="Times New Roman"/>
                <w:sz w:val="24"/>
                <w:szCs w:val="24"/>
              </w:rPr>
            </w:pPr>
            <w:r w:rsidRPr="003B15A9">
              <w:rPr>
                <w:rFonts w:ascii="Times New Roman" w:hAnsi="Times New Roman" w:cs="Times New Roman"/>
                <w:sz w:val="24"/>
                <w:szCs w:val="24"/>
              </w:rPr>
              <w:t>4. Сведения о количестве участников общественных обсуждений, принявших участие в общественных обсуждениях</w:t>
            </w:r>
          </w:p>
        </w:tc>
        <w:tc>
          <w:tcPr>
            <w:tcW w:w="4483" w:type="dxa"/>
          </w:tcPr>
          <w:p w14:paraId="051F3A8B" w14:textId="0CF9F84F" w:rsidR="003B15A9" w:rsidRPr="00D34BD6" w:rsidRDefault="00551987" w:rsidP="003B15A9">
            <w:pPr>
              <w:pStyle w:val="ConsPlusNormal"/>
              <w:jc w:val="both"/>
              <w:rPr>
                <w:rFonts w:ascii="Times New Roman" w:hAnsi="Times New Roman" w:cs="Times New Roman"/>
                <w:sz w:val="24"/>
                <w:szCs w:val="24"/>
                <w:lang w:val="en-US"/>
              </w:rPr>
            </w:pPr>
            <w:r w:rsidRPr="00D34BD6">
              <w:rPr>
                <w:rFonts w:ascii="Times New Roman" w:hAnsi="Times New Roman" w:cs="Times New Roman"/>
                <w:sz w:val="24"/>
                <w:szCs w:val="24"/>
              </w:rPr>
              <w:t>1</w:t>
            </w:r>
            <w:r w:rsidR="00D34BD6" w:rsidRPr="00D34BD6">
              <w:rPr>
                <w:rFonts w:ascii="Times New Roman" w:hAnsi="Times New Roman" w:cs="Times New Roman"/>
                <w:sz w:val="24"/>
                <w:szCs w:val="24"/>
              </w:rPr>
              <w:t>6</w:t>
            </w:r>
            <w:r w:rsidR="00EB3989">
              <w:rPr>
                <w:rFonts w:ascii="Times New Roman" w:hAnsi="Times New Roman" w:cs="Times New Roman"/>
                <w:sz w:val="24"/>
                <w:szCs w:val="24"/>
              </w:rPr>
              <w:t xml:space="preserve"> участников.</w:t>
            </w:r>
          </w:p>
        </w:tc>
      </w:tr>
      <w:tr w:rsidR="003B15A9" w:rsidRPr="003B15A9" w14:paraId="230A2367" w14:textId="77777777" w:rsidTr="003B15A9">
        <w:tc>
          <w:tcPr>
            <w:tcW w:w="4531" w:type="dxa"/>
          </w:tcPr>
          <w:p w14:paraId="47DDCCDB" w14:textId="77777777" w:rsidR="003B15A9" w:rsidRPr="003B15A9" w:rsidRDefault="003B15A9" w:rsidP="003B15A9">
            <w:pPr>
              <w:pStyle w:val="ConsPlusNormal"/>
              <w:jc w:val="both"/>
              <w:rPr>
                <w:rFonts w:ascii="Times New Roman" w:hAnsi="Times New Roman" w:cs="Times New Roman"/>
                <w:sz w:val="24"/>
                <w:szCs w:val="24"/>
              </w:rPr>
            </w:pPr>
            <w:r w:rsidRPr="003B15A9">
              <w:rPr>
                <w:rFonts w:ascii="Times New Roman" w:hAnsi="Times New Roman" w:cs="Times New Roman"/>
                <w:sz w:val="24"/>
                <w:szCs w:val="24"/>
              </w:rPr>
              <w:t>5. Реквизиты протокола общественных обсуждений</w:t>
            </w:r>
          </w:p>
        </w:tc>
        <w:tc>
          <w:tcPr>
            <w:tcW w:w="4483" w:type="dxa"/>
          </w:tcPr>
          <w:p w14:paraId="2308C8C0" w14:textId="0F9B819F" w:rsidR="003B15A9" w:rsidRPr="003B15A9" w:rsidRDefault="003B15A9" w:rsidP="00EB3989">
            <w:pPr>
              <w:pStyle w:val="ConsPlusNormal"/>
              <w:jc w:val="both"/>
              <w:rPr>
                <w:rFonts w:ascii="Times New Roman" w:hAnsi="Times New Roman" w:cs="Times New Roman"/>
                <w:sz w:val="24"/>
                <w:szCs w:val="24"/>
              </w:rPr>
            </w:pPr>
            <w:r w:rsidRPr="001D7E6A">
              <w:rPr>
                <w:rFonts w:ascii="Times New Roman" w:hAnsi="Times New Roman" w:cs="Times New Roman"/>
                <w:sz w:val="24"/>
                <w:szCs w:val="24"/>
              </w:rPr>
              <w:t>Протокол общественных обсуждений</w:t>
            </w:r>
            <w:r w:rsidR="00703451" w:rsidRPr="001D7E6A">
              <w:rPr>
                <w:rFonts w:ascii="Times New Roman" w:hAnsi="Times New Roman" w:cs="Times New Roman"/>
                <w:sz w:val="24"/>
                <w:szCs w:val="24"/>
              </w:rPr>
              <w:br/>
            </w:r>
            <w:r w:rsidRPr="001D7E6A">
              <w:rPr>
                <w:rFonts w:ascii="Times New Roman" w:hAnsi="Times New Roman" w:cs="Times New Roman"/>
                <w:sz w:val="24"/>
                <w:szCs w:val="24"/>
              </w:rPr>
              <w:t>по проекту</w:t>
            </w:r>
            <w:r w:rsidR="00AE7640" w:rsidRPr="001D7E6A">
              <w:rPr>
                <w:rFonts w:ascii="Times New Roman" w:hAnsi="Times New Roman" w:cs="Times New Roman"/>
                <w:sz w:val="24"/>
                <w:szCs w:val="24"/>
              </w:rPr>
              <w:t xml:space="preserve"> </w:t>
            </w:r>
            <w:r w:rsidR="00FA6CD3">
              <w:rPr>
                <w:rFonts w:ascii="Times New Roman" w:hAnsi="Times New Roman" w:cs="Times New Roman"/>
                <w:sz w:val="24"/>
                <w:szCs w:val="24"/>
              </w:rPr>
              <w:t>Г</w:t>
            </w:r>
            <w:r w:rsidR="000D1FB3" w:rsidRPr="001D7E6A">
              <w:rPr>
                <w:rFonts w:ascii="Times New Roman" w:hAnsi="Times New Roman" w:cs="Times New Roman"/>
                <w:sz w:val="24"/>
                <w:szCs w:val="24"/>
              </w:rPr>
              <w:t>енеральн</w:t>
            </w:r>
            <w:r w:rsidR="00FA6CD3">
              <w:rPr>
                <w:rFonts w:ascii="Times New Roman" w:hAnsi="Times New Roman" w:cs="Times New Roman"/>
                <w:sz w:val="24"/>
                <w:szCs w:val="24"/>
              </w:rPr>
              <w:t>ого</w:t>
            </w:r>
            <w:r w:rsidR="000D1FB3" w:rsidRPr="001D7E6A">
              <w:rPr>
                <w:rFonts w:ascii="Times New Roman" w:hAnsi="Times New Roman" w:cs="Times New Roman"/>
                <w:sz w:val="24"/>
                <w:szCs w:val="24"/>
              </w:rPr>
              <w:t xml:space="preserve"> план</w:t>
            </w:r>
            <w:r w:rsidR="00FA6CD3">
              <w:rPr>
                <w:rFonts w:ascii="Times New Roman" w:hAnsi="Times New Roman" w:cs="Times New Roman"/>
                <w:sz w:val="24"/>
                <w:szCs w:val="24"/>
              </w:rPr>
              <w:t>а</w:t>
            </w:r>
            <w:r w:rsidR="000D1FB3" w:rsidRPr="001D7E6A">
              <w:rPr>
                <w:rFonts w:ascii="Times New Roman" w:hAnsi="Times New Roman" w:cs="Times New Roman"/>
                <w:sz w:val="24"/>
                <w:szCs w:val="24"/>
              </w:rPr>
              <w:t xml:space="preserve"> </w:t>
            </w:r>
            <w:r w:rsidR="00C5027D">
              <w:rPr>
                <w:rFonts w:ascii="Times New Roman" w:hAnsi="Times New Roman" w:cs="Times New Roman"/>
                <w:sz w:val="24"/>
                <w:szCs w:val="24"/>
              </w:rPr>
              <w:br/>
            </w:r>
            <w:r w:rsidR="00423B94" w:rsidRPr="0052639E">
              <w:rPr>
                <w:rFonts w:ascii="Times New Roman" w:hAnsi="Times New Roman" w:cs="Times New Roman"/>
                <w:color w:val="000000" w:themeColor="text1"/>
                <w:sz w:val="24"/>
                <w:szCs w:val="24"/>
              </w:rPr>
              <w:t xml:space="preserve">от </w:t>
            </w:r>
            <w:r w:rsidR="00EB3989">
              <w:rPr>
                <w:rFonts w:ascii="Times New Roman" w:hAnsi="Times New Roman" w:cs="Times New Roman"/>
                <w:color w:val="000000" w:themeColor="text1"/>
                <w:sz w:val="24"/>
                <w:szCs w:val="24"/>
              </w:rPr>
              <w:t>__</w:t>
            </w:r>
            <w:r w:rsidR="00D34BD6">
              <w:rPr>
                <w:rFonts w:ascii="Times New Roman" w:hAnsi="Times New Roman" w:cs="Times New Roman"/>
                <w:color w:val="000000" w:themeColor="text1"/>
                <w:sz w:val="24"/>
                <w:szCs w:val="24"/>
              </w:rPr>
              <w:t xml:space="preserve"> февраля 2025</w:t>
            </w:r>
            <w:r w:rsidR="00423B94" w:rsidRPr="0052639E">
              <w:rPr>
                <w:rFonts w:ascii="Times New Roman" w:hAnsi="Times New Roman" w:cs="Times New Roman"/>
                <w:color w:val="000000" w:themeColor="text1"/>
                <w:sz w:val="24"/>
                <w:szCs w:val="24"/>
              </w:rPr>
              <w:t xml:space="preserve"> г</w:t>
            </w:r>
            <w:r w:rsidR="00E92E3D" w:rsidRPr="0052639E">
              <w:rPr>
                <w:rFonts w:ascii="Times New Roman" w:hAnsi="Times New Roman" w:cs="Times New Roman"/>
                <w:color w:val="000000" w:themeColor="text1"/>
                <w:sz w:val="24"/>
                <w:szCs w:val="24"/>
              </w:rPr>
              <w:t>.</w:t>
            </w:r>
          </w:p>
        </w:tc>
      </w:tr>
    </w:tbl>
    <w:p w14:paraId="56FCDBFE" w14:textId="77777777" w:rsidR="003B15A9" w:rsidRPr="003B15A9" w:rsidRDefault="003B15A9" w:rsidP="003B15A9">
      <w:pPr>
        <w:pStyle w:val="ConsPlusNormal"/>
        <w:jc w:val="both"/>
        <w:rPr>
          <w:rFonts w:ascii="Times New Roman" w:hAnsi="Times New Roman" w:cs="Times New Roman"/>
        </w:rPr>
      </w:pPr>
    </w:p>
    <w:p w14:paraId="3D90743E" w14:textId="77777777" w:rsidR="003B15A9" w:rsidRPr="00445F2C" w:rsidRDefault="003B15A9" w:rsidP="003B15A9">
      <w:pPr>
        <w:pStyle w:val="ConsPlusNonformat"/>
        <w:jc w:val="center"/>
        <w:rPr>
          <w:rFonts w:ascii="Times New Roman" w:hAnsi="Times New Roman" w:cs="Times New Roman"/>
          <w:sz w:val="24"/>
          <w:szCs w:val="28"/>
        </w:rPr>
      </w:pPr>
      <w:r w:rsidRPr="00445F2C">
        <w:rPr>
          <w:rFonts w:ascii="Times New Roman" w:hAnsi="Times New Roman" w:cs="Times New Roman"/>
          <w:sz w:val="24"/>
          <w:szCs w:val="28"/>
        </w:rPr>
        <w:t>II. Предложения и замечания, касающиеся проекта, внесенные</w:t>
      </w:r>
    </w:p>
    <w:p w14:paraId="69C8479C" w14:textId="77777777" w:rsidR="00074E43" w:rsidRDefault="003B15A9" w:rsidP="003B15A9">
      <w:pPr>
        <w:pStyle w:val="ConsPlusNonformat"/>
        <w:jc w:val="center"/>
        <w:rPr>
          <w:rFonts w:ascii="Times New Roman" w:hAnsi="Times New Roman" w:cs="Times New Roman"/>
          <w:sz w:val="24"/>
          <w:szCs w:val="28"/>
        </w:rPr>
      </w:pPr>
      <w:r w:rsidRPr="00E92E3D">
        <w:rPr>
          <w:rFonts w:ascii="Times New Roman" w:hAnsi="Times New Roman" w:cs="Times New Roman"/>
          <w:sz w:val="24"/>
          <w:szCs w:val="28"/>
        </w:rPr>
        <w:t>участниками общественных обсуждений</w:t>
      </w:r>
      <w:r w:rsidR="00061657">
        <w:rPr>
          <w:rFonts w:ascii="Times New Roman" w:hAnsi="Times New Roman" w:cs="Times New Roman"/>
          <w:sz w:val="24"/>
          <w:szCs w:val="28"/>
        </w:rPr>
        <w:t xml:space="preserve">; аргументированные рекомендации </w:t>
      </w:r>
    </w:p>
    <w:p w14:paraId="43702AC0" w14:textId="77777777" w:rsidR="00074E43" w:rsidRDefault="00061657" w:rsidP="003B15A9">
      <w:pPr>
        <w:pStyle w:val="ConsPlusNonformat"/>
        <w:jc w:val="center"/>
        <w:rPr>
          <w:rFonts w:ascii="Times New Roman" w:hAnsi="Times New Roman" w:cs="Times New Roman"/>
          <w:sz w:val="24"/>
          <w:szCs w:val="28"/>
        </w:rPr>
      </w:pPr>
      <w:r>
        <w:rPr>
          <w:rFonts w:ascii="Times New Roman" w:hAnsi="Times New Roman" w:cs="Times New Roman"/>
          <w:sz w:val="24"/>
          <w:szCs w:val="28"/>
        </w:rPr>
        <w:t xml:space="preserve">комиссии по подготовке проектов правил землепользования и застройки </w:t>
      </w:r>
    </w:p>
    <w:p w14:paraId="4124E3FD" w14:textId="77777777" w:rsidR="003B15A9" w:rsidRPr="00E92E3D" w:rsidRDefault="00061657" w:rsidP="003B15A9">
      <w:pPr>
        <w:pStyle w:val="ConsPlusNonformat"/>
        <w:jc w:val="center"/>
        <w:rPr>
          <w:rFonts w:ascii="Times New Roman" w:hAnsi="Times New Roman" w:cs="Times New Roman"/>
          <w:sz w:val="24"/>
          <w:szCs w:val="28"/>
        </w:rPr>
      </w:pPr>
      <w:r>
        <w:rPr>
          <w:rFonts w:ascii="Times New Roman" w:hAnsi="Times New Roman" w:cs="Times New Roman"/>
          <w:sz w:val="24"/>
          <w:szCs w:val="28"/>
        </w:rPr>
        <w:t>муниципальных образований Архангельской области</w:t>
      </w:r>
    </w:p>
    <w:p w14:paraId="3F4B2B64" w14:textId="77777777" w:rsidR="003B15A9" w:rsidRPr="00E92E3D" w:rsidRDefault="003B15A9" w:rsidP="003B15A9">
      <w:pPr>
        <w:pStyle w:val="ConsPlusNonforma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4341"/>
      </w:tblGrid>
      <w:tr w:rsidR="00F92AFD" w:rsidRPr="00445F2C" w14:paraId="20AF27C9" w14:textId="77777777" w:rsidTr="009C5B91">
        <w:tc>
          <w:tcPr>
            <w:tcW w:w="4673" w:type="dxa"/>
          </w:tcPr>
          <w:p w14:paraId="41CC63EF" w14:textId="77777777" w:rsidR="00F92AFD" w:rsidRPr="003B15A9" w:rsidRDefault="00F92AFD" w:rsidP="00235B3A">
            <w:pPr>
              <w:pStyle w:val="ConsPlusNormal"/>
              <w:jc w:val="both"/>
              <w:rPr>
                <w:rFonts w:ascii="Times New Roman" w:hAnsi="Times New Roman" w:cs="Times New Roman"/>
                <w:sz w:val="24"/>
                <w:szCs w:val="24"/>
              </w:rPr>
            </w:pPr>
            <w:r>
              <w:rPr>
                <w:rFonts w:ascii="Times New Roman" w:hAnsi="Times New Roman" w:cs="Times New Roman"/>
                <w:sz w:val="24"/>
                <w:szCs w:val="24"/>
              </w:rPr>
              <w:t>Предложения и замечания, касающиеся проекта, внесенные участниками общественных обсуждений</w:t>
            </w:r>
          </w:p>
        </w:tc>
        <w:tc>
          <w:tcPr>
            <w:tcW w:w="4341" w:type="dxa"/>
          </w:tcPr>
          <w:p w14:paraId="5922A209" w14:textId="725030D9" w:rsidR="00F92AFD" w:rsidRPr="00445F2C" w:rsidRDefault="00F92AFD" w:rsidP="00235B3A">
            <w:pPr>
              <w:pStyle w:val="ConsPlusNormal"/>
              <w:jc w:val="both"/>
              <w:rPr>
                <w:rFonts w:ascii="Times New Roman" w:hAnsi="Times New Roman" w:cs="Times New Roman"/>
                <w:sz w:val="24"/>
                <w:szCs w:val="24"/>
              </w:rPr>
            </w:pPr>
            <w:r>
              <w:rPr>
                <w:rFonts w:ascii="Times New Roman" w:hAnsi="Times New Roman" w:cs="Times New Roman"/>
                <w:sz w:val="24"/>
                <w:szCs w:val="24"/>
              </w:rPr>
              <w:t>Аргументированные рекомендации комиссии по подготовке проектов</w:t>
            </w:r>
            <w:r w:rsidR="00FD7FDE">
              <w:rPr>
                <w:rFonts w:ascii="Times New Roman" w:hAnsi="Times New Roman" w:cs="Times New Roman"/>
                <w:sz w:val="24"/>
                <w:szCs w:val="24"/>
              </w:rPr>
              <w:t xml:space="preserve"> генеральных планов и</w:t>
            </w:r>
            <w:r>
              <w:rPr>
                <w:rFonts w:ascii="Times New Roman" w:hAnsi="Times New Roman" w:cs="Times New Roman"/>
                <w:sz w:val="24"/>
                <w:szCs w:val="24"/>
              </w:rPr>
              <w:t xml:space="preserve"> правил землепользования и застройки</w:t>
            </w:r>
            <w:r w:rsidR="008308D3">
              <w:rPr>
                <w:rFonts w:ascii="Times New Roman" w:hAnsi="Times New Roman" w:cs="Times New Roman"/>
                <w:sz w:val="24"/>
                <w:szCs w:val="24"/>
              </w:rPr>
              <w:t xml:space="preserve"> муниципальных образований Архангельской области </w:t>
            </w:r>
            <w:r w:rsidR="00C5027D">
              <w:rPr>
                <w:rFonts w:ascii="Times New Roman" w:hAnsi="Times New Roman" w:cs="Times New Roman"/>
                <w:sz w:val="24"/>
                <w:szCs w:val="24"/>
              </w:rPr>
              <w:br/>
            </w:r>
            <w:r w:rsidR="008308D3">
              <w:rPr>
                <w:rFonts w:ascii="Times New Roman" w:hAnsi="Times New Roman" w:cs="Times New Roman"/>
                <w:sz w:val="24"/>
                <w:szCs w:val="24"/>
              </w:rPr>
              <w:t>о целесообразности или нецелесообразности учета внесенных участниками общественных обсуждений предложений и замечаний</w:t>
            </w:r>
          </w:p>
        </w:tc>
      </w:tr>
      <w:tr w:rsidR="00321051" w:rsidRPr="00445F2C" w14:paraId="46B2A5CA" w14:textId="77777777" w:rsidTr="009C5B91">
        <w:tc>
          <w:tcPr>
            <w:tcW w:w="4673" w:type="dxa"/>
            <w:tcBorders>
              <w:bottom w:val="nil"/>
            </w:tcBorders>
          </w:tcPr>
          <w:p w14:paraId="77FED4DE" w14:textId="4D826AB4" w:rsidR="00321051" w:rsidRDefault="00321051" w:rsidP="00321051">
            <w:pPr>
              <w:pStyle w:val="ConsPlusNormal"/>
              <w:numPr>
                <w:ilvl w:val="0"/>
                <w:numId w:val="8"/>
              </w:numPr>
              <w:ind w:left="0" w:firstLine="360"/>
              <w:jc w:val="both"/>
              <w:rPr>
                <w:rFonts w:ascii="Times New Roman" w:hAnsi="Times New Roman" w:cs="Times New Roman"/>
                <w:sz w:val="24"/>
                <w:szCs w:val="24"/>
              </w:rPr>
            </w:pPr>
            <w:r w:rsidRPr="003015E4">
              <w:rPr>
                <w:rFonts w:ascii="Times New Roman" w:hAnsi="Times New Roman" w:cs="Times New Roman"/>
                <w:sz w:val="24"/>
                <w:szCs w:val="24"/>
              </w:rPr>
              <w:lastRenderedPageBreak/>
              <w:t>Содержание предложений и замечаний, касающихся проекта, внесенных участник</w:t>
            </w:r>
            <w:r>
              <w:rPr>
                <w:rFonts w:ascii="Times New Roman" w:hAnsi="Times New Roman" w:cs="Times New Roman"/>
                <w:sz w:val="24"/>
                <w:szCs w:val="24"/>
              </w:rPr>
              <w:t xml:space="preserve">ами, </w:t>
            </w:r>
            <w:r w:rsidRPr="003015E4">
              <w:rPr>
                <w:rFonts w:ascii="Times New Roman" w:hAnsi="Times New Roman" w:cs="Times New Roman"/>
                <w:sz w:val="24"/>
                <w:szCs w:val="24"/>
              </w:rPr>
              <w:t>постоянно проживающи</w:t>
            </w:r>
            <w:r>
              <w:rPr>
                <w:rFonts w:ascii="Times New Roman" w:hAnsi="Times New Roman" w:cs="Times New Roman"/>
                <w:sz w:val="24"/>
                <w:szCs w:val="24"/>
              </w:rPr>
              <w:t>ми</w:t>
            </w:r>
            <w:r w:rsidRPr="003015E4">
              <w:rPr>
                <w:rFonts w:ascii="Times New Roman" w:hAnsi="Times New Roman" w:cs="Times New Roman"/>
                <w:sz w:val="24"/>
                <w:szCs w:val="24"/>
              </w:rPr>
              <w:t xml:space="preserve"> на </w:t>
            </w:r>
            <w:r w:rsidR="00C5027D" w:rsidRPr="003015E4">
              <w:rPr>
                <w:rFonts w:ascii="Times New Roman" w:hAnsi="Times New Roman" w:cs="Times New Roman"/>
                <w:sz w:val="24"/>
                <w:szCs w:val="24"/>
              </w:rPr>
              <w:t>территории, в</w:t>
            </w:r>
            <w:r w:rsidRPr="003015E4">
              <w:rPr>
                <w:rFonts w:ascii="Times New Roman" w:hAnsi="Times New Roman" w:cs="Times New Roman"/>
                <w:sz w:val="24"/>
                <w:szCs w:val="24"/>
              </w:rPr>
              <w:t xml:space="preserve"> пределах которой проведены общественные обсуждения</w:t>
            </w:r>
            <w:r>
              <w:rPr>
                <w:rFonts w:ascii="Times New Roman" w:hAnsi="Times New Roman" w:cs="Times New Roman"/>
                <w:sz w:val="24"/>
                <w:szCs w:val="24"/>
              </w:rPr>
              <w:t>:</w:t>
            </w:r>
          </w:p>
          <w:p w14:paraId="4ADA7209" w14:textId="5D021468" w:rsidR="008B781F" w:rsidRDefault="00390086" w:rsidP="00946F1E">
            <w:pPr>
              <w:pStyle w:val="ConsPlusNormal"/>
              <w:numPr>
                <w:ilvl w:val="1"/>
                <w:numId w:val="10"/>
              </w:numPr>
              <w:ind w:left="0" w:firstLine="284"/>
              <w:jc w:val="both"/>
              <w:rPr>
                <w:rFonts w:ascii="Times New Roman" w:hAnsi="Times New Roman" w:cs="Times New Roman"/>
                <w:sz w:val="24"/>
                <w:szCs w:val="24"/>
              </w:rPr>
            </w:pPr>
            <w:r w:rsidRPr="00A51854">
              <w:rPr>
                <w:rFonts w:ascii="Times New Roman" w:hAnsi="Times New Roman" w:cs="Times New Roman"/>
                <w:sz w:val="24"/>
                <w:szCs w:val="24"/>
              </w:rPr>
              <w:t xml:space="preserve">Увеличить границы населенного пункта д. Верхнее </w:t>
            </w:r>
            <w:proofErr w:type="spellStart"/>
            <w:r w:rsidRPr="00A51854">
              <w:rPr>
                <w:rFonts w:ascii="Times New Roman" w:hAnsi="Times New Roman" w:cs="Times New Roman"/>
                <w:sz w:val="24"/>
                <w:szCs w:val="24"/>
              </w:rPr>
              <w:t>Ладино</w:t>
            </w:r>
            <w:proofErr w:type="spellEnd"/>
            <w:r w:rsidRPr="00A51854">
              <w:rPr>
                <w:rFonts w:ascii="Times New Roman" w:hAnsi="Times New Roman" w:cs="Times New Roman"/>
                <w:sz w:val="24"/>
                <w:szCs w:val="24"/>
              </w:rPr>
              <w:t xml:space="preserve"> путем включения земельных участков с кадастровыми номерами 29:16:202901:770, 29:16:202901:777, 29:16:202901:778, 29:16:202901:971, 29:16:202901:966</w:t>
            </w:r>
            <w:r>
              <w:rPr>
                <w:rFonts w:ascii="Times New Roman" w:hAnsi="Times New Roman" w:cs="Times New Roman"/>
                <w:sz w:val="24"/>
                <w:szCs w:val="24"/>
              </w:rPr>
              <w:t>. Отнести испрашиваемые земельные участки к функциональной зоне застройки индивидуальными жилыми домами, с целью строительства индивидуальных жилых домов.</w:t>
            </w:r>
          </w:p>
        </w:tc>
        <w:tc>
          <w:tcPr>
            <w:tcW w:w="4341" w:type="dxa"/>
            <w:tcBorders>
              <w:bottom w:val="nil"/>
            </w:tcBorders>
          </w:tcPr>
          <w:p w14:paraId="1FC7BF62" w14:textId="77777777" w:rsidR="00946F1E" w:rsidRDefault="00946F1E" w:rsidP="00321051">
            <w:pPr>
              <w:pStyle w:val="ConsPlusNormal"/>
              <w:ind w:left="104"/>
              <w:jc w:val="both"/>
              <w:rPr>
                <w:rFonts w:ascii="Times New Roman" w:hAnsi="Times New Roman" w:cs="Times New Roman"/>
                <w:sz w:val="24"/>
                <w:szCs w:val="24"/>
              </w:rPr>
            </w:pPr>
          </w:p>
          <w:p w14:paraId="73B1C63C" w14:textId="77777777" w:rsidR="00946F1E" w:rsidRDefault="00946F1E" w:rsidP="00321051">
            <w:pPr>
              <w:pStyle w:val="ConsPlusNormal"/>
              <w:ind w:left="104"/>
              <w:jc w:val="both"/>
              <w:rPr>
                <w:rFonts w:ascii="Times New Roman" w:hAnsi="Times New Roman" w:cs="Times New Roman"/>
                <w:sz w:val="24"/>
                <w:szCs w:val="24"/>
              </w:rPr>
            </w:pPr>
          </w:p>
          <w:p w14:paraId="027590B9" w14:textId="77777777" w:rsidR="00946F1E" w:rsidRDefault="00946F1E" w:rsidP="00321051">
            <w:pPr>
              <w:pStyle w:val="ConsPlusNormal"/>
              <w:ind w:left="104"/>
              <w:jc w:val="both"/>
              <w:rPr>
                <w:rFonts w:ascii="Times New Roman" w:hAnsi="Times New Roman" w:cs="Times New Roman"/>
                <w:sz w:val="24"/>
                <w:szCs w:val="24"/>
              </w:rPr>
            </w:pPr>
          </w:p>
          <w:p w14:paraId="72E9A97E" w14:textId="77777777" w:rsidR="00946F1E" w:rsidRDefault="00946F1E" w:rsidP="00321051">
            <w:pPr>
              <w:pStyle w:val="ConsPlusNormal"/>
              <w:ind w:left="104"/>
              <w:jc w:val="both"/>
              <w:rPr>
                <w:rFonts w:ascii="Times New Roman" w:hAnsi="Times New Roman" w:cs="Times New Roman"/>
                <w:sz w:val="24"/>
                <w:szCs w:val="24"/>
              </w:rPr>
            </w:pPr>
          </w:p>
          <w:p w14:paraId="007C5832" w14:textId="77777777" w:rsidR="00946F1E" w:rsidRDefault="00946F1E" w:rsidP="00321051">
            <w:pPr>
              <w:pStyle w:val="ConsPlusNormal"/>
              <w:ind w:left="104"/>
              <w:jc w:val="both"/>
              <w:rPr>
                <w:rFonts w:ascii="Times New Roman" w:hAnsi="Times New Roman" w:cs="Times New Roman"/>
                <w:sz w:val="24"/>
                <w:szCs w:val="24"/>
              </w:rPr>
            </w:pPr>
          </w:p>
          <w:p w14:paraId="7009E567" w14:textId="77AFAFCF" w:rsidR="00946F1E" w:rsidRDefault="00946F1E" w:rsidP="00DA6A32">
            <w:pPr>
              <w:pStyle w:val="ConsPlusNormal"/>
              <w:ind w:left="104"/>
              <w:jc w:val="both"/>
              <w:rPr>
                <w:rFonts w:ascii="Times New Roman" w:hAnsi="Times New Roman" w:cs="Times New Roman"/>
                <w:sz w:val="24"/>
                <w:szCs w:val="24"/>
              </w:rPr>
            </w:pPr>
            <w:r>
              <w:rPr>
                <w:rFonts w:ascii="Times New Roman" w:hAnsi="Times New Roman" w:cs="Times New Roman"/>
                <w:sz w:val="24"/>
                <w:szCs w:val="24"/>
              </w:rPr>
              <w:t xml:space="preserve">Рекомендуем отклонить предложение по причине отсутствия необходимости, в связи с тем, что в проекте Генерального плана испрашиваемые земельные участки входят в границы населенного пункта д. Верхнее </w:t>
            </w:r>
            <w:proofErr w:type="spellStart"/>
            <w:r>
              <w:rPr>
                <w:rFonts w:ascii="Times New Roman" w:hAnsi="Times New Roman" w:cs="Times New Roman"/>
                <w:sz w:val="24"/>
                <w:szCs w:val="24"/>
              </w:rPr>
              <w:t>Ладино</w:t>
            </w:r>
            <w:proofErr w:type="spellEnd"/>
            <w:r>
              <w:rPr>
                <w:rFonts w:ascii="Times New Roman" w:hAnsi="Times New Roman" w:cs="Times New Roman"/>
                <w:sz w:val="24"/>
                <w:szCs w:val="24"/>
              </w:rPr>
              <w:t>.</w:t>
            </w:r>
          </w:p>
        </w:tc>
      </w:tr>
      <w:tr w:rsidR="00390086" w:rsidRPr="00445F2C" w14:paraId="5B07A1A8" w14:textId="77777777" w:rsidTr="009C5B91">
        <w:tc>
          <w:tcPr>
            <w:tcW w:w="4673" w:type="dxa"/>
            <w:tcBorders>
              <w:bottom w:val="nil"/>
            </w:tcBorders>
          </w:tcPr>
          <w:p w14:paraId="057F7E5D" w14:textId="79A9FA92" w:rsidR="00390086" w:rsidRPr="003015E4" w:rsidRDefault="00390086" w:rsidP="00390086">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Изменить категорию земель земельного участка с кадастровым номером 29:16:201801:525 с «Земли сельскохозяйственного назначения» на «</w:t>
            </w:r>
            <w:r w:rsidRPr="003964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cs="Times New Roman"/>
                <w:sz w:val="24"/>
                <w:szCs w:val="24"/>
              </w:rPr>
              <w:t>», с целью развития и обустройства территорий, ввода земельных участков в хозяйственный оборот.</w:t>
            </w:r>
          </w:p>
        </w:tc>
        <w:tc>
          <w:tcPr>
            <w:tcW w:w="4341" w:type="dxa"/>
            <w:tcBorders>
              <w:bottom w:val="nil"/>
            </w:tcBorders>
          </w:tcPr>
          <w:p w14:paraId="295D771B" w14:textId="11DB35DC" w:rsidR="00DD607E" w:rsidRPr="00D8796F" w:rsidRDefault="00DD607E" w:rsidP="00DD607E">
            <w:pPr>
              <w:pStyle w:val="af1"/>
              <w:spacing w:before="0" w:beforeAutospacing="0" w:after="0" w:afterAutospacing="0"/>
              <w:ind w:firstLine="567"/>
              <w:jc w:val="both"/>
            </w:pPr>
            <w:r w:rsidRPr="00D8796F">
              <w:t>Рекомендовать отклонить предложение по следующим причинам:</w:t>
            </w:r>
          </w:p>
          <w:p w14:paraId="01AF1470" w14:textId="2697E7D4" w:rsidR="00DD607E" w:rsidRDefault="00DD607E" w:rsidP="00DD607E">
            <w:pPr>
              <w:pStyle w:val="af1"/>
              <w:spacing w:before="0" w:beforeAutospacing="0" w:after="0" w:afterAutospacing="0"/>
              <w:ind w:firstLine="567"/>
              <w:jc w:val="both"/>
            </w:pPr>
            <w:r w:rsidRPr="00D8796F">
              <w:t>в связи с несоответствие</w:t>
            </w:r>
            <w:r w:rsidRPr="00D8796F">
              <w:rPr>
                <w:rFonts w:hint="eastAsia"/>
              </w:rPr>
              <w:t>м</w:t>
            </w:r>
            <w:r w:rsidRPr="00D8796F">
              <w:t xml:space="preserve"> предложение пункту 9 </w:t>
            </w:r>
            <w:r w:rsidRPr="00593AC3">
              <w:t xml:space="preserve">порядка деятельности комиссии </w:t>
            </w:r>
            <w:r>
              <w:br/>
            </w:r>
            <w:r w:rsidRPr="00593AC3">
              <w:t>по подготовке проектов правил землепользования и застройки муниципальных образований Архангельской области</w:t>
            </w:r>
            <w:r>
              <w:t xml:space="preserve"> (далее – комиссия)</w:t>
            </w:r>
            <w:r w:rsidRPr="00593AC3">
              <w:t xml:space="preserve"> утвержденного Постановлением министерства строительства и архитектуры Архангельской области от </w:t>
            </w:r>
            <w:r>
              <w:t>02.12.</w:t>
            </w:r>
            <w:r w:rsidRPr="00593AC3">
              <w:t xml:space="preserve">2019 </w:t>
            </w:r>
            <w:r>
              <w:br/>
            </w:r>
            <w:r w:rsidRPr="00593AC3">
              <w:t>№ 20-п</w:t>
            </w:r>
            <w:r>
              <w:t xml:space="preserve"> (далее – Порядок) в связи с тем</w:t>
            </w:r>
            <w:r w:rsidRPr="00593AC3">
              <w:t xml:space="preserve">, что вопрос перевода из категории земель сельскохозяйственного назначения </w:t>
            </w:r>
            <w:r>
              <w:br/>
            </w:r>
            <w:r w:rsidRPr="00593AC3">
              <w:t>в другую</w:t>
            </w:r>
            <w:r w:rsidR="00FD7FDE">
              <w:t xml:space="preserve"> категорию</w:t>
            </w:r>
            <w:r w:rsidRPr="00593AC3">
              <w:t xml:space="preserve"> не относится к полномочиям комиссии</w:t>
            </w:r>
            <w:r>
              <w:t>;</w:t>
            </w:r>
          </w:p>
          <w:p w14:paraId="34AFC70F" w14:textId="29F888E5" w:rsidR="00DD607E" w:rsidRDefault="00DD607E" w:rsidP="00DD607E">
            <w:pPr>
              <w:pStyle w:val="af1"/>
              <w:spacing w:before="0" w:beforeAutospacing="0" w:after="0" w:afterAutospacing="0"/>
              <w:ind w:firstLine="567"/>
              <w:jc w:val="both"/>
            </w:pPr>
            <w:r>
              <w:t xml:space="preserve">на основании подпункта 3 статьи 95 Земельного кодекса Российской Федерации (далее – ЗК РФ), в связи с тем, что испрашиваемый земельный участок расположен </w:t>
            </w:r>
            <w:r w:rsidRPr="003C19A0">
              <w:t xml:space="preserve">в границах </w:t>
            </w:r>
            <w:r>
              <w:t>особо охраняемой природной территории Беломорский</w:t>
            </w:r>
            <w:r w:rsidRPr="003C19A0">
              <w:t xml:space="preserve"> государственн</w:t>
            </w:r>
            <w:r>
              <w:t>ый</w:t>
            </w:r>
            <w:r w:rsidRPr="003C19A0">
              <w:t xml:space="preserve"> природн</w:t>
            </w:r>
            <w:r>
              <w:t xml:space="preserve">ый </w:t>
            </w:r>
            <w:r w:rsidRPr="003C19A0">
              <w:t>биологическ</w:t>
            </w:r>
            <w:r>
              <w:t>ий</w:t>
            </w:r>
            <w:r w:rsidRPr="003C19A0">
              <w:t xml:space="preserve"> заказник</w:t>
            </w:r>
            <w:r>
              <w:t xml:space="preserve"> регионального значения</w:t>
            </w:r>
            <w:r w:rsidR="00D8796F">
              <w:t xml:space="preserve"> (далее – Беломорский заказник)</w:t>
            </w:r>
            <w:r>
              <w:t xml:space="preserve">, при этом </w:t>
            </w:r>
            <w:r w:rsidR="00DA6A32">
              <w:br/>
            </w:r>
            <w:r>
              <w:t>в пределах земель особо охраняемых природных территорий изменение целевого назначения земель не допускается.</w:t>
            </w:r>
          </w:p>
          <w:p w14:paraId="071F68E4" w14:textId="24D563AC" w:rsidR="003C19A0" w:rsidRDefault="003C19A0" w:rsidP="00390086">
            <w:pPr>
              <w:pStyle w:val="ConsPlusNormal"/>
              <w:ind w:left="104"/>
              <w:jc w:val="both"/>
              <w:rPr>
                <w:rFonts w:ascii="Times New Roman" w:hAnsi="Times New Roman" w:cs="Times New Roman"/>
                <w:sz w:val="24"/>
                <w:szCs w:val="24"/>
              </w:rPr>
            </w:pPr>
          </w:p>
        </w:tc>
      </w:tr>
      <w:tr w:rsidR="00390086" w:rsidRPr="00445F2C" w14:paraId="3A375349" w14:textId="77777777" w:rsidTr="009C5B91">
        <w:tc>
          <w:tcPr>
            <w:tcW w:w="4673" w:type="dxa"/>
            <w:tcBorders>
              <w:bottom w:val="nil"/>
            </w:tcBorders>
          </w:tcPr>
          <w:p w14:paraId="25170293" w14:textId="341C0074" w:rsidR="00390086" w:rsidRPr="003015E4" w:rsidRDefault="00390086" w:rsidP="00DD607E">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Изменить функциональную зону</w:t>
            </w:r>
            <w:r w:rsidR="00DD607E">
              <w:rPr>
                <w:rFonts w:ascii="Times New Roman" w:hAnsi="Times New Roman" w:cs="Times New Roman"/>
                <w:sz w:val="24"/>
                <w:szCs w:val="24"/>
              </w:rPr>
              <w:br/>
            </w:r>
            <w:r>
              <w:rPr>
                <w:rFonts w:ascii="Times New Roman" w:hAnsi="Times New Roman" w:cs="Times New Roman"/>
                <w:sz w:val="24"/>
                <w:szCs w:val="24"/>
              </w:rPr>
              <w:t xml:space="preserve">в границах земельного участка </w:t>
            </w:r>
            <w:r w:rsidR="00DD607E">
              <w:rPr>
                <w:rFonts w:ascii="Times New Roman" w:hAnsi="Times New Roman" w:cs="Times New Roman"/>
                <w:sz w:val="24"/>
                <w:szCs w:val="24"/>
              </w:rPr>
              <w:br/>
            </w:r>
            <w:r>
              <w:rPr>
                <w:rFonts w:ascii="Times New Roman" w:hAnsi="Times New Roman" w:cs="Times New Roman"/>
                <w:sz w:val="24"/>
                <w:szCs w:val="24"/>
              </w:rPr>
              <w:t>с кадастровым номером 29:16:201801:525 в соответствии с территориальной производственной зоной (кодовое обозначение «П-5»), с целью развития и обустройства территорий, ввода земельных участков в хозяйственный оборот.</w:t>
            </w:r>
          </w:p>
        </w:tc>
        <w:tc>
          <w:tcPr>
            <w:tcW w:w="4341" w:type="dxa"/>
            <w:tcBorders>
              <w:bottom w:val="nil"/>
            </w:tcBorders>
          </w:tcPr>
          <w:p w14:paraId="1A005638" w14:textId="77777777" w:rsidR="00FA5BA7" w:rsidRPr="00BB0713" w:rsidRDefault="00FA5BA7" w:rsidP="00FA5BA7">
            <w:pPr>
              <w:pStyle w:val="af1"/>
              <w:spacing w:before="0" w:beforeAutospacing="0" w:after="0" w:afterAutospacing="0"/>
              <w:ind w:firstLine="567"/>
              <w:jc w:val="both"/>
              <w:rPr>
                <w:color w:val="000000"/>
              </w:rPr>
            </w:pPr>
            <w:r w:rsidRPr="00BB0713">
              <w:rPr>
                <w:color w:val="000000"/>
              </w:rPr>
              <w:t xml:space="preserve">Рекомендовать отклонить предложение </w:t>
            </w:r>
            <w:r>
              <w:rPr>
                <w:color w:val="000000"/>
              </w:rPr>
              <w:t>на основании</w:t>
            </w:r>
            <w:r w:rsidRPr="00BB0713">
              <w:rPr>
                <w:color w:val="000000"/>
              </w:rPr>
              <w:t>:</w:t>
            </w:r>
          </w:p>
          <w:p w14:paraId="569BF744" w14:textId="77777777" w:rsidR="005E153C" w:rsidRDefault="00D8796F" w:rsidP="00FD7FDE">
            <w:pPr>
              <w:pStyle w:val="af1"/>
              <w:spacing w:before="0" w:beforeAutospacing="0" w:after="0" w:afterAutospacing="0"/>
              <w:ind w:firstLine="567"/>
              <w:jc w:val="both"/>
              <w:rPr>
                <w:color w:val="000000"/>
              </w:rPr>
            </w:pPr>
            <w:r w:rsidRPr="00BB0713">
              <w:t xml:space="preserve">подпункта 3 статьи 95 ЗК </w:t>
            </w:r>
            <w:r>
              <w:t>РФ</w:t>
            </w:r>
            <w:r w:rsidRPr="00BB0713">
              <w:t>, в связи с тем, что испрашиваемый земельный участок расположен в границах особо охраняемой природной территории</w:t>
            </w:r>
            <w:r>
              <w:t xml:space="preserve"> - </w:t>
            </w:r>
            <w:r w:rsidRPr="00BB0713">
              <w:t xml:space="preserve"> </w:t>
            </w:r>
            <w:r>
              <w:t>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r w:rsidR="005E153C" w:rsidRPr="00B00A9B">
              <w:rPr>
                <w:color w:val="000000"/>
              </w:rPr>
              <w:t xml:space="preserve"> </w:t>
            </w:r>
          </w:p>
          <w:p w14:paraId="7ECA8403" w14:textId="76AC99FA" w:rsidR="00962FB9" w:rsidRDefault="005E153C" w:rsidP="00FD7FDE">
            <w:pPr>
              <w:pStyle w:val="af1"/>
              <w:spacing w:before="0" w:beforeAutospacing="0" w:after="0" w:afterAutospacing="0"/>
              <w:ind w:firstLine="567"/>
              <w:jc w:val="both"/>
            </w:pPr>
            <w:r w:rsidRPr="00B00A9B">
              <w:rPr>
                <w:color w:val="000000"/>
              </w:rPr>
              <w:t xml:space="preserve">части 7 статьи 36 </w:t>
            </w:r>
            <w:proofErr w:type="spellStart"/>
            <w:r w:rsidRPr="00B00A9B">
              <w:rPr>
                <w:color w:val="000000"/>
              </w:rPr>
              <w:t>ГрК</w:t>
            </w:r>
            <w:proofErr w:type="spellEnd"/>
            <w:r w:rsidRPr="00B00A9B">
              <w:rPr>
                <w:color w:val="000000"/>
              </w:rPr>
              <w:t xml:space="preserve"> РФ, согласно которой использование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tc>
      </w:tr>
      <w:tr w:rsidR="007D6C7F" w:rsidRPr="00445F2C" w14:paraId="0C639526" w14:textId="77777777" w:rsidTr="009C5B91">
        <w:tc>
          <w:tcPr>
            <w:tcW w:w="4673" w:type="dxa"/>
            <w:tcBorders>
              <w:bottom w:val="nil"/>
            </w:tcBorders>
          </w:tcPr>
          <w:p w14:paraId="782E3213" w14:textId="7617DCED"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категорию земель земельных участков с кадастровыми номерами </w:t>
            </w:r>
            <w:r w:rsidRPr="00BB3E03">
              <w:rPr>
                <w:rFonts w:ascii="Times New Roman" w:hAnsi="Times New Roman" w:cs="Times New Roman"/>
                <w:sz w:val="24"/>
                <w:szCs w:val="24"/>
              </w:rPr>
              <w:t>29:16:201004:844; 29:16:201004:872; 29:16:201004:873; 29:16:201004:874; 29:16:201801:392</w:t>
            </w:r>
            <w:r>
              <w:rPr>
                <w:rFonts w:ascii="Times New Roman" w:hAnsi="Times New Roman" w:cs="Times New Roman"/>
                <w:sz w:val="24"/>
                <w:szCs w:val="24"/>
              </w:rPr>
              <w:t xml:space="preserve"> с «Земли сельскохозяйственного назначения» на «</w:t>
            </w:r>
            <w:r w:rsidRPr="003964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cs="Times New Roman"/>
                <w:sz w:val="24"/>
                <w:szCs w:val="24"/>
              </w:rPr>
              <w:t>», с целью развития и обустройства территорий, ввода земельных участков в хозяйственный оборот.</w:t>
            </w:r>
          </w:p>
        </w:tc>
        <w:tc>
          <w:tcPr>
            <w:tcW w:w="4341" w:type="dxa"/>
            <w:tcBorders>
              <w:bottom w:val="nil"/>
            </w:tcBorders>
          </w:tcPr>
          <w:p w14:paraId="1EC6AD67" w14:textId="77777777" w:rsidR="00FA5BA7" w:rsidRPr="00D04E91" w:rsidRDefault="00FA5BA7" w:rsidP="00FA5BA7">
            <w:pPr>
              <w:pStyle w:val="af1"/>
              <w:spacing w:before="0" w:beforeAutospacing="0" w:after="0" w:afterAutospacing="0"/>
              <w:ind w:firstLine="567"/>
              <w:jc w:val="both"/>
            </w:pPr>
            <w:r w:rsidRPr="00D04E91">
              <w:t>Рекомендовать отклонить предложение по следующим причинам:</w:t>
            </w:r>
          </w:p>
          <w:p w14:paraId="46F6FB4B" w14:textId="7D6BFC5E" w:rsidR="00FA5BA7" w:rsidRDefault="00FA5BA7" w:rsidP="00FA5BA7">
            <w:pPr>
              <w:pStyle w:val="af1"/>
              <w:spacing w:before="0" w:beforeAutospacing="0" w:after="0" w:afterAutospacing="0"/>
              <w:ind w:firstLine="567"/>
              <w:jc w:val="both"/>
            </w:pPr>
            <w:r w:rsidRPr="00D04E91">
              <w:t>в связи с несоответствие</w:t>
            </w:r>
            <w:r w:rsidRPr="00D04E91">
              <w:rPr>
                <w:rFonts w:hint="eastAsia"/>
              </w:rPr>
              <w:t>м</w:t>
            </w:r>
            <w:r w:rsidRPr="00D04E91">
              <w:t xml:space="preserve"> предложени</w:t>
            </w:r>
            <w:r w:rsidR="00FD7FDE">
              <w:t>я</w:t>
            </w:r>
            <w:r w:rsidRPr="00D04E91">
              <w:t xml:space="preserve"> пункту 9 </w:t>
            </w:r>
            <w:r w:rsidRPr="00593AC3">
              <w:t xml:space="preserve">порядка </w:t>
            </w:r>
            <w:r>
              <w:t xml:space="preserve">в связи </w:t>
            </w:r>
            <w:r w:rsidR="00D8796F">
              <w:br/>
            </w:r>
            <w:r>
              <w:t>с тем</w:t>
            </w:r>
            <w:r w:rsidRPr="00593AC3">
              <w:t>, что вопрос перевода из категории земель сельскохозяйственного назначения в другую</w:t>
            </w:r>
            <w:r w:rsidR="00FD7FDE">
              <w:t xml:space="preserve"> категорию</w:t>
            </w:r>
            <w:r w:rsidRPr="00593AC3">
              <w:t xml:space="preserve"> не относится к полномочиям комиссии</w:t>
            </w:r>
            <w:r>
              <w:t>;</w:t>
            </w:r>
          </w:p>
          <w:p w14:paraId="0C1352E7" w14:textId="6587369D" w:rsidR="00FA5BA7" w:rsidRDefault="00FA5BA7" w:rsidP="00FA5BA7">
            <w:pPr>
              <w:pStyle w:val="af1"/>
              <w:spacing w:before="0" w:beforeAutospacing="0" w:after="0" w:afterAutospacing="0"/>
              <w:ind w:firstLine="567"/>
              <w:jc w:val="both"/>
            </w:pPr>
            <w:r>
              <w:t xml:space="preserve">на основании подпункта 3 статьи 95 ЗК РФ, в связи с тем, что </w:t>
            </w:r>
            <w:r w:rsidR="00D8796F">
              <w:t>испрашиваемые</w:t>
            </w:r>
            <w:r>
              <w:t xml:space="preserve"> земельны</w:t>
            </w:r>
            <w:r w:rsidR="00D8796F">
              <w:t>е</w:t>
            </w:r>
            <w:r>
              <w:t xml:space="preserve"> участ</w:t>
            </w:r>
            <w:r w:rsidR="00D8796F">
              <w:t>ки</w:t>
            </w:r>
            <w:r>
              <w:t xml:space="preserve"> расположен</w:t>
            </w:r>
            <w:r w:rsidR="00D8796F">
              <w:t>ы</w:t>
            </w:r>
            <w:r>
              <w:t xml:space="preserve"> </w:t>
            </w:r>
            <w:r w:rsidR="00D8796F">
              <w:br/>
            </w:r>
            <w:r w:rsidRPr="003C19A0">
              <w:t xml:space="preserve">в границах </w:t>
            </w:r>
            <w:r>
              <w:t xml:space="preserve">особо охраняемой природной территории </w:t>
            </w:r>
            <w:r w:rsidR="00D8796F">
              <w:t xml:space="preserve">- </w:t>
            </w:r>
            <w:r>
              <w:t>Беломорский</w:t>
            </w:r>
            <w:r w:rsidRPr="003C19A0">
              <w:t xml:space="preserve"> заказник</w:t>
            </w:r>
            <w:r>
              <w:t>, при этом в пределах земель особо охраняемых природных территорий изменение целевого назначения земель не допускается.</w:t>
            </w:r>
          </w:p>
          <w:p w14:paraId="1F43F03A" w14:textId="74F60FBD" w:rsidR="007D6C7F" w:rsidRDefault="007D6C7F" w:rsidP="007D6C7F">
            <w:pPr>
              <w:pStyle w:val="ConsPlusNormal"/>
              <w:ind w:left="104"/>
              <w:jc w:val="both"/>
              <w:rPr>
                <w:rFonts w:ascii="Times New Roman" w:hAnsi="Times New Roman" w:cs="Times New Roman"/>
                <w:sz w:val="24"/>
                <w:szCs w:val="24"/>
              </w:rPr>
            </w:pPr>
          </w:p>
        </w:tc>
      </w:tr>
      <w:tr w:rsidR="007D6C7F" w:rsidRPr="00445F2C" w14:paraId="3CFD61F1" w14:textId="77777777" w:rsidTr="009C5B91">
        <w:tc>
          <w:tcPr>
            <w:tcW w:w="4673" w:type="dxa"/>
            <w:tcBorders>
              <w:bottom w:val="nil"/>
            </w:tcBorders>
          </w:tcPr>
          <w:p w14:paraId="79F303F4" w14:textId="25B516F8"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с кадастровыми номерами </w:t>
            </w:r>
            <w:r w:rsidRPr="00BB3E03">
              <w:rPr>
                <w:rFonts w:ascii="Times New Roman" w:hAnsi="Times New Roman" w:cs="Times New Roman"/>
                <w:sz w:val="24"/>
                <w:szCs w:val="24"/>
              </w:rPr>
              <w:t>29:16:201004:844; 29:16:201004:872; 29:16:201004:873; 29:16:201004:874; 29:16:201801:392</w:t>
            </w:r>
            <w:r>
              <w:rPr>
                <w:rFonts w:ascii="Times New Roman" w:hAnsi="Times New Roman" w:cs="Times New Roman"/>
                <w:sz w:val="24"/>
                <w:szCs w:val="24"/>
              </w:rPr>
              <w:t xml:space="preserve"> в соответствии с территориальной производственной зоной (кодовое обозначение «П-5»), с целью развития и обустройства территорий, ввода земельных </w:t>
            </w:r>
            <w:r>
              <w:rPr>
                <w:rFonts w:ascii="Times New Roman" w:hAnsi="Times New Roman" w:cs="Times New Roman"/>
                <w:sz w:val="24"/>
                <w:szCs w:val="24"/>
              </w:rPr>
              <w:lastRenderedPageBreak/>
              <w:t>участков в хозяйственный оборот.</w:t>
            </w:r>
          </w:p>
        </w:tc>
        <w:tc>
          <w:tcPr>
            <w:tcW w:w="4341" w:type="dxa"/>
            <w:tcBorders>
              <w:bottom w:val="nil"/>
            </w:tcBorders>
          </w:tcPr>
          <w:p w14:paraId="539E60F5" w14:textId="7F2A1591" w:rsidR="00FA5BA7" w:rsidRPr="00BB0713" w:rsidRDefault="00FA5BA7" w:rsidP="00FA5BA7">
            <w:pPr>
              <w:pStyle w:val="af1"/>
              <w:spacing w:before="0" w:beforeAutospacing="0" w:after="0" w:afterAutospacing="0"/>
              <w:ind w:firstLine="567"/>
              <w:jc w:val="both"/>
              <w:rPr>
                <w:color w:val="000000"/>
              </w:rPr>
            </w:pPr>
            <w:r w:rsidRPr="00BB0713">
              <w:rPr>
                <w:color w:val="000000"/>
              </w:rPr>
              <w:lastRenderedPageBreak/>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36D83CD1" w14:textId="5FFF3E6A" w:rsidR="00FA5BA7" w:rsidRPr="00BB0713" w:rsidRDefault="00FA5BA7" w:rsidP="00FA5BA7">
            <w:pPr>
              <w:pStyle w:val="af1"/>
              <w:spacing w:before="0" w:beforeAutospacing="0" w:after="0" w:afterAutospacing="0"/>
              <w:ind w:firstLine="567"/>
              <w:jc w:val="both"/>
            </w:pPr>
            <w:r w:rsidRPr="00BB0713">
              <w:t xml:space="preserve">подпункта 3 статьи 95 ЗК </w:t>
            </w:r>
            <w:r>
              <w:t>РФ</w:t>
            </w:r>
            <w:r w:rsidRPr="00BB0713">
              <w:t>, в связи с тем, что испрашиваемы</w:t>
            </w:r>
            <w:r w:rsidR="00235B3A">
              <w:t>е</w:t>
            </w:r>
            <w:r w:rsidRPr="00BB0713">
              <w:t xml:space="preserve"> земельны</w:t>
            </w:r>
            <w:r w:rsidR="00235B3A">
              <w:t>е</w:t>
            </w:r>
            <w:r w:rsidRPr="00BB0713">
              <w:t xml:space="preserve"> участ</w:t>
            </w:r>
            <w:r w:rsidR="00235B3A">
              <w:t>ки</w:t>
            </w:r>
            <w:r w:rsidRPr="00BB0713">
              <w:t xml:space="preserve"> расположен</w:t>
            </w:r>
            <w:r w:rsidR="00235B3A">
              <w:t>ы</w:t>
            </w:r>
            <w:r w:rsidRPr="00BB0713">
              <w:t xml:space="preserve"> в границах особо охраняемой природной территории</w:t>
            </w:r>
            <w:r w:rsidR="00235B3A">
              <w:t xml:space="preserve"> - </w:t>
            </w:r>
            <w:r w:rsidRPr="00BB0713">
              <w:t xml:space="preserve"> </w:t>
            </w:r>
            <w:r w:rsidR="00235B3A">
              <w:t xml:space="preserve">Беломорский </w:t>
            </w:r>
            <w:r w:rsidRPr="00BB0713">
              <w:t xml:space="preserve">заказник, при этом в пределах земель особо охраняемых природных территорий </w:t>
            </w:r>
            <w:r w:rsidRPr="00BB0713">
              <w:lastRenderedPageBreak/>
              <w:t>изменение целевого назначения земель не допускается</w:t>
            </w:r>
            <w:r>
              <w:t>;</w:t>
            </w:r>
          </w:p>
          <w:p w14:paraId="2F9BD701" w14:textId="7B08DF88" w:rsidR="00FA5BA7" w:rsidRPr="00BB0713" w:rsidRDefault="002D607E" w:rsidP="00FA5BA7">
            <w:pPr>
              <w:pStyle w:val="af1"/>
              <w:spacing w:before="0" w:beforeAutospacing="0" w:after="0" w:afterAutospacing="0"/>
              <w:ind w:firstLine="567"/>
              <w:jc w:val="both"/>
              <w:rPr>
                <w:color w:val="000000"/>
              </w:rPr>
            </w:pPr>
            <w:r w:rsidRPr="00B00A9B">
              <w:rPr>
                <w:color w:val="000000"/>
              </w:rPr>
              <w:t xml:space="preserve">части 7 статьи 36 </w:t>
            </w:r>
            <w:proofErr w:type="spellStart"/>
            <w:r w:rsidRPr="00B00A9B">
              <w:rPr>
                <w:color w:val="000000"/>
              </w:rPr>
              <w:t>ГрК</w:t>
            </w:r>
            <w:proofErr w:type="spellEnd"/>
            <w:r w:rsidRPr="00B00A9B">
              <w:rPr>
                <w:color w:val="000000"/>
              </w:rPr>
              <w:t xml:space="preserve"> РФ, согласно которой использование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14:paraId="7AEBA3F2" w14:textId="23CEE7C6" w:rsidR="007D6C7F" w:rsidRDefault="007D6C7F" w:rsidP="007D6C7F">
            <w:pPr>
              <w:pStyle w:val="ConsPlusNormal"/>
              <w:ind w:left="104"/>
              <w:jc w:val="both"/>
              <w:rPr>
                <w:rFonts w:ascii="Times New Roman" w:hAnsi="Times New Roman" w:cs="Times New Roman"/>
                <w:sz w:val="24"/>
                <w:szCs w:val="24"/>
              </w:rPr>
            </w:pPr>
          </w:p>
        </w:tc>
      </w:tr>
      <w:tr w:rsidR="007D6C7F" w:rsidRPr="00445F2C" w14:paraId="1E782B86" w14:textId="77777777" w:rsidTr="009C5B91">
        <w:tc>
          <w:tcPr>
            <w:tcW w:w="4673" w:type="dxa"/>
            <w:tcBorders>
              <w:bottom w:val="nil"/>
            </w:tcBorders>
          </w:tcPr>
          <w:p w14:paraId="1A7371F4" w14:textId="1F14A12E"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Отнести земельный участок с кадастровым номером 29:16:201004:111 к землям особо охраняемых территорий рекреационного назначения.</w:t>
            </w:r>
          </w:p>
        </w:tc>
        <w:tc>
          <w:tcPr>
            <w:tcW w:w="4341" w:type="dxa"/>
            <w:tcBorders>
              <w:bottom w:val="nil"/>
            </w:tcBorders>
          </w:tcPr>
          <w:p w14:paraId="6031F18D" w14:textId="73CA1196" w:rsidR="002D607E" w:rsidRDefault="00A75BD0" w:rsidP="002D607E">
            <w:pPr>
              <w:pStyle w:val="af1"/>
              <w:spacing w:before="0" w:beforeAutospacing="0" w:after="0" w:afterAutospacing="0" w:line="288" w:lineRule="atLeast"/>
              <w:ind w:firstLine="540"/>
              <w:jc w:val="both"/>
            </w:pPr>
            <w:r w:rsidRPr="00033D4B">
              <w:t>Рекомендовать отклонить предложение на основании</w:t>
            </w:r>
            <w:r w:rsidR="00682ACE">
              <w:t xml:space="preserve"> </w:t>
            </w:r>
            <w:r w:rsidR="00682ACE" w:rsidRPr="00682ACE">
              <w:t>отсутств</w:t>
            </w:r>
            <w:r w:rsidR="00682ACE">
              <w:t>ия</w:t>
            </w:r>
            <w:r w:rsidR="00682ACE" w:rsidRPr="00682ACE">
              <w:t xml:space="preserve"> постановлени</w:t>
            </w:r>
            <w:r w:rsidR="002D607E">
              <w:t>я</w:t>
            </w:r>
            <w:r w:rsidR="00682ACE" w:rsidRPr="00682ACE">
              <w:t xml:space="preserve"> администрации Приморского муниципального округа Архангельской области о создании особо охраняемой территории рекреационного назначения местного значения</w:t>
            </w:r>
            <w:r w:rsidR="002D607E">
              <w:t>, принятого в соответствии с Федеральным законом от 21.12.2004 № 172-ФЗ «О переводе земель или земельных участков из одной категории в другую»</w:t>
            </w:r>
          </w:p>
          <w:p w14:paraId="59E76E1D" w14:textId="4A1D46CD" w:rsidR="007D6C7F" w:rsidRDefault="00752204" w:rsidP="002D607E">
            <w:pPr>
              <w:pStyle w:val="ConsPlusNormal"/>
              <w:ind w:left="104"/>
              <w:jc w:val="both"/>
              <w:rPr>
                <w:rFonts w:ascii="Times New Roman" w:hAnsi="Times New Roman" w:cs="Times New Roman"/>
                <w:sz w:val="24"/>
                <w:szCs w:val="24"/>
              </w:rPr>
            </w:pPr>
            <w:r>
              <w:rPr>
                <w:rFonts w:ascii="Times New Roman" w:hAnsi="Times New Roman" w:cs="Times New Roman"/>
                <w:sz w:val="24"/>
                <w:szCs w:val="24"/>
              </w:rPr>
              <w:t>.</w:t>
            </w:r>
          </w:p>
        </w:tc>
      </w:tr>
      <w:tr w:rsidR="007D6C7F" w:rsidRPr="00445F2C" w14:paraId="05B94840" w14:textId="77777777" w:rsidTr="009C5B91">
        <w:tc>
          <w:tcPr>
            <w:tcW w:w="4673" w:type="dxa"/>
            <w:tcBorders>
              <w:bottom w:val="nil"/>
            </w:tcBorders>
          </w:tcPr>
          <w:p w14:paraId="1FB62DFF" w14:textId="74805AF4"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w:t>
            </w:r>
            <w:r w:rsidR="00235B3A">
              <w:rPr>
                <w:rFonts w:ascii="Times New Roman" w:hAnsi="Times New Roman" w:cs="Times New Roman"/>
                <w:sz w:val="24"/>
                <w:szCs w:val="24"/>
              </w:rPr>
              <w:br/>
            </w:r>
            <w:r>
              <w:rPr>
                <w:rFonts w:ascii="Times New Roman" w:hAnsi="Times New Roman" w:cs="Times New Roman"/>
                <w:sz w:val="24"/>
                <w:szCs w:val="24"/>
              </w:rPr>
              <w:t xml:space="preserve">в границах земельного участка с кадастровым номером 29:16:1002001:43 в соответствии с территориальной зоной сельскохозяйственного использования (кодовое обозначение «СХ-3»), с целью обустройства территории населенного пункта д. </w:t>
            </w:r>
            <w:proofErr w:type="spellStart"/>
            <w:r>
              <w:rPr>
                <w:rFonts w:ascii="Times New Roman" w:hAnsi="Times New Roman" w:cs="Times New Roman"/>
                <w:sz w:val="24"/>
                <w:szCs w:val="24"/>
              </w:rPr>
              <w:t>Шеинская</w:t>
            </w:r>
            <w:proofErr w:type="spellEnd"/>
            <w:r>
              <w:rPr>
                <w:rFonts w:ascii="Times New Roman" w:hAnsi="Times New Roman" w:cs="Times New Roman"/>
                <w:sz w:val="24"/>
                <w:szCs w:val="24"/>
              </w:rPr>
              <w:t xml:space="preserve">, ввода </w:t>
            </w:r>
            <w:r w:rsidR="00235B3A">
              <w:rPr>
                <w:rFonts w:ascii="Times New Roman" w:hAnsi="Times New Roman" w:cs="Times New Roman"/>
                <w:sz w:val="24"/>
                <w:szCs w:val="24"/>
              </w:rPr>
              <w:br/>
            </w:r>
            <w:r>
              <w:rPr>
                <w:rFonts w:ascii="Times New Roman" w:hAnsi="Times New Roman" w:cs="Times New Roman"/>
                <w:sz w:val="24"/>
                <w:szCs w:val="24"/>
              </w:rPr>
              <w:t>в хозяйственный оборот для в</w:t>
            </w:r>
            <w:r w:rsidR="00D44935">
              <w:rPr>
                <w:rFonts w:ascii="Times New Roman" w:hAnsi="Times New Roman" w:cs="Times New Roman"/>
                <w:sz w:val="24"/>
                <w:szCs w:val="24"/>
              </w:rPr>
              <w:t>е</w:t>
            </w:r>
            <w:r>
              <w:rPr>
                <w:rFonts w:ascii="Times New Roman" w:hAnsi="Times New Roman" w:cs="Times New Roman"/>
                <w:sz w:val="24"/>
                <w:szCs w:val="24"/>
              </w:rPr>
              <w:t>дения садоводства.</w:t>
            </w:r>
          </w:p>
        </w:tc>
        <w:tc>
          <w:tcPr>
            <w:tcW w:w="4341" w:type="dxa"/>
            <w:tcBorders>
              <w:bottom w:val="nil"/>
            </w:tcBorders>
          </w:tcPr>
          <w:p w14:paraId="6E5A2E33" w14:textId="7BFF001E" w:rsidR="007D6C7F" w:rsidRDefault="007D6C7F" w:rsidP="007D6C7F">
            <w:pPr>
              <w:pStyle w:val="ConsPlusNormal"/>
              <w:ind w:left="104"/>
              <w:jc w:val="both"/>
              <w:rPr>
                <w:rFonts w:ascii="Times New Roman" w:hAnsi="Times New Roman" w:cs="Times New Roman"/>
                <w:sz w:val="24"/>
                <w:szCs w:val="24"/>
              </w:rPr>
            </w:pPr>
            <w:r>
              <w:rPr>
                <w:rFonts w:ascii="Times New Roman" w:hAnsi="Times New Roman" w:cs="Times New Roman"/>
                <w:sz w:val="24"/>
                <w:szCs w:val="24"/>
              </w:rPr>
              <w:t xml:space="preserve">Рекомендовать отклонить предложение </w:t>
            </w:r>
            <w:r w:rsidR="00235B3A">
              <w:rPr>
                <w:rFonts w:ascii="Times New Roman" w:hAnsi="Times New Roman" w:cs="Times New Roman"/>
                <w:sz w:val="24"/>
                <w:szCs w:val="24"/>
              </w:rPr>
              <w:br/>
            </w:r>
            <w:r>
              <w:rPr>
                <w:rFonts w:ascii="Times New Roman" w:hAnsi="Times New Roman" w:cs="Times New Roman"/>
                <w:sz w:val="24"/>
                <w:szCs w:val="24"/>
              </w:rPr>
              <w:t xml:space="preserve">по причине его несоответствия </w:t>
            </w:r>
            <w:r w:rsidR="00846BEE">
              <w:rPr>
                <w:rFonts w:ascii="Times New Roman" w:hAnsi="Times New Roman" w:cs="Times New Roman"/>
                <w:sz w:val="24"/>
                <w:szCs w:val="24"/>
              </w:rPr>
              <w:t>условиям</w:t>
            </w:r>
            <w:r>
              <w:rPr>
                <w:rFonts w:ascii="Times New Roman" w:hAnsi="Times New Roman" w:cs="Times New Roman"/>
                <w:sz w:val="24"/>
                <w:szCs w:val="24"/>
              </w:rPr>
              <w:t xml:space="preserve"> договора аренды земельного участка от 27.05.2009, согласно которому арендатор обязан использовать землю в соответствии </w:t>
            </w:r>
            <w:r w:rsidR="00DA6A32">
              <w:rPr>
                <w:rFonts w:ascii="Times New Roman" w:hAnsi="Times New Roman" w:cs="Times New Roman"/>
                <w:sz w:val="24"/>
                <w:szCs w:val="24"/>
              </w:rPr>
              <w:br/>
            </w:r>
            <w:r>
              <w:rPr>
                <w:rFonts w:ascii="Times New Roman" w:hAnsi="Times New Roman" w:cs="Times New Roman"/>
                <w:sz w:val="24"/>
                <w:szCs w:val="24"/>
              </w:rPr>
              <w:t>с условиями ее предоставления.</w:t>
            </w:r>
          </w:p>
          <w:p w14:paraId="2B0F5193" w14:textId="1F44CB22" w:rsidR="009F72B1" w:rsidRDefault="009F72B1" w:rsidP="007D6C7F">
            <w:pPr>
              <w:pStyle w:val="ConsPlusNormal"/>
              <w:ind w:left="104"/>
              <w:jc w:val="both"/>
              <w:rPr>
                <w:rFonts w:ascii="Times New Roman" w:hAnsi="Times New Roman" w:cs="Times New Roman"/>
                <w:sz w:val="24"/>
                <w:szCs w:val="24"/>
              </w:rPr>
            </w:pPr>
            <w:r>
              <w:rPr>
                <w:rFonts w:ascii="Times New Roman" w:hAnsi="Times New Roman" w:cs="Times New Roman"/>
                <w:sz w:val="24"/>
                <w:szCs w:val="24"/>
              </w:rPr>
              <w:t>Дополнительно рекомендовать отнести земельный участок с кадастровым номером 29:16:1002001:43 в границы функциональной зоны сельскохозяйственного назначения.</w:t>
            </w:r>
          </w:p>
        </w:tc>
      </w:tr>
      <w:tr w:rsidR="007D6C7F" w:rsidRPr="00445F2C" w14:paraId="0B8E03E4" w14:textId="77777777" w:rsidTr="009C5B91">
        <w:tc>
          <w:tcPr>
            <w:tcW w:w="4673" w:type="dxa"/>
            <w:tcBorders>
              <w:bottom w:val="nil"/>
            </w:tcBorders>
          </w:tcPr>
          <w:p w14:paraId="152D2298" w14:textId="2893AD93" w:rsidR="007D6C7F" w:rsidRPr="003015E4" w:rsidRDefault="007D6C7F" w:rsidP="00DA6A32">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w:t>
            </w:r>
            <w:r w:rsidR="00235B3A">
              <w:rPr>
                <w:rFonts w:ascii="Times New Roman" w:hAnsi="Times New Roman" w:cs="Times New Roman"/>
                <w:sz w:val="24"/>
                <w:szCs w:val="24"/>
              </w:rPr>
              <w:br/>
            </w:r>
            <w:r>
              <w:rPr>
                <w:rFonts w:ascii="Times New Roman" w:hAnsi="Times New Roman" w:cs="Times New Roman"/>
                <w:sz w:val="24"/>
                <w:szCs w:val="24"/>
              </w:rPr>
              <w:t xml:space="preserve">в границах земельных участков </w:t>
            </w:r>
            <w:r w:rsidR="00235B3A">
              <w:rPr>
                <w:rFonts w:ascii="Times New Roman" w:hAnsi="Times New Roman" w:cs="Times New Roman"/>
                <w:sz w:val="24"/>
                <w:szCs w:val="24"/>
              </w:rPr>
              <w:br/>
            </w:r>
            <w:r>
              <w:rPr>
                <w:rFonts w:ascii="Times New Roman" w:hAnsi="Times New Roman" w:cs="Times New Roman"/>
                <w:sz w:val="24"/>
                <w:szCs w:val="24"/>
              </w:rPr>
              <w:t xml:space="preserve">с кадастровыми номерами </w:t>
            </w:r>
            <w:r w:rsidRPr="002F509A">
              <w:rPr>
                <w:rFonts w:ascii="Times New Roman" w:hAnsi="Times New Roman" w:cs="Times New Roman"/>
                <w:sz w:val="24"/>
                <w:szCs w:val="24"/>
              </w:rPr>
              <w:t>29:16:200501:209; 29:16:200501:210; 29:16:200501:211</w:t>
            </w:r>
            <w:r>
              <w:rPr>
                <w:rFonts w:ascii="Times New Roman" w:hAnsi="Times New Roman" w:cs="Times New Roman"/>
                <w:sz w:val="24"/>
                <w:szCs w:val="24"/>
              </w:rPr>
              <w:t xml:space="preserve">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3561EE61" w14:textId="77777777" w:rsidR="00235B3A" w:rsidRPr="00BB0713" w:rsidRDefault="00235B3A" w:rsidP="00235B3A">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48FED799" w14:textId="7928D601" w:rsidR="00235B3A" w:rsidRDefault="00235B3A" w:rsidP="00235B3A">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w:t>
            </w:r>
            <w:r w:rsidRPr="00CD6B8F">
              <w:lastRenderedPageBreak/>
              <w:t>хозяйственных построек и гараже</w:t>
            </w:r>
            <w:r w:rsidR="007B42C7">
              <w:t>й на садовом земельном участке;</w:t>
            </w:r>
          </w:p>
          <w:p w14:paraId="7F94D3CB" w14:textId="48E98ECF" w:rsidR="007D6C7F" w:rsidRPr="00235B3A" w:rsidRDefault="00235B3A" w:rsidP="00235B3A">
            <w:pPr>
              <w:pStyle w:val="af1"/>
              <w:spacing w:before="0" w:beforeAutospacing="0" w:after="0" w:afterAutospacing="0"/>
              <w:ind w:firstLine="567"/>
              <w:jc w:val="both"/>
            </w:pPr>
            <w:r w:rsidRPr="00BB0713">
              <w:t xml:space="preserve">подпункта 3 статьи 95 ЗК </w:t>
            </w:r>
            <w:r>
              <w:t>РФ</w:t>
            </w:r>
            <w:r w:rsidRPr="00BB0713">
              <w:t xml:space="preserve">, в связи с тем, что испрашиваемый земельный участок расположен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p>
        </w:tc>
      </w:tr>
      <w:tr w:rsidR="007D6C7F" w:rsidRPr="00445F2C" w14:paraId="2EEF1A84" w14:textId="77777777" w:rsidTr="009C5B91">
        <w:tc>
          <w:tcPr>
            <w:tcW w:w="4673" w:type="dxa"/>
            <w:tcBorders>
              <w:bottom w:val="nil"/>
            </w:tcBorders>
          </w:tcPr>
          <w:p w14:paraId="1DB49F37" w14:textId="77777777" w:rsidR="007D6C7F" w:rsidRDefault="007D6C7F" w:rsidP="007D6C7F">
            <w:pPr>
              <w:pStyle w:val="ConsPlusNormal"/>
              <w:numPr>
                <w:ilvl w:val="1"/>
                <w:numId w:val="10"/>
              </w:numPr>
              <w:ind w:left="0" w:firstLine="284"/>
              <w:jc w:val="both"/>
              <w:rPr>
                <w:rFonts w:ascii="Times New Roman" w:hAnsi="Times New Roman" w:cs="Times New Roman"/>
                <w:sz w:val="24"/>
                <w:szCs w:val="24"/>
              </w:rPr>
            </w:pPr>
            <w:r w:rsidRPr="00A51854">
              <w:rPr>
                <w:rFonts w:ascii="Times New Roman" w:hAnsi="Times New Roman" w:cs="Times New Roman"/>
                <w:sz w:val="24"/>
                <w:szCs w:val="24"/>
              </w:rPr>
              <w:lastRenderedPageBreak/>
              <w:t xml:space="preserve">Увеличить границы населенного пункта д. </w:t>
            </w:r>
            <w:proofErr w:type="spellStart"/>
            <w:r>
              <w:rPr>
                <w:rFonts w:ascii="Times New Roman" w:hAnsi="Times New Roman" w:cs="Times New Roman"/>
                <w:sz w:val="24"/>
                <w:szCs w:val="24"/>
              </w:rPr>
              <w:t>Борисовская</w:t>
            </w:r>
            <w:proofErr w:type="spellEnd"/>
            <w:r>
              <w:rPr>
                <w:rFonts w:ascii="Times New Roman" w:hAnsi="Times New Roman" w:cs="Times New Roman"/>
                <w:sz w:val="24"/>
                <w:szCs w:val="24"/>
              </w:rPr>
              <w:t xml:space="preserve"> или д. </w:t>
            </w:r>
            <w:proofErr w:type="spellStart"/>
            <w:r>
              <w:rPr>
                <w:rFonts w:ascii="Times New Roman" w:hAnsi="Times New Roman" w:cs="Times New Roman"/>
                <w:sz w:val="24"/>
                <w:szCs w:val="24"/>
              </w:rPr>
              <w:t>Лянецкое</w:t>
            </w:r>
            <w:proofErr w:type="spellEnd"/>
            <w:r w:rsidRPr="00A51854">
              <w:rPr>
                <w:rFonts w:ascii="Times New Roman" w:hAnsi="Times New Roman" w:cs="Times New Roman"/>
                <w:sz w:val="24"/>
                <w:szCs w:val="24"/>
              </w:rPr>
              <w:t xml:space="preserve"> путем включения земельных участков с кадастровыми номерами </w:t>
            </w:r>
            <w:r w:rsidRPr="00F012A0">
              <w:rPr>
                <w:rFonts w:ascii="Times New Roman" w:hAnsi="Times New Roman" w:cs="Times New Roman"/>
                <w:sz w:val="24"/>
                <w:szCs w:val="24"/>
              </w:rPr>
              <w:t>29:16:201004:61; 29:16:201004:60; 29:16:201004:877; 29:16:201004:878; 29:16:201004:879; 29:16:201004:880; 29:16:201004:881; 29:16:201004:870; 29:16:201004:882; 29:16:201004:883</w:t>
            </w:r>
            <w:r>
              <w:rPr>
                <w:rFonts w:ascii="Times New Roman" w:hAnsi="Times New Roman" w:cs="Times New Roman"/>
                <w:sz w:val="24"/>
                <w:szCs w:val="24"/>
              </w:rPr>
              <w:t>. Отнести испрашиваемые земельные участки к функциональной зоне, садоводства, огородничества, с целью организации садового некоммерческого товарищества.</w:t>
            </w:r>
          </w:p>
          <w:p w14:paraId="56AC4D5F" w14:textId="354CCFBB" w:rsidR="007D6C7F" w:rsidRPr="003015E4" w:rsidRDefault="007D6C7F" w:rsidP="007D6C7F">
            <w:pPr>
              <w:pStyle w:val="ConsPlusNormal"/>
              <w:ind w:firstLine="366"/>
              <w:jc w:val="both"/>
              <w:rPr>
                <w:rFonts w:ascii="Times New Roman" w:hAnsi="Times New Roman" w:cs="Times New Roman"/>
                <w:sz w:val="24"/>
                <w:szCs w:val="24"/>
              </w:rPr>
            </w:pPr>
            <w:r>
              <w:rPr>
                <w:rFonts w:ascii="Times New Roman" w:hAnsi="Times New Roman" w:cs="Times New Roman"/>
                <w:sz w:val="24"/>
                <w:szCs w:val="24"/>
              </w:rPr>
              <w:t>Внести в таблицу № 33 материалов по обоснованию проекта Генерального плана «Перечень земельных участков, которые включаются в границы населенных пунктов, входящих в состав Приморского муниципального округа Архангельской области» соответствующие сведения об изменении границ населенных пунктов.</w:t>
            </w:r>
          </w:p>
        </w:tc>
        <w:tc>
          <w:tcPr>
            <w:tcW w:w="4341" w:type="dxa"/>
            <w:tcBorders>
              <w:bottom w:val="nil"/>
            </w:tcBorders>
          </w:tcPr>
          <w:p w14:paraId="7720A5D8" w14:textId="77777777" w:rsidR="00235B3A" w:rsidRPr="00BB0713" w:rsidRDefault="00235B3A" w:rsidP="00235B3A">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70CC7079" w14:textId="1016BFC6" w:rsidR="00235B3A" w:rsidRDefault="00235B3A" w:rsidP="00235B3A">
            <w:pPr>
              <w:pStyle w:val="af1"/>
              <w:spacing w:before="0" w:beforeAutospacing="0" w:after="0" w:afterAutospacing="0"/>
              <w:ind w:firstLine="567"/>
              <w:jc w:val="both"/>
            </w:pPr>
            <w:r w:rsidRPr="00CD6B8F">
              <w:t>пункта 6 статьи 79 ЗК РФ, согласно которому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rsidR="007B42C7">
              <w:t>й на садовом земельном участке;</w:t>
            </w:r>
          </w:p>
          <w:p w14:paraId="2B211353" w14:textId="76123B2A" w:rsidR="007D6C7F" w:rsidRDefault="00235B3A" w:rsidP="00235B3A">
            <w:pPr>
              <w:pStyle w:val="af1"/>
              <w:spacing w:before="0" w:beforeAutospacing="0" w:after="0" w:afterAutospacing="0"/>
              <w:ind w:firstLine="567"/>
              <w:jc w:val="both"/>
            </w:pPr>
            <w:r w:rsidRPr="00BB0713">
              <w:t xml:space="preserve">подпункта 3 статьи 95 ЗК </w:t>
            </w:r>
            <w:r>
              <w:t>РФ</w:t>
            </w:r>
            <w:r w:rsidRPr="00BB0713">
              <w:t xml:space="preserve">, в связи с тем, что испрашиваемый земельный участок расположен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p>
        </w:tc>
      </w:tr>
      <w:tr w:rsidR="007D6C7F" w:rsidRPr="00445F2C" w14:paraId="6B947038" w14:textId="77777777" w:rsidTr="009C5B91">
        <w:tc>
          <w:tcPr>
            <w:tcW w:w="4673" w:type="dxa"/>
            <w:tcBorders>
              <w:bottom w:val="nil"/>
            </w:tcBorders>
          </w:tcPr>
          <w:p w14:paraId="0B0BA3BC" w14:textId="08B22DF1"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с кадастровыми номерами </w:t>
            </w:r>
            <w:r w:rsidRPr="009965B5">
              <w:rPr>
                <w:rFonts w:ascii="Times New Roman" w:hAnsi="Times New Roman" w:cs="Times New Roman"/>
                <w:sz w:val="24"/>
                <w:szCs w:val="24"/>
              </w:rPr>
              <w:t>29:16:203401:197; 29:16:203401:196; 29:16:203401:200; 29:16:203401:201</w:t>
            </w:r>
            <w:r>
              <w:rPr>
                <w:rFonts w:ascii="Times New Roman" w:hAnsi="Times New Roman" w:cs="Times New Roman"/>
                <w:sz w:val="24"/>
                <w:szCs w:val="24"/>
              </w:rPr>
              <w:t xml:space="preserve">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55CBD387" w14:textId="77777777" w:rsidR="00235B3A" w:rsidRPr="00BB0713" w:rsidRDefault="00235B3A" w:rsidP="00235B3A">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24621A1F" w14:textId="0E3DDBD3" w:rsidR="00235B3A" w:rsidRDefault="00235B3A" w:rsidP="00235B3A">
            <w:pPr>
              <w:pStyle w:val="af1"/>
              <w:spacing w:before="0" w:beforeAutospacing="0" w:after="0" w:afterAutospacing="0"/>
              <w:ind w:firstLine="567"/>
              <w:jc w:val="both"/>
            </w:pPr>
            <w:r w:rsidRPr="00CD6B8F">
              <w:t>пункта 6 статьи 79 ЗК РФ, согласно которому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rsidR="007B42C7">
              <w:t>й на садовом земельном участке;</w:t>
            </w:r>
          </w:p>
          <w:p w14:paraId="58951D5D" w14:textId="064FBF45" w:rsidR="007D6C7F" w:rsidRDefault="00235B3A" w:rsidP="00235B3A">
            <w:pPr>
              <w:pStyle w:val="af1"/>
              <w:spacing w:before="0" w:beforeAutospacing="0" w:after="0" w:afterAutospacing="0"/>
              <w:ind w:firstLine="567"/>
              <w:jc w:val="both"/>
            </w:pPr>
            <w:r w:rsidRPr="00BB0713">
              <w:t xml:space="preserve">подпункта 3 статьи 95 ЗК </w:t>
            </w:r>
            <w:r>
              <w:t>РФ</w:t>
            </w:r>
            <w:r w:rsidRPr="00BB0713">
              <w:t xml:space="preserve">, в связи с тем, что испрашиваемый земельный участок расположен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w:t>
            </w:r>
            <w:r w:rsidRPr="00BB0713">
              <w:lastRenderedPageBreak/>
              <w:t>изменение целевого назначения земель не допускается</w:t>
            </w:r>
            <w:r>
              <w:t>.</w:t>
            </w:r>
          </w:p>
        </w:tc>
      </w:tr>
      <w:tr w:rsidR="006F5A16" w:rsidRPr="00445F2C" w14:paraId="642F7F60" w14:textId="77777777" w:rsidTr="009C5B91">
        <w:tc>
          <w:tcPr>
            <w:tcW w:w="4673" w:type="dxa"/>
            <w:tcBorders>
              <w:bottom w:val="nil"/>
            </w:tcBorders>
          </w:tcPr>
          <w:p w14:paraId="014278B1" w14:textId="2D001532" w:rsidR="006F5A16" w:rsidRPr="003015E4" w:rsidRDefault="006F5A16" w:rsidP="006F5A16">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Изменить функциональную зону в границах земельного участка </w:t>
            </w:r>
            <w:r w:rsidR="00235B3A">
              <w:rPr>
                <w:rFonts w:ascii="Times New Roman" w:hAnsi="Times New Roman" w:cs="Times New Roman"/>
                <w:sz w:val="24"/>
                <w:szCs w:val="24"/>
              </w:rPr>
              <w:br/>
            </w:r>
            <w:r>
              <w:rPr>
                <w:rFonts w:ascii="Times New Roman" w:hAnsi="Times New Roman" w:cs="Times New Roman"/>
                <w:sz w:val="24"/>
                <w:szCs w:val="24"/>
              </w:rPr>
              <w:t xml:space="preserve">с кадастровым номером </w:t>
            </w:r>
            <w:r w:rsidRPr="007A4151">
              <w:rPr>
                <w:rFonts w:ascii="Times New Roman" w:hAnsi="Times New Roman" w:cs="Times New Roman"/>
                <w:sz w:val="24"/>
                <w:szCs w:val="24"/>
              </w:rPr>
              <w:t>29:16:20</w:t>
            </w:r>
            <w:r>
              <w:rPr>
                <w:rFonts w:ascii="Times New Roman" w:hAnsi="Times New Roman" w:cs="Times New Roman"/>
                <w:sz w:val="24"/>
                <w:szCs w:val="24"/>
              </w:rPr>
              <w:t>05</w:t>
            </w:r>
            <w:r w:rsidRPr="007A4151">
              <w:rPr>
                <w:rFonts w:ascii="Times New Roman" w:hAnsi="Times New Roman" w:cs="Times New Roman"/>
                <w:sz w:val="24"/>
                <w:szCs w:val="24"/>
              </w:rPr>
              <w:t>01:</w:t>
            </w:r>
            <w:r>
              <w:rPr>
                <w:rFonts w:ascii="Times New Roman" w:hAnsi="Times New Roman" w:cs="Times New Roman"/>
                <w:sz w:val="24"/>
                <w:szCs w:val="24"/>
              </w:rPr>
              <w:t>6</w:t>
            </w:r>
            <w:r w:rsidRPr="007A4151">
              <w:rPr>
                <w:rFonts w:ascii="Times New Roman" w:hAnsi="Times New Roman" w:cs="Times New Roman"/>
                <w:sz w:val="24"/>
                <w:szCs w:val="24"/>
              </w:rPr>
              <w:t>7</w:t>
            </w:r>
            <w:r>
              <w:rPr>
                <w:rFonts w:ascii="Times New Roman" w:hAnsi="Times New Roman" w:cs="Times New Roman"/>
                <w:sz w:val="24"/>
                <w:szCs w:val="24"/>
              </w:rPr>
              <w:t>5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23964455" w14:textId="77777777" w:rsidR="00235B3A" w:rsidRPr="00BB0713" w:rsidRDefault="00235B3A" w:rsidP="00235B3A">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5C630C77" w14:textId="2A594079" w:rsidR="00235B3A" w:rsidRDefault="00235B3A" w:rsidP="00235B3A">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w:t>
            </w:r>
            <w:r w:rsidR="007B42C7">
              <w:t>частке;</w:t>
            </w:r>
          </w:p>
          <w:p w14:paraId="6E1CDBF7" w14:textId="5EE2085F" w:rsidR="006F5A16" w:rsidRDefault="00235B3A" w:rsidP="00235B3A">
            <w:pPr>
              <w:pStyle w:val="ConsPlusNormal"/>
              <w:ind w:firstLine="504"/>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с тем, что испрашиваемый земельный участок расположен в границах особо охраняемой природной территории </w:t>
            </w:r>
            <w:r>
              <w:t xml:space="preserve">- </w:t>
            </w:r>
            <w:r w:rsidRPr="007B42C7">
              <w:rPr>
                <w:rFonts w:ascii="Times New Roman" w:hAnsi="Times New Roman" w:cs="Times New Roman"/>
                <w:sz w:val="24"/>
                <w:szCs w:val="24"/>
              </w:rPr>
              <w:t>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t>.</w:t>
            </w:r>
          </w:p>
        </w:tc>
      </w:tr>
      <w:tr w:rsidR="006F5A16" w:rsidRPr="00445F2C" w14:paraId="4742B862" w14:textId="77777777" w:rsidTr="009C5B91">
        <w:tc>
          <w:tcPr>
            <w:tcW w:w="4673" w:type="dxa"/>
            <w:tcBorders>
              <w:bottom w:val="nil"/>
            </w:tcBorders>
          </w:tcPr>
          <w:p w14:paraId="3E70C082" w14:textId="29B4D7A0" w:rsidR="006F5A16" w:rsidRPr="003015E4" w:rsidRDefault="006F5A16" w:rsidP="006F5A16">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w:t>
            </w:r>
            <w:r w:rsidR="00235B3A">
              <w:rPr>
                <w:rFonts w:ascii="Times New Roman" w:hAnsi="Times New Roman" w:cs="Times New Roman"/>
                <w:sz w:val="24"/>
                <w:szCs w:val="24"/>
              </w:rPr>
              <w:br/>
            </w:r>
            <w:r>
              <w:rPr>
                <w:rFonts w:ascii="Times New Roman" w:hAnsi="Times New Roman" w:cs="Times New Roman"/>
                <w:sz w:val="24"/>
                <w:szCs w:val="24"/>
              </w:rPr>
              <w:t xml:space="preserve">с кадастровыми номерами </w:t>
            </w:r>
            <w:r w:rsidRPr="00545949">
              <w:rPr>
                <w:rFonts w:ascii="Times New Roman" w:hAnsi="Times New Roman" w:cs="Times New Roman"/>
                <w:sz w:val="24"/>
                <w:szCs w:val="24"/>
              </w:rPr>
              <w:t>29:16:201801:322; 29:16:201801:328; 29:16:201801:321; 29:16:201801:318; 29:16:201801:330</w:t>
            </w:r>
            <w:r>
              <w:rPr>
                <w:rFonts w:ascii="Times New Roman" w:hAnsi="Times New Roman" w:cs="Times New Roman"/>
                <w:sz w:val="24"/>
                <w:szCs w:val="24"/>
              </w:rPr>
              <w:t xml:space="preserve">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4B4C7108" w14:textId="77777777" w:rsidR="00235B3A" w:rsidRPr="00BB0713" w:rsidRDefault="00235B3A" w:rsidP="00235B3A">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647D2F09" w14:textId="7CD623AF" w:rsidR="00235B3A" w:rsidRDefault="00235B3A" w:rsidP="00235B3A">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rsidR="009A0770">
              <w:br/>
            </w:r>
            <w:r w:rsidRPr="00CD6B8F">
              <w:t>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rsidR="007B42C7">
              <w:t>й на садовом земельном участке;</w:t>
            </w:r>
          </w:p>
          <w:p w14:paraId="069618D1" w14:textId="31826761" w:rsidR="006F5A16" w:rsidRDefault="00235B3A" w:rsidP="007B42C7">
            <w:pPr>
              <w:pStyle w:val="ConsPlusNormal"/>
              <w:ind w:firstLine="645"/>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с тем, что испрашиваемый земельный участок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t>.</w:t>
            </w:r>
          </w:p>
        </w:tc>
      </w:tr>
      <w:tr w:rsidR="006F5A16" w:rsidRPr="00445F2C" w14:paraId="497B6EA1" w14:textId="77777777" w:rsidTr="009C5B91">
        <w:tc>
          <w:tcPr>
            <w:tcW w:w="4673" w:type="dxa"/>
            <w:tcBorders>
              <w:bottom w:val="nil"/>
            </w:tcBorders>
          </w:tcPr>
          <w:p w14:paraId="715F6906" w14:textId="374EB86B" w:rsidR="006F5A16" w:rsidRPr="003015E4" w:rsidRDefault="006F5A16" w:rsidP="006F5A16">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с кадастровыми номерами </w:t>
            </w:r>
            <w:r w:rsidRPr="00183D28">
              <w:rPr>
                <w:rFonts w:ascii="Times New Roman" w:hAnsi="Times New Roman" w:cs="Times New Roman"/>
                <w:sz w:val="24"/>
                <w:szCs w:val="24"/>
              </w:rPr>
              <w:t>29:16:201801:315; 29:16:201801:316; 29:16:201801:268; 29:16:201801:264; 29:16:201801:254; 29:16:201801:255; 29:16:201801:266</w:t>
            </w:r>
            <w:r>
              <w:rPr>
                <w:rFonts w:ascii="Times New Roman" w:hAnsi="Times New Roman" w:cs="Times New Roman"/>
                <w:sz w:val="24"/>
                <w:szCs w:val="24"/>
              </w:rPr>
              <w:t xml:space="preserve"> в соответствии с территориальной зоной </w:t>
            </w:r>
            <w:r>
              <w:rPr>
                <w:rFonts w:ascii="Times New Roman" w:hAnsi="Times New Roman" w:cs="Times New Roman"/>
                <w:sz w:val="24"/>
                <w:szCs w:val="24"/>
              </w:rPr>
              <w:lastRenderedPageBreak/>
              <w:t>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3CA0A588" w14:textId="77777777" w:rsidR="007B42C7" w:rsidRPr="00BB0713" w:rsidRDefault="007B42C7" w:rsidP="007B42C7">
            <w:pPr>
              <w:pStyle w:val="af1"/>
              <w:spacing w:before="0" w:beforeAutospacing="0" w:after="0" w:afterAutospacing="0"/>
              <w:ind w:firstLine="567"/>
              <w:jc w:val="both"/>
              <w:rPr>
                <w:color w:val="000000"/>
              </w:rPr>
            </w:pPr>
            <w:r w:rsidRPr="00BB0713">
              <w:rPr>
                <w:color w:val="000000"/>
              </w:rPr>
              <w:lastRenderedPageBreak/>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346A1839" w14:textId="270188A7" w:rsidR="007B42C7" w:rsidRDefault="007B42C7" w:rsidP="007B42C7">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 xml:space="preserve">не могут включаться в границы территории ведения гражданами садоводства для собственных нужд, а </w:t>
            </w:r>
            <w:r w:rsidRPr="00CD6B8F">
              <w:lastRenderedPageBreak/>
              <w:t>также использоваться для строительства садовых домов, жилых домов, хозяйственных построек и гараже</w:t>
            </w:r>
            <w:r>
              <w:t>й на садовом земельном участке;</w:t>
            </w:r>
          </w:p>
          <w:p w14:paraId="744D0310" w14:textId="1F017952" w:rsidR="006F5A16" w:rsidRDefault="007B42C7" w:rsidP="007B42C7">
            <w:pPr>
              <w:pStyle w:val="ConsPlusNormal"/>
              <w:ind w:firstLine="504"/>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с тем, что испрашиваемый земельный участок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rPr>
                <w:rFonts w:ascii="Times New Roman" w:hAnsi="Times New Roman" w:cs="Times New Roman"/>
                <w:sz w:val="24"/>
                <w:szCs w:val="24"/>
              </w:rPr>
              <w:t>.</w:t>
            </w:r>
          </w:p>
        </w:tc>
      </w:tr>
      <w:tr w:rsidR="007D6C7F" w:rsidRPr="00445F2C" w14:paraId="4B244B0A" w14:textId="77777777" w:rsidTr="009C5B91">
        <w:tc>
          <w:tcPr>
            <w:tcW w:w="4673" w:type="dxa"/>
            <w:tcBorders>
              <w:bottom w:val="nil"/>
            </w:tcBorders>
          </w:tcPr>
          <w:p w14:paraId="6E980FA3" w14:textId="0DDEEC10"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Изменить функциональную зону в границах земельного участка с кадастровым номером </w:t>
            </w:r>
            <w:r w:rsidRPr="007A4151">
              <w:rPr>
                <w:rFonts w:ascii="Times New Roman" w:hAnsi="Times New Roman" w:cs="Times New Roman"/>
                <w:sz w:val="24"/>
                <w:szCs w:val="24"/>
              </w:rPr>
              <w:t>29:16:20</w:t>
            </w:r>
            <w:r>
              <w:rPr>
                <w:rFonts w:ascii="Times New Roman" w:hAnsi="Times New Roman" w:cs="Times New Roman"/>
                <w:sz w:val="24"/>
                <w:szCs w:val="24"/>
              </w:rPr>
              <w:t>22</w:t>
            </w:r>
            <w:r w:rsidRPr="007A4151">
              <w:rPr>
                <w:rFonts w:ascii="Times New Roman" w:hAnsi="Times New Roman" w:cs="Times New Roman"/>
                <w:sz w:val="24"/>
                <w:szCs w:val="24"/>
              </w:rPr>
              <w:t>01:</w:t>
            </w:r>
            <w:r>
              <w:rPr>
                <w:rFonts w:ascii="Times New Roman" w:hAnsi="Times New Roman" w:cs="Times New Roman"/>
                <w:sz w:val="24"/>
                <w:szCs w:val="24"/>
              </w:rPr>
              <w:t>473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106B96C5" w14:textId="77777777" w:rsidR="007B42C7" w:rsidRPr="00BB0713" w:rsidRDefault="007B42C7" w:rsidP="007B42C7">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7A14D289" w14:textId="77777777" w:rsidR="007B42C7" w:rsidRDefault="007B42C7" w:rsidP="007B42C7">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t>й на садовом земельном участке;</w:t>
            </w:r>
          </w:p>
          <w:p w14:paraId="5A9CC451" w14:textId="0BDDCD68" w:rsidR="007D6C7F" w:rsidRDefault="007B42C7" w:rsidP="007B42C7">
            <w:pPr>
              <w:pStyle w:val="ConsPlusNormal"/>
              <w:ind w:firstLine="504"/>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с тем, что испрашиваемый земельный участок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rPr>
                <w:rFonts w:ascii="Times New Roman" w:hAnsi="Times New Roman" w:cs="Times New Roman"/>
                <w:sz w:val="24"/>
                <w:szCs w:val="24"/>
              </w:rPr>
              <w:t>.</w:t>
            </w:r>
          </w:p>
        </w:tc>
      </w:tr>
      <w:tr w:rsidR="007D6C7F" w:rsidRPr="00445F2C" w14:paraId="0BAD68C7" w14:textId="77777777" w:rsidTr="009C5B91">
        <w:tc>
          <w:tcPr>
            <w:tcW w:w="4673" w:type="dxa"/>
            <w:tcBorders>
              <w:bottom w:val="nil"/>
            </w:tcBorders>
          </w:tcPr>
          <w:p w14:paraId="4DF717AE" w14:textId="3C2B0B6C"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с кадастровыми номерами </w:t>
            </w:r>
            <w:r w:rsidRPr="009B5744">
              <w:rPr>
                <w:rFonts w:ascii="Times New Roman" w:hAnsi="Times New Roman" w:cs="Times New Roman"/>
                <w:sz w:val="24"/>
                <w:szCs w:val="24"/>
              </w:rPr>
              <w:t>29:16:202401:238; 29:16:202401:233; 29:16:202401:235; 29:16:202401:237; 29:16:202401:239; 29:16:202401:241; 29:16:202401:243; 29:16:202401:245</w:t>
            </w:r>
            <w:r>
              <w:rPr>
                <w:rFonts w:ascii="Times New Roman" w:hAnsi="Times New Roman" w:cs="Times New Roman"/>
                <w:sz w:val="24"/>
                <w:szCs w:val="24"/>
              </w:rPr>
              <w:t xml:space="preserve"> 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48F9B056" w14:textId="77777777" w:rsidR="007B42C7" w:rsidRPr="00BB0713" w:rsidRDefault="007B42C7" w:rsidP="007B42C7">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36732752" w14:textId="77777777" w:rsidR="007B42C7" w:rsidRDefault="007B42C7" w:rsidP="007B42C7">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t>й на садовом земельном участке;</w:t>
            </w:r>
          </w:p>
          <w:p w14:paraId="1B544A27" w14:textId="0A3425C1" w:rsidR="007D6C7F" w:rsidRDefault="007B42C7" w:rsidP="007B42C7">
            <w:pPr>
              <w:pStyle w:val="ConsPlusNormal"/>
              <w:ind w:firstLine="504"/>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w:t>
            </w:r>
            <w:r>
              <w:rPr>
                <w:rFonts w:ascii="Times New Roman" w:hAnsi="Times New Roman" w:cs="Times New Roman"/>
                <w:sz w:val="24"/>
                <w:szCs w:val="24"/>
              </w:rPr>
              <w:br/>
            </w:r>
            <w:r w:rsidRPr="00BB0713">
              <w:rPr>
                <w:rFonts w:ascii="Times New Roman" w:hAnsi="Times New Roman" w:cs="Times New Roman"/>
                <w:sz w:val="24"/>
                <w:szCs w:val="24"/>
              </w:rPr>
              <w:t>с тем, что испрашиваемы</w:t>
            </w:r>
            <w:r>
              <w:rPr>
                <w:rFonts w:ascii="Times New Roman" w:hAnsi="Times New Roman" w:cs="Times New Roman"/>
                <w:sz w:val="24"/>
                <w:szCs w:val="24"/>
              </w:rPr>
              <w:t>е</w:t>
            </w:r>
            <w:r w:rsidRPr="00BB0713">
              <w:rPr>
                <w:rFonts w:ascii="Times New Roman" w:hAnsi="Times New Roman" w:cs="Times New Roman"/>
                <w:sz w:val="24"/>
                <w:szCs w:val="24"/>
              </w:rPr>
              <w:t xml:space="preserve"> земельны</w:t>
            </w:r>
            <w:r>
              <w:rPr>
                <w:rFonts w:ascii="Times New Roman" w:hAnsi="Times New Roman" w:cs="Times New Roman"/>
                <w:sz w:val="24"/>
                <w:szCs w:val="24"/>
              </w:rPr>
              <w:t>е</w:t>
            </w:r>
            <w:r w:rsidRPr="00BB0713">
              <w:rPr>
                <w:rFonts w:ascii="Times New Roman" w:hAnsi="Times New Roman" w:cs="Times New Roman"/>
                <w:sz w:val="24"/>
                <w:szCs w:val="24"/>
              </w:rPr>
              <w:t xml:space="preserve"> участ</w:t>
            </w:r>
            <w:r>
              <w:rPr>
                <w:rFonts w:ascii="Times New Roman" w:hAnsi="Times New Roman" w:cs="Times New Roman"/>
                <w:sz w:val="24"/>
                <w:szCs w:val="24"/>
              </w:rPr>
              <w:t>ки</w:t>
            </w:r>
            <w:r w:rsidRPr="00BB0713">
              <w:rPr>
                <w:rFonts w:ascii="Times New Roman" w:hAnsi="Times New Roman" w:cs="Times New Roman"/>
                <w:sz w:val="24"/>
                <w:szCs w:val="24"/>
              </w:rPr>
              <w:t xml:space="preserve">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w:t>
            </w:r>
            <w:r w:rsidRPr="00BB0713">
              <w:rPr>
                <w:rFonts w:ascii="Times New Roman" w:hAnsi="Times New Roman" w:cs="Times New Roman"/>
                <w:sz w:val="24"/>
                <w:szCs w:val="24"/>
              </w:rPr>
              <w:lastRenderedPageBreak/>
              <w:t>природных территорий изменение целевого назначения земель не допускается</w:t>
            </w:r>
            <w:r>
              <w:rPr>
                <w:rFonts w:ascii="Times New Roman" w:hAnsi="Times New Roman" w:cs="Times New Roman"/>
                <w:sz w:val="24"/>
                <w:szCs w:val="24"/>
              </w:rPr>
              <w:t>.</w:t>
            </w:r>
          </w:p>
        </w:tc>
      </w:tr>
      <w:tr w:rsidR="007D6C7F" w:rsidRPr="00445F2C" w14:paraId="129EA5D8" w14:textId="77777777" w:rsidTr="009C5B91">
        <w:tc>
          <w:tcPr>
            <w:tcW w:w="4673" w:type="dxa"/>
            <w:tcBorders>
              <w:bottom w:val="nil"/>
            </w:tcBorders>
          </w:tcPr>
          <w:p w14:paraId="52D7EAA4" w14:textId="5A620680"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Включить земельный участок с кадастровым номером 29:16:202301:19 в границы населенного пункта д. </w:t>
            </w:r>
            <w:proofErr w:type="spellStart"/>
            <w:r>
              <w:rPr>
                <w:rFonts w:ascii="Times New Roman" w:hAnsi="Times New Roman" w:cs="Times New Roman"/>
                <w:sz w:val="24"/>
                <w:szCs w:val="24"/>
              </w:rPr>
              <w:t>Кипарово</w:t>
            </w:r>
            <w:proofErr w:type="spellEnd"/>
            <w:r>
              <w:rPr>
                <w:rFonts w:ascii="Times New Roman" w:hAnsi="Times New Roman" w:cs="Times New Roman"/>
                <w:sz w:val="24"/>
                <w:szCs w:val="24"/>
              </w:rPr>
              <w:t>, с целью индивидуального жилищного строительства.</w:t>
            </w:r>
          </w:p>
        </w:tc>
        <w:tc>
          <w:tcPr>
            <w:tcW w:w="4341" w:type="dxa"/>
            <w:tcBorders>
              <w:bottom w:val="nil"/>
            </w:tcBorders>
          </w:tcPr>
          <w:p w14:paraId="0DA254BE" w14:textId="77777777" w:rsidR="007B42C7" w:rsidRPr="00D04E91" w:rsidRDefault="007B42C7" w:rsidP="007B42C7">
            <w:pPr>
              <w:pStyle w:val="af1"/>
              <w:spacing w:before="0" w:beforeAutospacing="0" w:after="0" w:afterAutospacing="0"/>
              <w:ind w:firstLine="567"/>
              <w:jc w:val="both"/>
            </w:pPr>
            <w:r w:rsidRPr="00D04E91">
              <w:t>Рекомендовать отклонить предложение по следующим причинам:</w:t>
            </w:r>
          </w:p>
          <w:p w14:paraId="2799BDB0" w14:textId="1BAF0423" w:rsidR="007B42C7" w:rsidRDefault="007B42C7" w:rsidP="007B42C7">
            <w:pPr>
              <w:pStyle w:val="af1"/>
              <w:spacing w:before="0" w:beforeAutospacing="0" w:after="0" w:afterAutospacing="0"/>
              <w:ind w:firstLine="567"/>
              <w:jc w:val="both"/>
            </w:pPr>
            <w:r w:rsidRPr="00D04E91">
              <w:t>в связи с несоответствие</w:t>
            </w:r>
            <w:r w:rsidRPr="00D04E91">
              <w:rPr>
                <w:rFonts w:hint="eastAsia"/>
              </w:rPr>
              <w:t>м</w:t>
            </w:r>
            <w:r w:rsidR="009A3168">
              <w:t xml:space="preserve"> предложения</w:t>
            </w:r>
            <w:r w:rsidRPr="00D04E91">
              <w:t xml:space="preserve"> пункту 9 </w:t>
            </w:r>
            <w:r w:rsidRPr="00593AC3">
              <w:t xml:space="preserve">порядка </w:t>
            </w:r>
            <w:r w:rsidR="009A3168">
              <w:t xml:space="preserve">в части </w:t>
            </w:r>
            <w:r w:rsidRPr="00593AC3">
              <w:t>перевода из категории земель сельскохозяйственного назначения в другую</w:t>
            </w:r>
            <w:r w:rsidR="009A3168">
              <w:t xml:space="preserve"> категорию земель</w:t>
            </w:r>
            <w:r w:rsidRPr="00593AC3">
              <w:t xml:space="preserve"> не относится к полномочиям комиссии</w:t>
            </w:r>
            <w:r>
              <w:t>;</w:t>
            </w:r>
          </w:p>
          <w:p w14:paraId="4051866C" w14:textId="795C4C3D" w:rsidR="007D6C7F" w:rsidRDefault="007B42C7" w:rsidP="0065233D">
            <w:pPr>
              <w:pStyle w:val="af1"/>
              <w:spacing w:before="0" w:beforeAutospacing="0" w:after="0" w:afterAutospacing="0"/>
              <w:ind w:firstLine="567"/>
              <w:jc w:val="both"/>
            </w:pPr>
            <w:r w:rsidRPr="00BB0713">
              <w:t xml:space="preserve">подпункта 3 статьи 95 ЗК </w:t>
            </w:r>
            <w:r>
              <w:t>РФ</w:t>
            </w:r>
            <w:r w:rsidRPr="00BB0713">
              <w:t xml:space="preserve">, в связи с тем, что испрашиваемый земельный участок расположен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p>
        </w:tc>
      </w:tr>
      <w:tr w:rsidR="007D6C7F" w:rsidRPr="00445F2C" w14:paraId="4D0DB301" w14:textId="77777777" w:rsidTr="009C5B91">
        <w:tc>
          <w:tcPr>
            <w:tcW w:w="4673" w:type="dxa"/>
            <w:tcBorders>
              <w:bottom w:val="nil"/>
            </w:tcBorders>
          </w:tcPr>
          <w:p w14:paraId="0466986A" w14:textId="020CBC88"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Изменить функциональную зону в границах земельных участков с кадастровыми номерами </w:t>
            </w:r>
            <w:r w:rsidRPr="00050A47">
              <w:rPr>
                <w:rFonts w:ascii="Times New Roman" w:hAnsi="Times New Roman" w:cs="Times New Roman"/>
                <w:sz w:val="24"/>
                <w:szCs w:val="24"/>
              </w:rPr>
              <w:t xml:space="preserve">29:16:183501:81; 29:16:183501:82 </w:t>
            </w:r>
            <w:r>
              <w:rPr>
                <w:rFonts w:ascii="Times New Roman" w:hAnsi="Times New Roman" w:cs="Times New Roman"/>
                <w:sz w:val="24"/>
                <w:szCs w:val="24"/>
              </w:rPr>
              <w:t>в соответствии с территориальной зоной сельскохозяйственного использования (кодовое обозначение «СХ-3»), с целью организации садового некоммерческого товарищества.</w:t>
            </w:r>
          </w:p>
        </w:tc>
        <w:tc>
          <w:tcPr>
            <w:tcW w:w="4341" w:type="dxa"/>
            <w:tcBorders>
              <w:bottom w:val="nil"/>
            </w:tcBorders>
          </w:tcPr>
          <w:p w14:paraId="361664B0" w14:textId="77777777" w:rsidR="007B42C7" w:rsidRPr="00BB0713" w:rsidRDefault="007B42C7" w:rsidP="007B42C7">
            <w:pPr>
              <w:pStyle w:val="af1"/>
              <w:spacing w:before="0" w:beforeAutospacing="0" w:after="0" w:afterAutospacing="0"/>
              <w:ind w:firstLine="567"/>
              <w:jc w:val="both"/>
              <w:rPr>
                <w:color w:val="000000"/>
              </w:rPr>
            </w:pPr>
            <w:r w:rsidRPr="00BB0713">
              <w:rPr>
                <w:color w:val="000000"/>
              </w:rPr>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66825A60" w14:textId="77777777" w:rsidR="007B42C7" w:rsidRDefault="007B42C7" w:rsidP="007B42C7">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w:t>
            </w:r>
            <w:r>
              <w:t>й на садовом земельном участке;</w:t>
            </w:r>
          </w:p>
          <w:p w14:paraId="6EF1CB35" w14:textId="31D20EEF" w:rsidR="007D6C7F" w:rsidRDefault="007B42C7" w:rsidP="0065233D">
            <w:pPr>
              <w:pStyle w:val="ConsPlusNormal"/>
              <w:ind w:firstLine="504"/>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xml:space="preserve">, в связи </w:t>
            </w:r>
            <w:r>
              <w:rPr>
                <w:rFonts w:ascii="Times New Roman" w:hAnsi="Times New Roman" w:cs="Times New Roman"/>
                <w:sz w:val="24"/>
                <w:szCs w:val="24"/>
              </w:rPr>
              <w:br/>
            </w:r>
            <w:r w:rsidRPr="00BB0713">
              <w:rPr>
                <w:rFonts w:ascii="Times New Roman" w:hAnsi="Times New Roman" w:cs="Times New Roman"/>
                <w:sz w:val="24"/>
                <w:szCs w:val="24"/>
              </w:rPr>
              <w:t>с тем, что испрашиваемы</w:t>
            </w:r>
            <w:r>
              <w:rPr>
                <w:rFonts w:ascii="Times New Roman" w:hAnsi="Times New Roman" w:cs="Times New Roman"/>
                <w:sz w:val="24"/>
                <w:szCs w:val="24"/>
              </w:rPr>
              <w:t>е</w:t>
            </w:r>
            <w:r w:rsidRPr="00BB0713">
              <w:rPr>
                <w:rFonts w:ascii="Times New Roman" w:hAnsi="Times New Roman" w:cs="Times New Roman"/>
                <w:sz w:val="24"/>
                <w:szCs w:val="24"/>
              </w:rPr>
              <w:t xml:space="preserve"> земельны</w:t>
            </w:r>
            <w:r>
              <w:rPr>
                <w:rFonts w:ascii="Times New Roman" w:hAnsi="Times New Roman" w:cs="Times New Roman"/>
                <w:sz w:val="24"/>
                <w:szCs w:val="24"/>
              </w:rPr>
              <w:t>е</w:t>
            </w:r>
            <w:r w:rsidRPr="00BB0713">
              <w:rPr>
                <w:rFonts w:ascii="Times New Roman" w:hAnsi="Times New Roman" w:cs="Times New Roman"/>
                <w:sz w:val="24"/>
                <w:szCs w:val="24"/>
              </w:rPr>
              <w:t xml:space="preserve"> участ</w:t>
            </w:r>
            <w:r>
              <w:rPr>
                <w:rFonts w:ascii="Times New Roman" w:hAnsi="Times New Roman" w:cs="Times New Roman"/>
                <w:sz w:val="24"/>
                <w:szCs w:val="24"/>
              </w:rPr>
              <w:t>ки</w:t>
            </w:r>
            <w:r w:rsidRPr="00BB0713">
              <w:rPr>
                <w:rFonts w:ascii="Times New Roman" w:hAnsi="Times New Roman" w:cs="Times New Roman"/>
                <w:sz w:val="24"/>
                <w:szCs w:val="24"/>
              </w:rPr>
              <w:t xml:space="preserve">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rPr>
                <w:rFonts w:ascii="Times New Roman" w:hAnsi="Times New Roman" w:cs="Times New Roman"/>
                <w:sz w:val="24"/>
                <w:szCs w:val="24"/>
              </w:rPr>
              <w:t>.</w:t>
            </w:r>
          </w:p>
        </w:tc>
      </w:tr>
      <w:tr w:rsidR="007D6C7F" w:rsidRPr="00445F2C" w14:paraId="0959F783" w14:textId="77777777" w:rsidTr="009C5B91">
        <w:tc>
          <w:tcPr>
            <w:tcW w:w="4673" w:type="dxa"/>
            <w:tcBorders>
              <w:bottom w:val="nil"/>
            </w:tcBorders>
          </w:tcPr>
          <w:p w14:paraId="542526AB" w14:textId="4FDC03AF"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Включить земельные участки с кадастровыми номерами </w:t>
            </w:r>
            <w:r w:rsidRPr="009275A9">
              <w:rPr>
                <w:rFonts w:ascii="Times New Roman" w:hAnsi="Times New Roman" w:cs="Times New Roman"/>
                <w:sz w:val="24"/>
                <w:szCs w:val="24"/>
              </w:rPr>
              <w:t xml:space="preserve">29:16:201801:385; 29:16:201801:386; 29:16:201801:387; 29:16:201801:391; 29:16:201801:389; 29:16:201801:390; 29:16:201801:226; 29:16:201801:224; 29:16:201801:223; 29:16:201801:221; 29:16:201801:218; 29:16:201801:227; 29:16:201801:230; 29:16:201801:229; 29:16:201801:216; </w:t>
            </w:r>
            <w:r w:rsidRPr="009275A9">
              <w:rPr>
                <w:rFonts w:ascii="Times New Roman" w:hAnsi="Times New Roman" w:cs="Times New Roman"/>
                <w:sz w:val="24"/>
                <w:szCs w:val="24"/>
              </w:rPr>
              <w:lastRenderedPageBreak/>
              <w:t>29:16:201801:215; 29:16:201801:214; 29:16:201801:222; 29:16:201801:228; 29:16:201801:220</w:t>
            </w:r>
            <w:r>
              <w:rPr>
                <w:rFonts w:ascii="Times New Roman" w:hAnsi="Times New Roman" w:cs="Times New Roman"/>
                <w:sz w:val="24"/>
                <w:szCs w:val="24"/>
              </w:rPr>
              <w:t xml:space="preserve"> в границы функциональной зоны застройки индивидуальными жилыми домами или зоны садоводства, огородничества, с целью эффективного и комплексного освоения территории в целях индивидуального жилищного строительства.</w:t>
            </w:r>
          </w:p>
        </w:tc>
        <w:tc>
          <w:tcPr>
            <w:tcW w:w="4341" w:type="dxa"/>
            <w:tcBorders>
              <w:bottom w:val="nil"/>
            </w:tcBorders>
          </w:tcPr>
          <w:p w14:paraId="7BF4CBDC" w14:textId="77777777" w:rsidR="0065233D" w:rsidRPr="00BB0713" w:rsidRDefault="0065233D" w:rsidP="0065233D">
            <w:pPr>
              <w:pStyle w:val="af1"/>
              <w:spacing w:before="0" w:beforeAutospacing="0" w:after="0" w:afterAutospacing="0"/>
              <w:ind w:firstLine="567"/>
              <w:jc w:val="both"/>
              <w:rPr>
                <w:color w:val="000000"/>
              </w:rPr>
            </w:pPr>
            <w:r w:rsidRPr="00BB0713">
              <w:rPr>
                <w:color w:val="000000"/>
              </w:rPr>
              <w:lastRenderedPageBreak/>
              <w:t>Рекомендовать отклонить</w:t>
            </w:r>
            <w:r>
              <w:rPr>
                <w:color w:val="000000"/>
              </w:rPr>
              <w:t xml:space="preserve"> </w:t>
            </w:r>
            <w:r w:rsidRPr="00BB0713">
              <w:rPr>
                <w:color w:val="000000"/>
              </w:rPr>
              <w:t xml:space="preserve">предложение </w:t>
            </w:r>
            <w:r>
              <w:rPr>
                <w:color w:val="000000"/>
              </w:rPr>
              <w:t>на основании</w:t>
            </w:r>
            <w:r w:rsidRPr="00BB0713">
              <w:rPr>
                <w:color w:val="000000"/>
              </w:rPr>
              <w:t>:</w:t>
            </w:r>
          </w:p>
          <w:p w14:paraId="504DD0DF" w14:textId="77777777" w:rsidR="0065233D" w:rsidRDefault="0065233D" w:rsidP="0065233D">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 xml:space="preserve">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w:t>
            </w:r>
            <w:r w:rsidRPr="00CD6B8F">
              <w:lastRenderedPageBreak/>
              <w:t>хозяйственных построек и гараже</w:t>
            </w:r>
            <w:r>
              <w:t>й на садовом земельном участке;</w:t>
            </w:r>
          </w:p>
          <w:p w14:paraId="30495BF8" w14:textId="4CC2A7A6" w:rsidR="007D6C7F" w:rsidRDefault="0065233D" w:rsidP="00DA6A32">
            <w:pPr>
              <w:pStyle w:val="ConsPlusNormal"/>
              <w:ind w:firstLine="645"/>
              <w:jc w:val="both"/>
              <w:rPr>
                <w:rFonts w:ascii="Times New Roman" w:hAnsi="Times New Roman" w:cs="Times New Roman"/>
                <w:sz w:val="24"/>
                <w:szCs w:val="24"/>
              </w:rPr>
            </w:pPr>
            <w:r w:rsidRPr="00BB0713">
              <w:rPr>
                <w:rFonts w:ascii="Times New Roman" w:hAnsi="Times New Roman" w:cs="Times New Roman"/>
                <w:sz w:val="24"/>
                <w:szCs w:val="24"/>
              </w:rPr>
              <w:t xml:space="preserve">подпункта 3 статьи 95 ЗК </w:t>
            </w:r>
            <w:r>
              <w:t>РФ</w:t>
            </w:r>
            <w:r w:rsidRPr="00BB0713">
              <w:rPr>
                <w:rFonts w:ascii="Times New Roman" w:hAnsi="Times New Roman" w:cs="Times New Roman"/>
                <w:sz w:val="24"/>
                <w:szCs w:val="24"/>
              </w:rPr>
              <w:t>, в связи с тем, что испрашиваемы</w:t>
            </w:r>
            <w:r>
              <w:rPr>
                <w:rFonts w:ascii="Times New Roman" w:hAnsi="Times New Roman" w:cs="Times New Roman"/>
                <w:sz w:val="24"/>
                <w:szCs w:val="24"/>
              </w:rPr>
              <w:t>е</w:t>
            </w:r>
            <w:r w:rsidRPr="00BB0713">
              <w:rPr>
                <w:rFonts w:ascii="Times New Roman" w:hAnsi="Times New Roman" w:cs="Times New Roman"/>
                <w:sz w:val="24"/>
                <w:szCs w:val="24"/>
              </w:rPr>
              <w:t xml:space="preserve"> земельны</w:t>
            </w:r>
            <w:r>
              <w:rPr>
                <w:rFonts w:ascii="Times New Roman" w:hAnsi="Times New Roman" w:cs="Times New Roman"/>
                <w:sz w:val="24"/>
                <w:szCs w:val="24"/>
              </w:rPr>
              <w:t>е</w:t>
            </w:r>
            <w:r w:rsidRPr="00BB0713">
              <w:rPr>
                <w:rFonts w:ascii="Times New Roman" w:hAnsi="Times New Roman" w:cs="Times New Roman"/>
                <w:sz w:val="24"/>
                <w:szCs w:val="24"/>
              </w:rPr>
              <w:t xml:space="preserve"> участ</w:t>
            </w:r>
            <w:r>
              <w:rPr>
                <w:rFonts w:ascii="Times New Roman" w:hAnsi="Times New Roman" w:cs="Times New Roman"/>
                <w:sz w:val="24"/>
                <w:szCs w:val="24"/>
              </w:rPr>
              <w:t>ки</w:t>
            </w:r>
            <w:r w:rsidRPr="00BB0713">
              <w:rPr>
                <w:rFonts w:ascii="Times New Roman" w:hAnsi="Times New Roman" w:cs="Times New Roman"/>
                <w:sz w:val="24"/>
                <w:szCs w:val="24"/>
              </w:rPr>
              <w:t xml:space="preserve"> расположен в границах особо охраняемой природной территории </w:t>
            </w:r>
            <w:r w:rsidRPr="007B42C7">
              <w:rPr>
                <w:rFonts w:ascii="Times New Roman" w:hAnsi="Times New Roman" w:cs="Times New Roman"/>
                <w:sz w:val="24"/>
                <w:szCs w:val="24"/>
              </w:rPr>
              <w:t>- Беломорский заказник,</w:t>
            </w:r>
            <w:r w:rsidRPr="00BB0713">
              <w:rPr>
                <w:rFonts w:ascii="Times New Roman" w:hAnsi="Times New Roman" w:cs="Times New Roman"/>
                <w:sz w:val="24"/>
                <w:szCs w:val="24"/>
              </w:rPr>
              <w:t xml:space="preserve"> при этом в пределах земель особо охраняемых природных территорий изменение целевого назначения земель не допускается</w:t>
            </w:r>
            <w:r>
              <w:rPr>
                <w:rFonts w:ascii="Times New Roman" w:hAnsi="Times New Roman" w:cs="Times New Roman"/>
                <w:sz w:val="24"/>
                <w:szCs w:val="24"/>
              </w:rPr>
              <w:t>.</w:t>
            </w:r>
          </w:p>
        </w:tc>
      </w:tr>
      <w:tr w:rsidR="007D6C7F" w:rsidRPr="00445F2C" w14:paraId="36E55896" w14:textId="77777777" w:rsidTr="009C5B91">
        <w:tc>
          <w:tcPr>
            <w:tcW w:w="4673" w:type="dxa"/>
            <w:tcBorders>
              <w:bottom w:val="nil"/>
            </w:tcBorders>
          </w:tcPr>
          <w:p w14:paraId="7B9CA80D" w14:textId="09870985" w:rsidR="007D6C7F" w:rsidRPr="003015E4" w:rsidRDefault="007D6C7F"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Включить в границы населенного пункта д. Верхнее </w:t>
            </w:r>
            <w:proofErr w:type="spellStart"/>
            <w:r>
              <w:rPr>
                <w:rFonts w:ascii="Times New Roman" w:hAnsi="Times New Roman" w:cs="Times New Roman"/>
                <w:sz w:val="24"/>
                <w:szCs w:val="24"/>
              </w:rPr>
              <w:t>Ладино</w:t>
            </w:r>
            <w:proofErr w:type="spellEnd"/>
            <w:r>
              <w:rPr>
                <w:rFonts w:ascii="Times New Roman" w:hAnsi="Times New Roman" w:cs="Times New Roman"/>
                <w:sz w:val="24"/>
                <w:szCs w:val="24"/>
              </w:rPr>
              <w:t xml:space="preserve"> земельный участок с кадастровым номером 29:16:202901:644.</w:t>
            </w:r>
          </w:p>
        </w:tc>
        <w:tc>
          <w:tcPr>
            <w:tcW w:w="4341" w:type="dxa"/>
            <w:tcBorders>
              <w:bottom w:val="nil"/>
            </w:tcBorders>
          </w:tcPr>
          <w:p w14:paraId="6904756B" w14:textId="77777777" w:rsidR="0065233D" w:rsidRPr="00D04E91" w:rsidRDefault="0065233D" w:rsidP="0065233D">
            <w:pPr>
              <w:pStyle w:val="af1"/>
              <w:spacing w:before="0" w:beforeAutospacing="0" w:after="0" w:afterAutospacing="0"/>
              <w:ind w:firstLine="567"/>
              <w:jc w:val="both"/>
            </w:pPr>
            <w:r w:rsidRPr="00D04E91">
              <w:t>Рекомендовать отклонить предложение по следующим причинам:</w:t>
            </w:r>
          </w:p>
          <w:p w14:paraId="6B197F5B" w14:textId="71B61124" w:rsidR="0065233D" w:rsidRDefault="0065233D" w:rsidP="0065233D">
            <w:pPr>
              <w:pStyle w:val="af1"/>
              <w:spacing w:before="0" w:beforeAutospacing="0" w:after="0" w:afterAutospacing="0"/>
              <w:ind w:firstLine="567"/>
              <w:jc w:val="both"/>
            </w:pPr>
            <w:r w:rsidRPr="00D04E91">
              <w:t>в связи с несоответствие</w:t>
            </w:r>
            <w:r w:rsidRPr="00D04E91">
              <w:rPr>
                <w:rFonts w:hint="eastAsia"/>
              </w:rPr>
              <w:t>м</w:t>
            </w:r>
            <w:r w:rsidR="00C36978">
              <w:t xml:space="preserve"> предложения</w:t>
            </w:r>
            <w:r w:rsidRPr="00D04E91">
              <w:t xml:space="preserve"> пункту 9 </w:t>
            </w:r>
            <w:r w:rsidRPr="00593AC3">
              <w:t xml:space="preserve">порядка </w:t>
            </w:r>
            <w:r w:rsidR="00C36978">
              <w:t>в части</w:t>
            </w:r>
            <w:r w:rsidRPr="00593AC3">
              <w:t xml:space="preserve"> перевода из категории земель сельскохозяйственного назначения в другую</w:t>
            </w:r>
            <w:r w:rsidR="00C36978">
              <w:t xml:space="preserve"> категорию земель</w:t>
            </w:r>
            <w:r w:rsidRPr="00593AC3">
              <w:t xml:space="preserve"> не относится к полномочиям комиссии</w:t>
            </w:r>
            <w:r>
              <w:t>;</w:t>
            </w:r>
          </w:p>
          <w:p w14:paraId="43E803C4" w14:textId="46F67D8F" w:rsidR="007D6C7F" w:rsidRDefault="0065233D" w:rsidP="0065233D">
            <w:pPr>
              <w:pStyle w:val="af1"/>
              <w:spacing w:before="0" w:beforeAutospacing="0" w:after="0" w:afterAutospacing="0"/>
              <w:ind w:firstLine="567"/>
              <w:jc w:val="both"/>
            </w:pPr>
            <w:r w:rsidRPr="00BB0713">
              <w:t xml:space="preserve">подпункта 3 статьи 95 ЗК </w:t>
            </w:r>
            <w:r>
              <w:t>РФ</w:t>
            </w:r>
            <w:r w:rsidRPr="00BB0713">
              <w:t xml:space="preserve">, в связи с тем, что испрашиваемый земельный участок расположен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p>
        </w:tc>
      </w:tr>
      <w:tr w:rsidR="00F93283" w:rsidRPr="00445F2C" w14:paraId="566CC876" w14:textId="77777777" w:rsidTr="009C5B91">
        <w:tc>
          <w:tcPr>
            <w:tcW w:w="4673" w:type="dxa"/>
            <w:tcBorders>
              <w:bottom w:val="nil"/>
            </w:tcBorders>
          </w:tcPr>
          <w:p w14:paraId="101E1FC8" w14:textId="677F6504" w:rsidR="00F93283" w:rsidRDefault="00F93283" w:rsidP="007D6C7F">
            <w:pPr>
              <w:pStyle w:val="ConsPlusNormal"/>
              <w:numPr>
                <w:ilvl w:val="1"/>
                <w:numId w:val="10"/>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Увеличить границы населенных пунктов дер. Большое </w:t>
            </w:r>
            <w:proofErr w:type="spellStart"/>
            <w:r>
              <w:rPr>
                <w:rFonts w:ascii="Times New Roman" w:hAnsi="Times New Roman" w:cs="Times New Roman"/>
                <w:sz w:val="24"/>
                <w:szCs w:val="24"/>
              </w:rPr>
              <w:t>Анисимово</w:t>
            </w:r>
            <w:proofErr w:type="spellEnd"/>
            <w:r>
              <w:rPr>
                <w:rFonts w:ascii="Times New Roman" w:hAnsi="Times New Roman" w:cs="Times New Roman"/>
                <w:sz w:val="24"/>
                <w:szCs w:val="24"/>
              </w:rPr>
              <w:t xml:space="preserve"> и дер. Малое </w:t>
            </w:r>
            <w:proofErr w:type="spellStart"/>
            <w:r>
              <w:rPr>
                <w:rFonts w:ascii="Times New Roman" w:hAnsi="Times New Roman" w:cs="Times New Roman"/>
                <w:sz w:val="24"/>
                <w:szCs w:val="24"/>
              </w:rPr>
              <w:t>Анисимово</w:t>
            </w:r>
            <w:proofErr w:type="spellEnd"/>
            <w:r w:rsidRPr="009F29DE">
              <w:rPr>
                <w:rFonts w:ascii="Times New Roman" w:hAnsi="Times New Roman" w:cs="Times New Roman"/>
                <w:sz w:val="24"/>
                <w:szCs w:val="24"/>
              </w:rPr>
              <w:t>,</w:t>
            </w:r>
            <w:r>
              <w:rPr>
                <w:rFonts w:ascii="Times New Roman" w:hAnsi="Times New Roman" w:cs="Times New Roman"/>
                <w:sz w:val="24"/>
                <w:szCs w:val="24"/>
              </w:rPr>
              <w:t xml:space="preserve"> с учетом включения в них участков указанных в приложении к решению межведомственной рабочей группы по регулированию земельных отношений Архангельской области № 58 от 30.09.2022 и отнести испрашиваемые земельные участки к функциональной зоне</w:t>
            </w:r>
            <w:r w:rsidRPr="00F64131">
              <w:rPr>
                <w:rFonts w:ascii="Times New Roman" w:hAnsi="Times New Roman" w:cs="Times New Roman"/>
                <w:sz w:val="24"/>
                <w:szCs w:val="24"/>
              </w:rPr>
              <w:t>,</w:t>
            </w:r>
            <w:r>
              <w:rPr>
                <w:rFonts w:ascii="Times New Roman" w:hAnsi="Times New Roman" w:cs="Times New Roman"/>
                <w:sz w:val="24"/>
                <w:szCs w:val="24"/>
              </w:rPr>
              <w:t xml:space="preserve"> в которой предусмотрено ведение садоводства.</w:t>
            </w:r>
          </w:p>
        </w:tc>
        <w:tc>
          <w:tcPr>
            <w:tcW w:w="4341" w:type="dxa"/>
            <w:tcBorders>
              <w:bottom w:val="nil"/>
            </w:tcBorders>
          </w:tcPr>
          <w:p w14:paraId="37EFAAD5" w14:textId="77777777" w:rsidR="0065233D" w:rsidRPr="00D04E91" w:rsidRDefault="0065233D" w:rsidP="0065233D">
            <w:pPr>
              <w:pStyle w:val="af1"/>
              <w:spacing w:before="0" w:beforeAutospacing="0" w:after="0" w:afterAutospacing="0"/>
              <w:ind w:firstLine="567"/>
              <w:jc w:val="both"/>
            </w:pPr>
            <w:r w:rsidRPr="00D04E91">
              <w:t>Рекомендовать отклонить предложение по следующим причинам:</w:t>
            </w:r>
          </w:p>
          <w:p w14:paraId="007980B5" w14:textId="137B21E5" w:rsidR="0065233D" w:rsidRDefault="0065233D" w:rsidP="0065233D">
            <w:pPr>
              <w:pStyle w:val="af1"/>
              <w:spacing w:before="0" w:beforeAutospacing="0" w:after="0" w:afterAutospacing="0"/>
              <w:ind w:firstLine="567"/>
              <w:jc w:val="both"/>
            </w:pPr>
            <w:r w:rsidRPr="00D04E91">
              <w:t>в связи с несоответствие</w:t>
            </w:r>
            <w:r w:rsidRPr="00D04E91">
              <w:rPr>
                <w:rFonts w:hint="eastAsia"/>
              </w:rPr>
              <w:t>м</w:t>
            </w:r>
            <w:r w:rsidRPr="00D04E91">
              <w:t xml:space="preserve"> предложение пункту 9 </w:t>
            </w:r>
            <w:r w:rsidRPr="00593AC3">
              <w:t xml:space="preserve">порядка </w:t>
            </w:r>
            <w:r w:rsidR="00487EFB">
              <w:t>в части</w:t>
            </w:r>
            <w:r w:rsidRPr="00593AC3">
              <w:t xml:space="preserve"> перевода из категории земель сельскохозяйственного назначения в другую</w:t>
            </w:r>
            <w:r w:rsidR="00487EFB">
              <w:t xml:space="preserve"> категорию земель</w:t>
            </w:r>
            <w:r w:rsidRPr="00593AC3">
              <w:t xml:space="preserve"> не относится к полномочиям комиссии</w:t>
            </w:r>
            <w:r>
              <w:t>;</w:t>
            </w:r>
          </w:p>
          <w:p w14:paraId="504B4345" w14:textId="02B7B2C2" w:rsidR="0065233D" w:rsidRDefault="0065233D" w:rsidP="0065233D">
            <w:pPr>
              <w:pStyle w:val="af1"/>
              <w:spacing w:before="0" w:beforeAutospacing="0" w:after="0" w:afterAutospacing="0"/>
              <w:ind w:firstLine="567"/>
              <w:jc w:val="both"/>
            </w:pPr>
            <w:r w:rsidRPr="00BB0713">
              <w:t xml:space="preserve">подпункта 3 статьи 95 ЗК </w:t>
            </w:r>
            <w:r>
              <w:t>РФ</w:t>
            </w:r>
            <w:r w:rsidRPr="00BB0713">
              <w:t>, в связи с тем, что испрашиваемы</w:t>
            </w:r>
            <w:r>
              <w:t>е</w:t>
            </w:r>
            <w:r w:rsidRPr="00BB0713">
              <w:t xml:space="preserve"> земельны</w:t>
            </w:r>
            <w:r>
              <w:t>е участки</w:t>
            </w:r>
            <w:r w:rsidRPr="00BB0713">
              <w:t xml:space="preserve"> расположен</w:t>
            </w:r>
            <w:r>
              <w:t>ы</w:t>
            </w:r>
            <w:r w:rsidRPr="00BB0713">
              <w:t xml:space="preserve"> в границах особо охраняемой природной территории </w:t>
            </w:r>
            <w:r>
              <w:t>- Беломорский заказник,</w:t>
            </w:r>
            <w:r w:rsidRPr="00BB0713">
              <w:t xml:space="preserve"> при этом в пределах земель особо охраняемых природных территорий изменение целевого назначения земель не допускается</w:t>
            </w:r>
            <w:r>
              <w:t>.</w:t>
            </w:r>
          </w:p>
          <w:p w14:paraId="6EB5FB0B" w14:textId="3FF72648" w:rsidR="00F93283" w:rsidRPr="00936C1A" w:rsidRDefault="0065233D" w:rsidP="0065233D">
            <w:pPr>
              <w:pStyle w:val="af1"/>
              <w:spacing w:before="0" w:beforeAutospacing="0" w:after="0" w:afterAutospacing="0"/>
              <w:ind w:firstLine="567"/>
              <w:jc w:val="both"/>
            </w:pPr>
            <w:r w:rsidRPr="00CD6B8F">
              <w:t xml:space="preserve">пункта 6 статьи 79 ЗК РФ, согласно которому сельскохозяйственные угодья </w:t>
            </w:r>
            <w:r>
              <w:br/>
            </w:r>
            <w:r w:rsidRPr="00CD6B8F">
              <w:t xml:space="preserve">не могут включаться в границы территории ведения гражданами садоводства для собственных нужд, а </w:t>
            </w:r>
            <w:r w:rsidRPr="00CD6B8F">
              <w:lastRenderedPageBreak/>
              <w:t>также использоваться для строительства садовых домов, жилых домов, хозяйственных построек и гараже</w:t>
            </w:r>
            <w:r>
              <w:t>й на садовом земельном участке.</w:t>
            </w:r>
          </w:p>
        </w:tc>
      </w:tr>
      <w:tr w:rsidR="007D6C7F" w:rsidRPr="00445F2C" w14:paraId="4B8375F7" w14:textId="77777777" w:rsidTr="009C5B91">
        <w:trPr>
          <w:trHeight w:val="828"/>
        </w:trPr>
        <w:tc>
          <w:tcPr>
            <w:tcW w:w="4673" w:type="dxa"/>
            <w:tcBorders>
              <w:top w:val="single" w:sz="4" w:space="0" w:color="auto"/>
              <w:bottom w:val="single" w:sz="4" w:space="0" w:color="auto"/>
            </w:tcBorders>
          </w:tcPr>
          <w:p w14:paraId="1038C5EA" w14:textId="0828C498" w:rsidR="007D6C7F" w:rsidRPr="00E84F22" w:rsidRDefault="007D6C7F" w:rsidP="007D6C7F">
            <w:pPr>
              <w:pStyle w:val="ConsPlusNormal"/>
              <w:numPr>
                <w:ilvl w:val="0"/>
                <w:numId w:val="8"/>
              </w:numPr>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Содержание предложений и замечаний, касающихся проекта, внесенных иными участниками общественных обсуждений:</w:t>
            </w:r>
          </w:p>
        </w:tc>
        <w:tc>
          <w:tcPr>
            <w:tcW w:w="4341" w:type="dxa"/>
            <w:tcBorders>
              <w:top w:val="single" w:sz="4" w:space="0" w:color="auto"/>
              <w:bottom w:val="single" w:sz="4" w:space="0" w:color="auto"/>
            </w:tcBorders>
          </w:tcPr>
          <w:p w14:paraId="7FC534B1" w14:textId="4B23BD54" w:rsidR="007D6C7F" w:rsidRDefault="007D6C7F" w:rsidP="007D6C7F">
            <w:pPr>
              <w:pStyle w:val="ConsPlusNormal"/>
              <w:jc w:val="both"/>
              <w:rPr>
                <w:rFonts w:ascii="Times New Roman" w:hAnsi="Times New Roman" w:cs="Times New Roman"/>
                <w:sz w:val="24"/>
                <w:szCs w:val="24"/>
              </w:rPr>
            </w:pPr>
          </w:p>
        </w:tc>
      </w:tr>
      <w:tr w:rsidR="007D6C7F" w:rsidRPr="00445F2C" w14:paraId="36736453" w14:textId="77777777" w:rsidTr="009C5B91">
        <w:trPr>
          <w:trHeight w:val="20"/>
        </w:trPr>
        <w:tc>
          <w:tcPr>
            <w:tcW w:w="4673" w:type="dxa"/>
            <w:tcBorders>
              <w:top w:val="single" w:sz="4" w:space="0" w:color="auto"/>
              <w:bottom w:val="single" w:sz="4" w:space="0" w:color="auto"/>
            </w:tcBorders>
          </w:tcPr>
          <w:p w14:paraId="15F41F05" w14:textId="2A722516" w:rsidR="007D6C7F" w:rsidRDefault="007D6C7F" w:rsidP="007D6C7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С целью выполнения мероприятий, реализуемых Фондом</w:t>
            </w:r>
            <w:r w:rsidR="0065233D">
              <w:rPr>
                <w:rFonts w:ascii="Times New Roman" w:hAnsi="Times New Roman" w:cs="Times New Roman"/>
                <w:sz w:val="24"/>
                <w:szCs w:val="24"/>
              </w:rPr>
              <w:br/>
            </w:r>
            <w:r>
              <w:rPr>
                <w:rFonts w:ascii="Times New Roman" w:hAnsi="Times New Roman" w:cs="Times New Roman"/>
                <w:sz w:val="24"/>
                <w:szCs w:val="24"/>
              </w:rPr>
              <w:t>по сохранению и развитию Соловецкого архипелага, предусмотренных Перечнем мероприятий по сохранению и развитию Соловецкого архипелага и отдельных территорий Республики Карелия, исторически связанных с Соловецким архипелагом, утвержденным распоряжением Правительства Российской Федерации от 05.02.2016 № 163-р (далее – Перечень), внести следующие изменения в таблицу 1 «Сведения о видах, назначении и наименованиях планируемых для размещения объектов местного значения муниципального округа, их основные характеристики, их местоположение, а так же характеристики зон с особыми условиями использования территории» положения о территориальном планировании:</w:t>
            </w:r>
          </w:p>
          <w:p w14:paraId="5156AF66" w14:textId="77777777"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в пункте 5.3 «технологичный причал» заменить на «технологический причал»;</w:t>
            </w:r>
          </w:p>
          <w:p w14:paraId="0593B8D2" w14:textId="77777777"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в пункте 6.51 протяженность исправить с 365 м на 1320 м;</w:t>
            </w:r>
          </w:p>
          <w:p w14:paraId="0F25FED3" w14:textId="0DE96D82"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дополнить раздел 6 объектом «Водопроводные сети» (вид объекта «объект водоснабжения», назначение объекта «подача воды», основные характеристики «объем 3,97 </w:t>
            </w:r>
            <w:proofErr w:type="spellStart"/>
            <w:r>
              <w:rPr>
                <w:rFonts w:ascii="Times New Roman" w:hAnsi="Times New Roman" w:cs="Times New Roman"/>
                <w:sz w:val="24"/>
                <w:szCs w:val="24"/>
              </w:rPr>
              <w:t>куб.м</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 xml:space="preserve">., протяженность 360 м», местоположение «п. Соловецкий, функциональная зона инженерной и транспортной инфраструктуры», характеристика зон с особыми условиями использования территории «В соответствии с п. 2.4.3 СанПиН 2.1.4.1110-02 «Зоны санитарной охраны источников водоснабжения и водопроводов питьевого назначения» ширину санитарно-защитной полосы следует принимать по обе стороны </w:t>
            </w:r>
            <w:r w:rsidR="003F5EF0">
              <w:rPr>
                <w:rFonts w:ascii="Times New Roman" w:hAnsi="Times New Roman" w:cs="Times New Roman"/>
                <w:sz w:val="24"/>
                <w:szCs w:val="24"/>
              </w:rPr>
              <w:br/>
            </w:r>
            <w:r>
              <w:rPr>
                <w:rFonts w:ascii="Times New Roman" w:hAnsi="Times New Roman" w:cs="Times New Roman"/>
                <w:sz w:val="24"/>
                <w:szCs w:val="24"/>
              </w:rPr>
              <w:t>от крайни</w:t>
            </w:r>
            <w:r w:rsidR="003F5EF0">
              <w:rPr>
                <w:rFonts w:ascii="Times New Roman" w:hAnsi="Times New Roman" w:cs="Times New Roman"/>
                <w:sz w:val="24"/>
                <w:szCs w:val="24"/>
              </w:rPr>
              <w:t>х линий водопровода: а)</w:t>
            </w:r>
            <w:r>
              <w:rPr>
                <w:rFonts w:ascii="Times New Roman" w:hAnsi="Times New Roman" w:cs="Times New Roman"/>
                <w:sz w:val="24"/>
                <w:szCs w:val="24"/>
              </w:rPr>
              <w:t xml:space="preserve"> при </w:t>
            </w:r>
            <w:r>
              <w:rPr>
                <w:rFonts w:ascii="Times New Roman" w:hAnsi="Times New Roman" w:cs="Times New Roman"/>
                <w:sz w:val="24"/>
                <w:szCs w:val="24"/>
              </w:rPr>
              <w:lastRenderedPageBreak/>
              <w:t xml:space="preserve">отсутствии грунтовых вод – не менее </w:t>
            </w:r>
            <w:r w:rsidR="003F5EF0">
              <w:rPr>
                <w:rFonts w:ascii="Times New Roman" w:hAnsi="Times New Roman" w:cs="Times New Roman"/>
                <w:sz w:val="24"/>
                <w:szCs w:val="24"/>
              </w:rPr>
              <w:br/>
            </w:r>
            <w:r>
              <w:rPr>
                <w:rFonts w:ascii="Times New Roman" w:hAnsi="Times New Roman" w:cs="Times New Roman"/>
                <w:sz w:val="24"/>
                <w:szCs w:val="24"/>
              </w:rPr>
              <w:t xml:space="preserve">10 м </w:t>
            </w:r>
            <w:proofErr w:type="spellStart"/>
            <w:r>
              <w:rPr>
                <w:rFonts w:ascii="Times New Roman" w:hAnsi="Times New Roman" w:cs="Times New Roman"/>
                <w:sz w:val="24"/>
                <w:szCs w:val="24"/>
              </w:rPr>
              <w:t>ри</w:t>
            </w:r>
            <w:proofErr w:type="spellEnd"/>
            <w:r>
              <w:rPr>
                <w:rFonts w:ascii="Times New Roman" w:hAnsi="Times New Roman" w:cs="Times New Roman"/>
                <w:sz w:val="24"/>
                <w:szCs w:val="24"/>
              </w:rPr>
              <w:t xml:space="preserve"> диаметре водоводов до 1000 мм </w:t>
            </w:r>
            <w:r w:rsidR="003F5EF0">
              <w:rPr>
                <w:rFonts w:ascii="Times New Roman" w:hAnsi="Times New Roman" w:cs="Times New Roman"/>
                <w:sz w:val="24"/>
                <w:szCs w:val="24"/>
              </w:rPr>
              <w:br/>
            </w:r>
            <w:r>
              <w:rPr>
                <w:rFonts w:ascii="Times New Roman" w:hAnsi="Times New Roman" w:cs="Times New Roman"/>
                <w:sz w:val="24"/>
                <w:szCs w:val="24"/>
              </w:rPr>
              <w:t>и не менее 20 м при диаметре более 1000 мм; б). при наличии грунтовых вод – не менее 50 м вне зависимости от диаметра водопроводов»);</w:t>
            </w:r>
          </w:p>
          <w:p w14:paraId="3FAD9069" w14:textId="77777777"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-дополнить раздел 7 объектом «Очистные сооружения дождевой канализации» (вид объекта «объект водоотведения», назначение объекта «обеспечение водоотведения», основные характеристики «производительность 0,3 тыс. </w:t>
            </w:r>
            <w:proofErr w:type="spellStart"/>
            <w:r>
              <w:rPr>
                <w:rFonts w:ascii="Times New Roman" w:hAnsi="Times New Roman" w:cs="Times New Roman"/>
                <w:sz w:val="24"/>
                <w:szCs w:val="24"/>
              </w:rPr>
              <w:t>куб.м</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 количество определить проектом», местоположение «п. Соловецкий, функциональная зона инженерной и транспортной инфраструктуры», характеристика зон с особыми условиями использования территории «В соответствии с п. 13.4 СанПиН 2.2.1/2.1.1.1200-03 «Санитарно-защитные зоны и санитарная классификация предприятий, сооружений и иных объектов» размер санитарно-защитной зоны – 100 м»);</w:t>
            </w:r>
          </w:p>
          <w:p w14:paraId="770B60EF" w14:textId="0089E8FC"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в пункте 10.5 дополнить основные характеристики «места расположения трансформаторных подстанций, их количество и технические характеристики определяются при разработке соответствующей проектной документации» и характеристику зон с особыми условиями использования территории изложить в новой редакции «согласно постановлению Правительства Российской Федерации от 24.02.2009 № 160».</w:t>
            </w:r>
          </w:p>
        </w:tc>
        <w:tc>
          <w:tcPr>
            <w:tcW w:w="4341" w:type="dxa"/>
            <w:tcBorders>
              <w:top w:val="single" w:sz="4" w:space="0" w:color="auto"/>
              <w:bottom w:val="single" w:sz="4" w:space="0" w:color="auto"/>
            </w:tcBorders>
          </w:tcPr>
          <w:p w14:paraId="0A92A292" w14:textId="316053C6" w:rsidR="007D6C7F" w:rsidRDefault="0004596D" w:rsidP="007D6C7F">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lastRenderedPageBreak/>
              <w:t>Рекомендовать учесть предложение.</w:t>
            </w:r>
          </w:p>
        </w:tc>
      </w:tr>
      <w:tr w:rsidR="007D6C7F" w:rsidRPr="00445F2C" w14:paraId="36C6A9EF" w14:textId="77777777" w:rsidTr="009C5B91">
        <w:trPr>
          <w:trHeight w:val="20"/>
        </w:trPr>
        <w:tc>
          <w:tcPr>
            <w:tcW w:w="4673" w:type="dxa"/>
            <w:tcBorders>
              <w:top w:val="single" w:sz="4" w:space="0" w:color="auto"/>
              <w:bottom w:val="single" w:sz="4" w:space="0" w:color="auto"/>
            </w:tcBorders>
          </w:tcPr>
          <w:p w14:paraId="1B06E89B" w14:textId="4F17CDA7" w:rsidR="007D6C7F" w:rsidRDefault="007D6C7F" w:rsidP="007D6C7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С целью выполнения мероприятий, реализуемых Фондом по сохранению и развитию Соловецкого архипелага, предусмотренных Перечнем, уточнить размещение дорог согласно схеме (Приложение № 1).</w:t>
            </w:r>
          </w:p>
        </w:tc>
        <w:tc>
          <w:tcPr>
            <w:tcW w:w="4341" w:type="dxa"/>
            <w:tcBorders>
              <w:top w:val="single" w:sz="4" w:space="0" w:color="auto"/>
              <w:bottom w:val="single" w:sz="4" w:space="0" w:color="auto"/>
            </w:tcBorders>
          </w:tcPr>
          <w:p w14:paraId="73163A47" w14:textId="577AA114" w:rsidR="007D6C7F" w:rsidRDefault="0004596D" w:rsidP="007D6C7F">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t>Рекомендовать учесть предложение.</w:t>
            </w:r>
          </w:p>
        </w:tc>
      </w:tr>
      <w:tr w:rsidR="007D6C7F" w:rsidRPr="00445F2C" w14:paraId="587FA420" w14:textId="77777777" w:rsidTr="009C5B91">
        <w:trPr>
          <w:trHeight w:val="20"/>
        </w:trPr>
        <w:tc>
          <w:tcPr>
            <w:tcW w:w="4673" w:type="dxa"/>
            <w:tcBorders>
              <w:top w:val="single" w:sz="4" w:space="0" w:color="auto"/>
              <w:bottom w:val="single" w:sz="4" w:space="0" w:color="auto"/>
            </w:tcBorders>
          </w:tcPr>
          <w:p w14:paraId="4EE9B75C" w14:textId="77777777" w:rsidR="007D6C7F" w:rsidRDefault="007D6C7F" w:rsidP="007D6C7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Карту инженерной инфраструктуры дополнить: </w:t>
            </w:r>
          </w:p>
          <w:p w14:paraId="772C2D18" w14:textId="361D428C"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планируемым водопроводом согласно схеме (приложение № 2);</w:t>
            </w:r>
          </w:p>
          <w:p w14:paraId="102F348D" w14:textId="4DE1FA20" w:rsidR="007D6C7F" w:rsidRDefault="007D6C7F"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 планируемыми линиями связи согласно схеме (приложение № 3).</w:t>
            </w:r>
          </w:p>
        </w:tc>
        <w:tc>
          <w:tcPr>
            <w:tcW w:w="4341" w:type="dxa"/>
            <w:tcBorders>
              <w:top w:val="single" w:sz="4" w:space="0" w:color="auto"/>
              <w:bottom w:val="single" w:sz="4" w:space="0" w:color="auto"/>
            </w:tcBorders>
          </w:tcPr>
          <w:p w14:paraId="7DFFC6EE" w14:textId="5186FBC7" w:rsidR="007D6C7F" w:rsidRDefault="007D6C7F" w:rsidP="003F5EF0">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Рекомендуем учесть предложение на основании </w:t>
            </w:r>
            <w:r w:rsidR="00F84DE9">
              <w:rPr>
                <w:rFonts w:ascii="Times New Roman" w:hAnsi="Times New Roman" w:cs="Times New Roman"/>
                <w:sz w:val="24"/>
                <w:szCs w:val="24"/>
              </w:rPr>
              <w:t xml:space="preserve">ранее принятых рекомендаций об учете данных предложений (Протокол </w:t>
            </w:r>
            <w:r w:rsidR="003F5EF0">
              <w:rPr>
                <w:rFonts w:ascii="Times New Roman" w:hAnsi="Times New Roman" w:cs="Times New Roman"/>
                <w:sz w:val="24"/>
                <w:szCs w:val="24"/>
              </w:rPr>
              <w:t xml:space="preserve">заседания комиссии от 26.01.2024 </w:t>
            </w:r>
            <w:r w:rsidR="00F84DE9">
              <w:rPr>
                <w:rFonts w:ascii="Times New Roman" w:hAnsi="Times New Roman" w:cs="Times New Roman"/>
                <w:sz w:val="24"/>
                <w:szCs w:val="24"/>
              </w:rPr>
              <w:t xml:space="preserve">№ 23 </w:t>
            </w:r>
            <w:r w:rsidR="003F5EF0">
              <w:rPr>
                <w:rFonts w:ascii="Times New Roman" w:hAnsi="Times New Roman" w:cs="Times New Roman"/>
                <w:sz w:val="24"/>
                <w:szCs w:val="24"/>
              </w:rPr>
              <w:br/>
            </w:r>
            <w:r w:rsidR="00F84DE9">
              <w:rPr>
                <w:rFonts w:ascii="Times New Roman" w:hAnsi="Times New Roman" w:cs="Times New Roman"/>
                <w:sz w:val="24"/>
                <w:szCs w:val="24"/>
              </w:rPr>
              <w:t xml:space="preserve">и </w:t>
            </w:r>
            <w:r w:rsidR="003F5EF0">
              <w:rPr>
                <w:rFonts w:ascii="Times New Roman" w:hAnsi="Times New Roman" w:cs="Times New Roman"/>
                <w:sz w:val="24"/>
                <w:szCs w:val="24"/>
              </w:rPr>
              <w:t xml:space="preserve">от 14.06.2024 </w:t>
            </w:r>
            <w:r w:rsidR="00F84DE9">
              <w:rPr>
                <w:rFonts w:ascii="Times New Roman" w:hAnsi="Times New Roman" w:cs="Times New Roman"/>
                <w:sz w:val="24"/>
                <w:szCs w:val="24"/>
              </w:rPr>
              <w:t>№ 36).</w:t>
            </w:r>
          </w:p>
        </w:tc>
      </w:tr>
      <w:tr w:rsidR="007D6C7F" w:rsidRPr="00445F2C" w14:paraId="32431F13" w14:textId="77777777" w:rsidTr="009C5B91">
        <w:trPr>
          <w:trHeight w:val="20"/>
        </w:trPr>
        <w:tc>
          <w:tcPr>
            <w:tcW w:w="4673" w:type="dxa"/>
            <w:tcBorders>
              <w:top w:val="single" w:sz="4" w:space="0" w:color="auto"/>
              <w:bottom w:val="single" w:sz="4" w:space="0" w:color="auto"/>
            </w:tcBorders>
          </w:tcPr>
          <w:p w14:paraId="04A9F5F3" w14:textId="4886EEE3" w:rsidR="007D6C7F" w:rsidRDefault="007D6C7F" w:rsidP="003F5EF0">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На картах генерального плана отображены не все границы зон охраны </w:t>
            </w:r>
            <w:r>
              <w:rPr>
                <w:rFonts w:ascii="Times New Roman" w:hAnsi="Times New Roman" w:cs="Times New Roman"/>
                <w:sz w:val="24"/>
                <w:szCs w:val="24"/>
              </w:rPr>
              <w:lastRenderedPageBreak/>
              <w:t xml:space="preserve">объектов культурного наследия, утвержденные Приказом Министерства культуры Российской Федерации </w:t>
            </w:r>
            <w:r w:rsidR="003F5EF0">
              <w:rPr>
                <w:rFonts w:ascii="Times New Roman" w:hAnsi="Times New Roman" w:cs="Times New Roman"/>
                <w:sz w:val="24"/>
                <w:szCs w:val="24"/>
              </w:rPr>
              <w:br/>
            </w:r>
            <w:r>
              <w:rPr>
                <w:rFonts w:ascii="Times New Roman" w:hAnsi="Times New Roman" w:cs="Times New Roman"/>
                <w:sz w:val="24"/>
                <w:szCs w:val="24"/>
              </w:rPr>
              <w:t>от 03.06.2014 № 946. Отсутствуют границы территорий объектов культурного наследия, установленных постановлением инспекции по надзору</w:t>
            </w:r>
            <w:r w:rsidR="003F5EF0">
              <w:rPr>
                <w:rFonts w:ascii="Times New Roman" w:hAnsi="Times New Roman" w:cs="Times New Roman"/>
                <w:sz w:val="24"/>
                <w:szCs w:val="24"/>
              </w:rPr>
              <w:br/>
            </w:r>
            <w:r>
              <w:rPr>
                <w:rFonts w:ascii="Times New Roman" w:hAnsi="Times New Roman" w:cs="Times New Roman"/>
                <w:sz w:val="24"/>
                <w:szCs w:val="24"/>
              </w:rPr>
              <w:t xml:space="preserve">за сохранностью памятников истории </w:t>
            </w:r>
            <w:r w:rsidR="003F5EF0">
              <w:rPr>
                <w:rFonts w:ascii="Times New Roman" w:hAnsi="Times New Roman" w:cs="Times New Roman"/>
                <w:sz w:val="24"/>
                <w:szCs w:val="24"/>
              </w:rPr>
              <w:br/>
            </w:r>
            <w:r>
              <w:rPr>
                <w:rFonts w:ascii="Times New Roman" w:hAnsi="Times New Roman" w:cs="Times New Roman"/>
                <w:sz w:val="24"/>
                <w:szCs w:val="24"/>
              </w:rPr>
              <w:t xml:space="preserve">и культуры Архангельской области </w:t>
            </w:r>
            <w:r w:rsidR="003F5EF0">
              <w:rPr>
                <w:rFonts w:ascii="Times New Roman" w:hAnsi="Times New Roman" w:cs="Times New Roman"/>
                <w:sz w:val="24"/>
                <w:szCs w:val="24"/>
              </w:rPr>
              <w:br/>
            </w:r>
            <w:r>
              <w:rPr>
                <w:rFonts w:ascii="Times New Roman" w:hAnsi="Times New Roman" w:cs="Times New Roman"/>
                <w:sz w:val="24"/>
                <w:szCs w:val="24"/>
              </w:rPr>
              <w:t>от 16.12.2010 № 42, а также иными нормативно-правовыми актами. Необходимо привести в соответствие.</w:t>
            </w:r>
          </w:p>
        </w:tc>
        <w:tc>
          <w:tcPr>
            <w:tcW w:w="4341" w:type="dxa"/>
            <w:tcBorders>
              <w:top w:val="single" w:sz="4" w:space="0" w:color="auto"/>
              <w:bottom w:val="single" w:sz="4" w:space="0" w:color="auto"/>
            </w:tcBorders>
          </w:tcPr>
          <w:p w14:paraId="074D0EF2" w14:textId="23C61D9C" w:rsidR="007D6C7F" w:rsidRDefault="0004596D" w:rsidP="007D6C7F">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lastRenderedPageBreak/>
              <w:t>Рекомендовать учесть предложение.</w:t>
            </w:r>
          </w:p>
        </w:tc>
      </w:tr>
      <w:tr w:rsidR="007D6C7F" w:rsidRPr="00445F2C" w14:paraId="5F827893" w14:textId="77777777" w:rsidTr="009C5B91">
        <w:trPr>
          <w:trHeight w:val="20"/>
        </w:trPr>
        <w:tc>
          <w:tcPr>
            <w:tcW w:w="4673" w:type="dxa"/>
            <w:tcBorders>
              <w:top w:val="single" w:sz="4" w:space="0" w:color="auto"/>
              <w:bottom w:val="single" w:sz="4" w:space="0" w:color="auto"/>
            </w:tcBorders>
          </w:tcPr>
          <w:p w14:paraId="77B88E67" w14:textId="79E05BA5" w:rsidR="007D6C7F" w:rsidRDefault="007D6C7F" w:rsidP="007D6C7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На картах генерального плана отсутствует обозначение существующих причалов пос. </w:t>
            </w:r>
            <w:proofErr w:type="spellStart"/>
            <w:r>
              <w:rPr>
                <w:rFonts w:ascii="Times New Roman" w:hAnsi="Times New Roman" w:cs="Times New Roman"/>
                <w:sz w:val="24"/>
                <w:szCs w:val="24"/>
              </w:rPr>
              <w:t>Реболда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Варварьинский</w:t>
            </w:r>
            <w:proofErr w:type="spellEnd"/>
            <w:r>
              <w:rPr>
                <w:rFonts w:ascii="Times New Roman" w:hAnsi="Times New Roman" w:cs="Times New Roman"/>
                <w:sz w:val="24"/>
                <w:szCs w:val="24"/>
              </w:rPr>
              <w:t xml:space="preserve">, Малая </w:t>
            </w:r>
            <w:proofErr w:type="spellStart"/>
            <w:r>
              <w:rPr>
                <w:rFonts w:ascii="Times New Roman" w:hAnsi="Times New Roman" w:cs="Times New Roman"/>
                <w:sz w:val="24"/>
                <w:szCs w:val="24"/>
              </w:rPr>
              <w:t>Муксалма</w:t>
            </w:r>
            <w:proofErr w:type="spellEnd"/>
            <w:r>
              <w:rPr>
                <w:rFonts w:ascii="Times New Roman" w:hAnsi="Times New Roman" w:cs="Times New Roman"/>
                <w:sz w:val="24"/>
                <w:szCs w:val="24"/>
              </w:rPr>
              <w:t xml:space="preserve">, Березовая Тоня, Новая Сосновка, </w:t>
            </w:r>
            <w:proofErr w:type="spellStart"/>
            <w:r>
              <w:rPr>
                <w:rFonts w:ascii="Times New Roman" w:hAnsi="Times New Roman" w:cs="Times New Roman"/>
                <w:sz w:val="24"/>
                <w:szCs w:val="24"/>
              </w:rPr>
              <w:t>о.б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Заяцкий</w:t>
            </w:r>
            <w:proofErr w:type="spellEnd"/>
            <w:r>
              <w:rPr>
                <w:rFonts w:ascii="Times New Roman" w:hAnsi="Times New Roman" w:cs="Times New Roman"/>
                <w:sz w:val="24"/>
                <w:szCs w:val="24"/>
              </w:rPr>
              <w:t>.</w:t>
            </w:r>
          </w:p>
        </w:tc>
        <w:tc>
          <w:tcPr>
            <w:tcW w:w="4341" w:type="dxa"/>
            <w:tcBorders>
              <w:top w:val="single" w:sz="4" w:space="0" w:color="auto"/>
              <w:bottom w:val="single" w:sz="4" w:space="0" w:color="auto"/>
            </w:tcBorders>
          </w:tcPr>
          <w:p w14:paraId="7E3C046B" w14:textId="026AA3D2" w:rsidR="007D6C7F" w:rsidRDefault="0004596D" w:rsidP="007D6C7F">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t>Рекомендовать учесть предложение.</w:t>
            </w:r>
          </w:p>
        </w:tc>
      </w:tr>
      <w:tr w:rsidR="007D6C7F" w:rsidRPr="00445F2C" w14:paraId="0196E80C" w14:textId="77777777" w:rsidTr="009C5B91">
        <w:trPr>
          <w:trHeight w:val="20"/>
        </w:trPr>
        <w:tc>
          <w:tcPr>
            <w:tcW w:w="4673" w:type="dxa"/>
            <w:tcBorders>
              <w:top w:val="single" w:sz="4" w:space="0" w:color="auto"/>
              <w:bottom w:val="single" w:sz="4" w:space="0" w:color="auto"/>
            </w:tcBorders>
          </w:tcPr>
          <w:p w14:paraId="487D22B2" w14:textId="24FD86EE" w:rsidR="007D6C7F" w:rsidRDefault="007D6C7F" w:rsidP="007D6C7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На карте транспортной инфраструктуры отсутствует дорога </w:t>
            </w:r>
            <w:r w:rsidR="003F5EF0">
              <w:rPr>
                <w:rFonts w:ascii="Times New Roman" w:hAnsi="Times New Roman" w:cs="Times New Roman"/>
                <w:sz w:val="24"/>
                <w:szCs w:val="24"/>
              </w:rPr>
              <w:br/>
            </w:r>
            <w:r>
              <w:rPr>
                <w:rFonts w:ascii="Times New Roman" w:hAnsi="Times New Roman" w:cs="Times New Roman"/>
                <w:sz w:val="24"/>
                <w:szCs w:val="24"/>
              </w:rPr>
              <w:t xml:space="preserve">до </w:t>
            </w:r>
            <w:proofErr w:type="spellStart"/>
            <w:r>
              <w:rPr>
                <w:rFonts w:ascii="Times New Roman" w:hAnsi="Times New Roman" w:cs="Times New Roman"/>
                <w:sz w:val="24"/>
                <w:szCs w:val="24"/>
              </w:rPr>
              <w:t>Капорской</w:t>
            </w:r>
            <w:proofErr w:type="spellEnd"/>
            <w:r>
              <w:rPr>
                <w:rFonts w:ascii="Times New Roman" w:hAnsi="Times New Roman" w:cs="Times New Roman"/>
                <w:sz w:val="24"/>
                <w:szCs w:val="24"/>
              </w:rPr>
              <w:t xml:space="preserve"> губы на о. </w:t>
            </w:r>
            <w:proofErr w:type="spellStart"/>
            <w:r>
              <w:rPr>
                <w:rFonts w:ascii="Times New Roman" w:hAnsi="Times New Roman" w:cs="Times New Roman"/>
                <w:sz w:val="24"/>
                <w:szCs w:val="24"/>
              </w:rPr>
              <w:t>Анзер</w:t>
            </w:r>
            <w:proofErr w:type="spellEnd"/>
            <w:r>
              <w:rPr>
                <w:rFonts w:ascii="Times New Roman" w:hAnsi="Times New Roman" w:cs="Times New Roman"/>
                <w:sz w:val="24"/>
                <w:szCs w:val="24"/>
              </w:rPr>
              <w:t xml:space="preserve">. Также отсутствует планируемая дорога </w:t>
            </w:r>
            <w:r w:rsidR="003F5EF0">
              <w:rPr>
                <w:rFonts w:ascii="Times New Roman" w:hAnsi="Times New Roman" w:cs="Times New Roman"/>
                <w:sz w:val="24"/>
                <w:szCs w:val="24"/>
              </w:rPr>
              <w:br/>
            </w:r>
            <w:r>
              <w:rPr>
                <w:rFonts w:ascii="Times New Roman" w:hAnsi="Times New Roman" w:cs="Times New Roman"/>
                <w:sz w:val="24"/>
                <w:szCs w:val="24"/>
              </w:rPr>
              <w:t xml:space="preserve">от Сергиевского скита до Южного причала на </w:t>
            </w:r>
            <w:proofErr w:type="spellStart"/>
            <w:r>
              <w:rPr>
                <w:rFonts w:ascii="Times New Roman" w:hAnsi="Times New Roman" w:cs="Times New Roman"/>
                <w:sz w:val="24"/>
                <w:szCs w:val="24"/>
              </w:rPr>
              <w:t>о.б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Муксалма</w:t>
            </w:r>
            <w:proofErr w:type="spellEnd"/>
            <w:r>
              <w:rPr>
                <w:rFonts w:ascii="Times New Roman" w:hAnsi="Times New Roman" w:cs="Times New Roman"/>
                <w:sz w:val="24"/>
                <w:szCs w:val="24"/>
              </w:rPr>
              <w:t xml:space="preserve"> (в том числе на карте планируемых объектов).</w:t>
            </w:r>
          </w:p>
        </w:tc>
        <w:tc>
          <w:tcPr>
            <w:tcW w:w="4341" w:type="dxa"/>
            <w:tcBorders>
              <w:top w:val="single" w:sz="4" w:space="0" w:color="auto"/>
              <w:bottom w:val="single" w:sz="4" w:space="0" w:color="auto"/>
            </w:tcBorders>
          </w:tcPr>
          <w:p w14:paraId="03A8E647" w14:textId="501B60F7" w:rsidR="007D6C7F" w:rsidRDefault="0004596D" w:rsidP="007D6C7F">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t>Рекомендовать учесть предложение.</w:t>
            </w:r>
          </w:p>
        </w:tc>
      </w:tr>
      <w:tr w:rsidR="007D6C7F" w:rsidRPr="00445F2C" w14:paraId="16547B94" w14:textId="77777777" w:rsidTr="009C5B91">
        <w:trPr>
          <w:trHeight w:val="20"/>
        </w:trPr>
        <w:tc>
          <w:tcPr>
            <w:tcW w:w="4673" w:type="dxa"/>
            <w:tcBorders>
              <w:top w:val="single" w:sz="4" w:space="0" w:color="auto"/>
              <w:bottom w:val="single" w:sz="4" w:space="0" w:color="auto"/>
            </w:tcBorders>
          </w:tcPr>
          <w:p w14:paraId="6F2440F3" w14:textId="705DE26F" w:rsidR="007D6C7F" w:rsidRDefault="00500F09" w:rsidP="007D6C7F">
            <w:pPr>
              <w:pStyle w:val="ConsPlusNormal"/>
              <w:numPr>
                <w:ilvl w:val="0"/>
                <w:numId w:val="14"/>
              </w:numPr>
              <w:ind w:left="0" w:firstLine="278"/>
              <w:jc w:val="both"/>
              <w:rPr>
                <w:rFonts w:ascii="Times New Roman" w:hAnsi="Times New Roman" w:cs="Times New Roman"/>
                <w:sz w:val="24"/>
                <w:szCs w:val="24"/>
              </w:rPr>
            </w:pPr>
            <w:r w:rsidRPr="00D27AA6">
              <w:rPr>
                <w:rFonts w:ascii="Times New Roman" w:hAnsi="Times New Roman" w:cs="Times New Roman"/>
                <w:sz w:val="24"/>
                <w:szCs w:val="24"/>
              </w:rPr>
              <w:t>д. Козлы</w:t>
            </w:r>
            <w:r>
              <w:rPr>
                <w:rFonts w:ascii="Times New Roman" w:hAnsi="Times New Roman" w:cs="Times New Roman"/>
                <w:sz w:val="24"/>
                <w:szCs w:val="24"/>
              </w:rPr>
              <w:t xml:space="preserve">. </w:t>
            </w:r>
            <w:r w:rsidRPr="00D27AA6">
              <w:rPr>
                <w:rFonts w:ascii="Times New Roman" w:hAnsi="Times New Roman" w:cs="Times New Roman"/>
                <w:sz w:val="24"/>
                <w:szCs w:val="24"/>
              </w:rPr>
              <w:t xml:space="preserve">Функциональные зоны не соответствуют действующим генеральному плану и правилам землепользования и застройки, предложений об их изменении </w:t>
            </w:r>
            <w:r w:rsidR="003F5EF0">
              <w:rPr>
                <w:rFonts w:ascii="Times New Roman" w:hAnsi="Times New Roman" w:cs="Times New Roman"/>
                <w:sz w:val="24"/>
                <w:szCs w:val="24"/>
              </w:rPr>
              <w:br/>
            </w:r>
            <w:r w:rsidRPr="00D27AA6">
              <w:rPr>
                <w:rFonts w:ascii="Times New Roman" w:hAnsi="Times New Roman" w:cs="Times New Roman"/>
                <w:sz w:val="24"/>
                <w:szCs w:val="24"/>
              </w:rPr>
              <w:t>не поступало. Необоснованно уменьшены территории индивидуальной жилой застройки и иной зоны, которая разграничивает зону лесов и территорию населенного пункта, позволяя в случае необходимости выполнить противопожарные полосы. Необходимо привести в соответствие с действующими документами территориального планирования.</w:t>
            </w:r>
          </w:p>
        </w:tc>
        <w:tc>
          <w:tcPr>
            <w:tcW w:w="4341" w:type="dxa"/>
            <w:tcBorders>
              <w:top w:val="single" w:sz="4" w:space="0" w:color="auto"/>
              <w:bottom w:val="single" w:sz="4" w:space="0" w:color="auto"/>
            </w:tcBorders>
          </w:tcPr>
          <w:p w14:paraId="5CDC9BDE" w14:textId="4BB90A53" w:rsidR="00500F09" w:rsidRDefault="00500F09" w:rsidP="007D6C7F">
            <w:pPr>
              <w:pStyle w:val="ConsPlusNormal"/>
              <w:jc w:val="both"/>
              <w:rPr>
                <w:rFonts w:ascii="Times New Roman" w:hAnsi="Times New Roman" w:cs="Times New Roman"/>
                <w:sz w:val="24"/>
                <w:szCs w:val="24"/>
              </w:rPr>
            </w:pPr>
            <w:r>
              <w:rPr>
                <w:rFonts w:ascii="Times New Roman" w:hAnsi="Times New Roman" w:cs="Times New Roman"/>
                <w:sz w:val="24"/>
                <w:szCs w:val="24"/>
              </w:rPr>
              <w:t>Рекоменд</w:t>
            </w:r>
            <w:r w:rsidR="007A7AC2">
              <w:rPr>
                <w:rFonts w:ascii="Times New Roman" w:hAnsi="Times New Roman" w:cs="Times New Roman"/>
                <w:sz w:val="24"/>
                <w:szCs w:val="24"/>
              </w:rPr>
              <w:t>овать</w:t>
            </w:r>
            <w:r>
              <w:rPr>
                <w:rFonts w:ascii="Times New Roman" w:hAnsi="Times New Roman" w:cs="Times New Roman"/>
                <w:sz w:val="24"/>
                <w:szCs w:val="24"/>
              </w:rPr>
              <w:t xml:space="preserve"> учесть предложение.</w:t>
            </w:r>
          </w:p>
        </w:tc>
      </w:tr>
      <w:tr w:rsidR="001418F6" w:rsidRPr="00445F2C" w14:paraId="6E342E7A" w14:textId="77777777" w:rsidTr="009C5B91">
        <w:trPr>
          <w:trHeight w:val="20"/>
        </w:trPr>
        <w:tc>
          <w:tcPr>
            <w:tcW w:w="4673" w:type="dxa"/>
            <w:tcBorders>
              <w:top w:val="single" w:sz="4" w:space="0" w:color="auto"/>
              <w:bottom w:val="single" w:sz="4" w:space="0" w:color="auto"/>
            </w:tcBorders>
          </w:tcPr>
          <w:p w14:paraId="5C17AE42" w14:textId="6D03A51E" w:rsidR="001418F6" w:rsidRDefault="009C7CB7" w:rsidP="009C7CB7">
            <w:pPr>
              <w:pStyle w:val="ConsPlusNormal"/>
              <w:numPr>
                <w:ilvl w:val="0"/>
                <w:numId w:val="14"/>
              </w:numPr>
              <w:ind w:left="0" w:firstLine="278"/>
              <w:jc w:val="both"/>
              <w:rPr>
                <w:rFonts w:ascii="Times New Roman" w:hAnsi="Times New Roman" w:cs="Times New Roman"/>
                <w:sz w:val="24"/>
                <w:szCs w:val="24"/>
              </w:rPr>
            </w:pPr>
            <w:r w:rsidRPr="00D27AA6">
              <w:rPr>
                <w:rFonts w:ascii="Times New Roman" w:hAnsi="Times New Roman" w:cs="Times New Roman"/>
                <w:sz w:val="24"/>
                <w:szCs w:val="24"/>
              </w:rPr>
              <w:t xml:space="preserve">д. </w:t>
            </w:r>
            <w:proofErr w:type="spellStart"/>
            <w:r w:rsidRPr="00D27AA6">
              <w:rPr>
                <w:rFonts w:ascii="Times New Roman" w:hAnsi="Times New Roman" w:cs="Times New Roman"/>
                <w:sz w:val="24"/>
                <w:szCs w:val="24"/>
              </w:rPr>
              <w:t>Коровкинская</w:t>
            </w:r>
            <w:proofErr w:type="spellEnd"/>
            <w:r>
              <w:rPr>
                <w:rFonts w:ascii="Times New Roman" w:hAnsi="Times New Roman" w:cs="Times New Roman"/>
                <w:sz w:val="24"/>
                <w:szCs w:val="24"/>
              </w:rPr>
              <w:t xml:space="preserve">. </w:t>
            </w:r>
            <w:r w:rsidRPr="00D27AA6">
              <w:rPr>
                <w:rFonts w:ascii="Times New Roman" w:hAnsi="Times New Roman" w:cs="Times New Roman"/>
                <w:sz w:val="24"/>
                <w:szCs w:val="24"/>
              </w:rPr>
              <w:t xml:space="preserve">На карте </w:t>
            </w:r>
            <w:r w:rsidR="003F5EF0">
              <w:rPr>
                <w:rFonts w:ascii="Times New Roman" w:hAnsi="Times New Roman" w:cs="Times New Roman"/>
                <w:sz w:val="24"/>
                <w:szCs w:val="24"/>
              </w:rPr>
              <w:br/>
            </w:r>
            <w:r w:rsidRPr="00D27AA6">
              <w:rPr>
                <w:rFonts w:ascii="Times New Roman" w:hAnsi="Times New Roman" w:cs="Times New Roman"/>
                <w:sz w:val="24"/>
                <w:szCs w:val="24"/>
              </w:rPr>
              <w:t>не обозначена часть территории населенного пункта, территориальная зона 29:16-7.158 Зона природно-ландшафтных территорий</w:t>
            </w:r>
          </w:p>
        </w:tc>
        <w:tc>
          <w:tcPr>
            <w:tcW w:w="4341" w:type="dxa"/>
            <w:tcBorders>
              <w:top w:val="single" w:sz="4" w:space="0" w:color="auto"/>
              <w:bottom w:val="single" w:sz="4" w:space="0" w:color="auto"/>
            </w:tcBorders>
          </w:tcPr>
          <w:p w14:paraId="1384F192" w14:textId="28EC3877" w:rsidR="001418F6" w:rsidRDefault="001418F6" w:rsidP="003F5EF0">
            <w:pPr>
              <w:pStyle w:val="ConsPlusNormal"/>
              <w:jc w:val="both"/>
              <w:rPr>
                <w:rFonts w:ascii="Times New Roman" w:hAnsi="Times New Roman" w:cs="Times New Roman"/>
                <w:sz w:val="24"/>
                <w:szCs w:val="24"/>
              </w:rPr>
            </w:pPr>
            <w:r>
              <w:rPr>
                <w:rFonts w:ascii="Times New Roman" w:hAnsi="Times New Roman" w:cs="Times New Roman"/>
                <w:sz w:val="24"/>
                <w:szCs w:val="24"/>
              </w:rPr>
              <w:t>Рекоменд</w:t>
            </w:r>
            <w:r w:rsidR="007A7AC2">
              <w:rPr>
                <w:rFonts w:ascii="Times New Roman" w:hAnsi="Times New Roman" w:cs="Times New Roman"/>
                <w:sz w:val="24"/>
                <w:szCs w:val="24"/>
              </w:rPr>
              <w:t>овать</w:t>
            </w:r>
            <w:r>
              <w:rPr>
                <w:rFonts w:ascii="Times New Roman" w:hAnsi="Times New Roman" w:cs="Times New Roman"/>
                <w:sz w:val="24"/>
                <w:szCs w:val="24"/>
              </w:rPr>
              <w:t xml:space="preserve"> отклонить предложение </w:t>
            </w:r>
            <w:r w:rsidR="003F5EF0">
              <w:rPr>
                <w:rFonts w:ascii="Times New Roman" w:hAnsi="Times New Roman" w:cs="Times New Roman"/>
                <w:sz w:val="24"/>
                <w:szCs w:val="24"/>
              </w:rPr>
              <w:br/>
            </w:r>
            <w:r>
              <w:rPr>
                <w:rFonts w:ascii="Times New Roman" w:hAnsi="Times New Roman" w:cs="Times New Roman"/>
                <w:sz w:val="24"/>
                <w:szCs w:val="24"/>
              </w:rPr>
              <w:t>в связи с тем, что на учете стоит п</w:t>
            </w:r>
            <w:r w:rsidRPr="001418F6">
              <w:rPr>
                <w:rFonts w:ascii="Times New Roman" w:hAnsi="Times New Roman" w:cs="Times New Roman"/>
                <w:sz w:val="24"/>
                <w:szCs w:val="24"/>
              </w:rPr>
              <w:t xml:space="preserve">рибрежная защитная полоса р. </w:t>
            </w:r>
            <w:proofErr w:type="spellStart"/>
            <w:r w:rsidRPr="001418F6">
              <w:rPr>
                <w:rFonts w:ascii="Times New Roman" w:hAnsi="Times New Roman" w:cs="Times New Roman"/>
                <w:sz w:val="24"/>
                <w:szCs w:val="24"/>
              </w:rPr>
              <w:t>Лодьма</w:t>
            </w:r>
            <w:proofErr w:type="spellEnd"/>
            <w:r>
              <w:rPr>
                <w:rFonts w:ascii="Times New Roman" w:hAnsi="Times New Roman" w:cs="Times New Roman"/>
                <w:sz w:val="24"/>
                <w:szCs w:val="24"/>
              </w:rPr>
              <w:t xml:space="preserve"> </w:t>
            </w:r>
            <w:r w:rsidR="003F5EF0">
              <w:rPr>
                <w:rFonts w:ascii="Times New Roman" w:hAnsi="Times New Roman" w:cs="Times New Roman"/>
                <w:sz w:val="24"/>
                <w:szCs w:val="24"/>
              </w:rPr>
              <w:t xml:space="preserve">(реестровый номер </w:t>
            </w:r>
            <w:r w:rsidRPr="001418F6">
              <w:rPr>
                <w:rFonts w:ascii="Times New Roman" w:hAnsi="Times New Roman" w:cs="Times New Roman"/>
                <w:sz w:val="24"/>
                <w:szCs w:val="24"/>
              </w:rPr>
              <w:t>29:16-6.1124</w:t>
            </w:r>
            <w:r w:rsidR="003F5EF0">
              <w:rPr>
                <w:rFonts w:ascii="Times New Roman" w:hAnsi="Times New Roman" w:cs="Times New Roman"/>
                <w:sz w:val="24"/>
                <w:szCs w:val="24"/>
              </w:rPr>
              <w:t>)</w:t>
            </w:r>
            <w:r w:rsidR="009C7CB7">
              <w:rPr>
                <w:rFonts w:ascii="Times New Roman" w:hAnsi="Times New Roman" w:cs="Times New Roman"/>
                <w:sz w:val="24"/>
                <w:szCs w:val="24"/>
              </w:rPr>
              <w:t xml:space="preserve">, а согласно пункту 14 статьи 65 Водного кодекса </w:t>
            </w:r>
            <w:r w:rsidR="00DF32AD">
              <w:rPr>
                <w:rFonts w:ascii="Times New Roman" w:hAnsi="Times New Roman" w:cs="Times New Roman"/>
                <w:sz w:val="24"/>
                <w:szCs w:val="24"/>
              </w:rPr>
              <w:t>Р</w:t>
            </w:r>
            <w:r w:rsidR="009C7CB7">
              <w:rPr>
                <w:rFonts w:ascii="Times New Roman" w:hAnsi="Times New Roman" w:cs="Times New Roman"/>
                <w:sz w:val="24"/>
                <w:szCs w:val="24"/>
              </w:rPr>
              <w:t xml:space="preserve">оссийской Федерации </w:t>
            </w:r>
            <w:r w:rsidR="00DF32AD">
              <w:rPr>
                <w:rFonts w:ascii="Times New Roman" w:hAnsi="Times New Roman" w:cs="Times New Roman"/>
                <w:sz w:val="24"/>
                <w:szCs w:val="24"/>
              </w:rPr>
              <w:t xml:space="preserve">(далее – ВК РФ) </w:t>
            </w:r>
            <w:r w:rsidR="009C7CB7" w:rsidRPr="009C7CB7">
              <w:rPr>
                <w:rFonts w:ascii="Times New Roman" w:hAnsi="Times New Roman" w:cs="Times New Roman"/>
                <w:sz w:val="24"/>
                <w:szCs w:val="24"/>
              </w:rPr>
              <w:t xml:space="preserve">прибрежные защитные полосы измеряется </w:t>
            </w:r>
            <w:r w:rsidR="003F5EF0">
              <w:rPr>
                <w:rFonts w:ascii="Times New Roman" w:hAnsi="Times New Roman" w:cs="Times New Roman"/>
                <w:sz w:val="24"/>
                <w:szCs w:val="24"/>
              </w:rPr>
              <w:br/>
            </w:r>
            <w:r w:rsidR="009C7CB7" w:rsidRPr="009C7CB7">
              <w:rPr>
                <w:rFonts w:ascii="Times New Roman" w:hAnsi="Times New Roman" w:cs="Times New Roman"/>
                <w:sz w:val="24"/>
                <w:szCs w:val="24"/>
              </w:rPr>
              <w:t>от местоположения береговой линии</w:t>
            </w:r>
            <w:r w:rsidR="009C7CB7">
              <w:rPr>
                <w:rFonts w:ascii="Times New Roman" w:hAnsi="Times New Roman" w:cs="Times New Roman"/>
                <w:sz w:val="24"/>
                <w:szCs w:val="24"/>
              </w:rPr>
              <w:t>.</w:t>
            </w:r>
          </w:p>
        </w:tc>
      </w:tr>
      <w:tr w:rsidR="00500F09" w:rsidRPr="00445F2C" w14:paraId="686132F7" w14:textId="77777777" w:rsidTr="009C5B91">
        <w:trPr>
          <w:trHeight w:val="20"/>
        </w:trPr>
        <w:tc>
          <w:tcPr>
            <w:tcW w:w="4673" w:type="dxa"/>
            <w:tcBorders>
              <w:top w:val="single" w:sz="4" w:space="0" w:color="auto"/>
              <w:bottom w:val="single" w:sz="4" w:space="0" w:color="auto"/>
            </w:tcBorders>
          </w:tcPr>
          <w:p w14:paraId="399CA7DF" w14:textId="3A934458" w:rsidR="00500F09" w:rsidRPr="00D27AA6" w:rsidRDefault="00500F09" w:rsidP="00500F09">
            <w:pPr>
              <w:pStyle w:val="ConsPlusNormal"/>
              <w:numPr>
                <w:ilvl w:val="0"/>
                <w:numId w:val="14"/>
              </w:numPr>
              <w:ind w:left="0" w:firstLine="278"/>
              <w:jc w:val="both"/>
              <w:rPr>
                <w:rFonts w:ascii="Times New Roman" w:hAnsi="Times New Roman" w:cs="Times New Roman"/>
                <w:sz w:val="24"/>
                <w:szCs w:val="24"/>
              </w:rPr>
            </w:pPr>
            <w:r w:rsidRPr="00D27AA6">
              <w:rPr>
                <w:rFonts w:ascii="Times New Roman" w:hAnsi="Times New Roman" w:cs="Times New Roman"/>
                <w:sz w:val="24"/>
                <w:szCs w:val="24"/>
              </w:rPr>
              <w:t xml:space="preserve">д. </w:t>
            </w:r>
            <w:proofErr w:type="spellStart"/>
            <w:r w:rsidRPr="00D27AA6">
              <w:rPr>
                <w:rFonts w:ascii="Times New Roman" w:hAnsi="Times New Roman" w:cs="Times New Roman"/>
                <w:sz w:val="24"/>
                <w:szCs w:val="24"/>
              </w:rPr>
              <w:t>Хаврогоры</w:t>
            </w:r>
            <w:proofErr w:type="spellEnd"/>
            <w:r>
              <w:rPr>
                <w:rFonts w:ascii="Times New Roman" w:hAnsi="Times New Roman" w:cs="Times New Roman"/>
                <w:sz w:val="24"/>
                <w:szCs w:val="24"/>
              </w:rPr>
              <w:t xml:space="preserve">. </w:t>
            </w:r>
            <w:r w:rsidRPr="00D27AA6">
              <w:rPr>
                <w:rFonts w:ascii="Times New Roman" w:hAnsi="Times New Roman" w:cs="Times New Roman"/>
                <w:sz w:val="24"/>
                <w:szCs w:val="24"/>
              </w:rPr>
              <w:t xml:space="preserve">На карте </w:t>
            </w:r>
            <w:r w:rsidR="003F5EF0">
              <w:rPr>
                <w:rFonts w:ascii="Times New Roman" w:hAnsi="Times New Roman" w:cs="Times New Roman"/>
                <w:sz w:val="24"/>
                <w:szCs w:val="24"/>
              </w:rPr>
              <w:br/>
            </w:r>
            <w:r w:rsidRPr="00D27AA6">
              <w:rPr>
                <w:rFonts w:ascii="Times New Roman" w:hAnsi="Times New Roman" w:cs="Times New Roman"/>
                <w:sz w:val="24"/>
                <w:szCs w:val="24"/>
              </w:rPr>
              <w:lastRenderedPageBreak/>
              <w:t>не обозначена зона озелененных территорий общего пользования, поставленная на кадастровый учет  29:16-7.173 Зона природно-ландшафтных территорий.</w:t>
            </w:r>
          </w:p>
          <w:p w14:paraId="49E0E4C3" w14:textId="77777777" w:rsidR="00500F09" w:rsidRDefault="00500F09" w:rsidP="00500F09">
            <w:pPr>
              <w:pStyle w:val="ConsPlusNormal"/>
              <w:jc w:val="both"/>
              <w:rPr>
                <w:rFonts w:ascii="Times New Roman" w:hAnsi="Times New Roman" w:cs="Times New Roman"/>
                <w:sz w:val="24"/>
                <w:szCs w:val="24"/>
              </w:rPr>
            </w:pPr>
            <w:r w:rsidRPr="00D27AA6">
              <w:rPr>
                <w:rFonts w:ascii="Times New Roman" w:hAnsi="Times New Roman" w:cs="Times New Roman"/>
                <w:sz w:val="24"/>
                <w:szCs w:val="24"/>
              </w:rPr>
              <w:t>д. Погорельская</w:t>
            </w:r>
            <w:r>
              <w:rPr>
                <w:rFonts w:ascii="Times New Roman" w:hAnsi="Times New Roman" w:cs="Times New Roman"/>
                <w:sz w:val="24"/>
                <w:szCs w:val="24"/>
              </w:rPr>
              <w:t xml:space="preserve">. </w:t>
            </w:r>
            <w:r w:rsidRPr="00D27AA6">
              <w:rPr>
                <w:rFonts w:ascii="Times New Roman" w:hAnsi="Times New Roman" w:cs="Times New Roman"/>
                <w:sz w:val="24"/>
                <w:szCs w:val="24"/>
              </w:rPr>
              <w:t>На карте территория функциональной зоны сельскохозяйственного использования не соответствует границам, поставленной на кадастровый учет территориальной зоны 29:16-7.167 Зоны сельскохозяйственного назначения.</w:t>
            </w:r>
          </w:p>
          <w:p w14:paraId="53B4E302" w14:textId="77777777" w:rsidR="00500F09" w:rsidRPr="00D27AA6" w:rsidRDefault="00500F09" w:rsidP="00500F09">
            <w:pPr>
              <w:pStyle w:val="ConsPlusNormal"/>
              <w:jc w:val="both"/>
              <w:rPr>
                <w:rFonts w:ascii="Times New Roman" w:hAnsi="Times New Roman" w:cs="Times New Roman"/>
                <w:sz w:val="24"/>
                <w:szCs w:val="24"/>
              </w:rPr>
            </w:pPr>
            <w:r w:rsidRPr="00D27AA6">
              <w:rPr>
                <w:rFonts w:ascii="Times New Roman" w:hAnsi="Times New Roman" w:cs="Times New Roman"/>
                <w:sz w:val="24"/>
                <w:szCs w:val="24"/>
              </w:rPr>
              <w:t xml:space="preserve">д. </w:t>
            </w:r>
            <w:proofErr w:type="spellStart"/>
            <w:r w:rsidRPr="00D27AA6">
              <w:rPr>
                <w:rFonts w:ascii="Times New Roman" w:hAnsi="Times New Roman" w:cs="Times New Roman"/>
                <w:sz w:val="24"/>
                <w:szCs w:val="24"/>
              </w:rPr>
              <w:t>Архипово</w:t>
            </w:r>
            <w:proofErr w:type="spellEnd"/>
            <w:r>
              <w:rPr>
                <w:rFonts w:ascii="Times New Roman" w:hAnsi="Times New Roman" w:cs="Times New Roman"/>
                <w:sz w:val="24"/>
                <w:szCs w:val="24"/>
              </w:rPr>
              <w:t xml:space="preserve">. </w:t>
            </w:r>
            <w:r w:rsidRPr="00D27AA6">
              <w:rPr>
                <w:rFonts w:ascii="Times New Roman" w:hAnsi="Times New Roman" w:cs="Times New Roman"/>
                <w:sz w:val="24"/>
                <w:szCs w:val="24"/>
              </w:rPr>
              <w:t>На карте территория функциональной зоны сельскохозяйственного использования не соответствует границам, поставленной на кадастровый учет территориальной зоны 29:16-7.121 Зоны сельскохозяйственного назначения.</w:t>
            </w:r>
          </w:p>
          <w:p w14:paraId="41C21621" w14:textId="5D759938" w:rsidR="00500F09" w:rsidRDefault="00500F09" w:rsidP="00500F09">
            <w:pPr>
              <w:pStyle w:val="ConsPlusNormal"/>
              <w:jc w:val="both"/>
              <w:rPr>
                <w:rFonts w:ascii="Times New Roman" w:hAnsi="Times New Roman" w:cs="Times New Roman"/>
                <w:sz w:val="24"/>
                <w:szCs w:val="24"/>
              </w:rPr>
            </w:pPr>
            <w:r w:rsidRPr="00D27AA6">
              <w:rPr>
                <w:rFonts w:ascii="Times New Roman" w:hAnsi="Times New Roman" w:cs="Times New Roman"/>
                <w:sz w:val="24"/>
                <w:szCs w:val="24"/>
              </w:rPr>
              <w:t>На карте территория функциональной зоны озелененных территорий общего пользования, не соответствует границам, поставленной на кадастровый учет территориальной зоны 29:16-7.120 Зоны природно-ландшафтных территорий.</w:t>
            </w:r>
          </w:p>
        </w:tc>
        <w:tc>
          <w:tcPr>
            <w:tcW w:w="4341" w:type="dxa"/>
            <w:tcBorders>
              <w:top w:val="single" w:sz="4" w:space="0" w:color="auto"/>
              <w:bottom w:val="single" w:sz="4" w:space="0" w:color="auto"/>
            </w:tcBorders>
          </w:tcPr>
          <w:p w14:paraId="4DD7BC57" w14:textId="174094BD" w:rsidR="00500F09" w:rsidRDefault="007A7AC2" w:rsidP="00500F09">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lastRenderedPageBreak/>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w:t>
            </w:r>
            <w:r w:rsidR="003205C2">
              <w:rPr>
                <w:rFonts w:ascii="Times New Roman" w:hAnsi="Times New Roman" w:cs="Times New Roman"/>
                <w:sz w:val="24"/>
                <w:szCs w:val="24"/>
              </w:rPr>
              <w:t>я</w:t>
            </w:r>
            <w:r w:rsidRPr="00391417">
              <w:rPr>
                <w:rFonts w:ascii="Times New Roman" w:hAnsi="Times New Roman" w:cs="Times New Roman"/>
                <w:sz w:val="24"/>
                <w:szCs w:val="24"/>
              </w:rPr>
              <w:t>.</w:t>
            </w:r>
          </w:p>
        </w:tc>
      </w:tr>
      <w:tr w:rsidR="00500F09" w:rsidRPr="00445F2C" w14:paraId="5A6EE225" w14:textId="77777777" w:rsidTr="009C5B91">
        <w:trPr>
          <w:trHeight w:val="20"/>
        </w:trPr>
        <w:tc>
          <w:tcPr>
            <w:tcW w:w="4673" w:type="dxa"/>
            <w:tcBorders>
              <w:top w:val="single" w:sz="4" w:space="0" w:color="auto"/>
              <w:bottom w:val="single" w:sz="4" w:space="0" w:color="auto"/>
            </w:tcBorders>
          </w:tcPr>
          <w:p w14:paraId="5B1CF25B" w14:textId="1736E9D4" w:rsidR="00500F09" w:rsidRDefault="00500F09" w:rsidP="00500F09">
            <w:pPr>
              <w:pStyle w:val="ConsPlusNormal"/>
              <w:numPr>
                <w:ilvl w:val="0"/>
                <w:numId w:val="14"/>
              </w:numPr>
              <w:ind w:left="0" w:firstLine="278"/>
              <w:jc w:val="both"/>
              <w:rPr>
                <w:rFonts w:ascii="Times New Roman" w:hAnsi="Times New Roman" w:cs="Times New Roman"/>
                <w:sz w:val="24"/>
                <w:szCs w:val="24"/>
              </w:rPr>
            </w:pPr>
            <w:r w:rsidRPr="00716B25">
              <w:rPr>
                <w:rFonts w:ascii="Times New Roman" w:hAnsi="Times New Roman" w:cs="Times New Roman"/>
                <w:sz w:val="24"/>
                <w:szCs w:val="24"/>
              </w:rPr>
              <w:t>Зона сельскохозяйственных угодий изменена на зону сельскохозяйственного использования. Заявлений об изменении зоны не поступало, обсуждений на рабочей группе при Министерстве агропромышленного комплекса и торговли Архангельской области и на комиссии по подготовке правил землепользования и застройки при Министерстве строительства и архитектуры Архангельской области (Далее – Комиссия) не проводилось, положительных решений по данным изменениям не принималось</w:t>
            </w:r>
            <w:r w:rsidR="00DE0111">
              <w:rPr>
                <w:rFonts w:ascii="Times New Roman" w:hAnsi="Times New Roman" w:cs="Times New Roman"/>
                <w:sz w:val="24"/>
                <w:szCs w:val="24"/>
              </w:rPr>
              <w:t xml:space="preserve"> (приложение </w:t>
            </w:r>
            <w:r w:rsidR="003B6D98">
              <w:rPr>
                <w:rFonts w:ascii="Times New Roman" w:hAnsi="Times New Roman" w:cs="Times New Roman"/>
                <w:sz w:val="24"/>
                <w:szCs w:val="24"/>
              </w:rPr>
              <w:t>4</w:t>
            </w:r>
            <w:r w:rsidR="00DE0111">
              <w:rPr>
                <w:rFonts w:ascii="Times New Roman" w:hAnsi="Times New Roman" w:cs="Times New Roman"/>
                <w:sz w:val="24"/>
                <w:szCs w:val="24"/>
              </w:rPr>
              <w:t>)</w:t>
            </w:r>
          </w:p>
        </w:tc>
        <w:tc>
          <w:tcPr>
            <w:tcW w:w="4341" w:type="dxa"/>
            <w:tcBorders>
              <w:top w:val="single" w:sz="4" w:space="0" w:color="auto"/>
              <w:bottom w:val="single" w:sz="4" w:space="0" w:color="auto"/>
            </w:tcBorders>
          </w:tcPr>
          <w:p w14:paraId="008A731D" w14:textId="18D2553E" w:rsidR="00500F09" w:rsidRDefault="007A7AC2" w:rsidP="00500F09">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1418F6" w:rsidRPr="00445F2C" w14:paraId="41423CE8" w14:textId="77777777" w:rsidTr="009C5B91">
        <w:trPr>
          <w:trHeight w:val="20"/>
        </w:trPr>
        <w:tc>
          <w:tcPr>
            <w:tcW w:w="4673" w:type="dxa"/>
            <w:tcBorders>
              <w:top w:val="single" w:sz="4" w:space="0" w:color="auto"/>
              <w:bottom w:val="single" w:sz="4" w:space="0" w:color="auto"/>
            </w:tcBorders>
          </w:tcPr>
          <w:p w14:paraId="5A99C7D4" w14:textId="036CBE06" w:rsidR="001418F6" w:rsidRDefault="00500F09" w:rsidP="009C7CB7">
            <w:pPr>
              <w:pStyle w:val="ConsPlusNormal"/>
              <w:numPr>
                <w:ilvl w:val="0"/>
                <w:numId w:val="14"/>
              </w:numPr>
              <w:ind w:left="0" w:firstLine="278"/>
              <w:jc w:val="both"/>
              <w:rPr>
                <w:rFonts w:ascii="Times New Roman" w:hAnsi="Times New Roman" w:cs="Times New Roman"/>
                <w:sz w:val="24"/>
                <w:szCs w:val="24"/>
              </w:rPr>
            </w:pPr>
            <w:r w:rsidRPr="00716B25">
              <w:rPr>
                <w:rFonts w:ascii="Times New Roman" w:hAnsi="Times New Roman" w:cs="Times New Roman"/>
                <w:sz w:val="24"/>
                <w:szCs w:val="24"/>
              </w:rPr>
              <w:t xml:space="preserve">д. </w:t>
            </w:r>
            <w:proofErr w:type="spellStart"/>
            <w:r w:rsidRPr="00716B25">
              <w:rPr>
                <w:rFonts w:ascii="Times New Roman" w:hAnsi="Times New Roman" w:cs="Times New Roman"/>
                <w:sz w:val="24"/>
                <w:szCs w:val="24"/>
              </w:rPr>
              <w:t>Повракульская</w:t>
            </w:r>
            <w:proofErr w:type="spellEnd"/>
            <w:r>
              <w:rPr>
                <w:rFonts w:ascii="Times New Roman" w:hAnsi="Times New Roman" w:cs="Times New Roman"/>
                <w:sz w:val="24"/>
                <w:szCs w:val="24"/>
              </w:rPr>
              <w:t xml:space="preserve">. </w:t>
            </w:r>
            <w:r w:rsidRPr="00716B25">
              <w:rPr>
                <w:rFonts w:ascii="Times New Roman" w:hAnsi="Times New Roman" w:cs="Times New Roman"/>
                <w:sz w:val="24"/>
                <w:szCs w:val="24"/>
              </w:rPr>
              <w:t xml:space="preserve">На карте </w:t>
            </w:r>
            <w:r w:rsidR="003F5EF0">
              <w:rPr>
                <w:rFonts w:ascii="Times New Roman" w:hAnsi="Times New Roman" w:cs="Times New Roman"/>
                <w:sz w:val="24"/>
                <w:szCs w:val="24"/>
              </w:rPr>
              <w:br/>
            </w:r>
            <w:r w:rsidRPr="00716B25">
              <w:rPr>
                <w:rFonts w:ascii="Times New Roman" w:hAnsi="Times New Roman" w:cs="Times New Roman"/>
                <w:sz w:val="24"/>
                <w:szCs w:val="24"/>
              </w:rPr>
              <w:t xml:space="preserve">не обозначена зона озелененных территорий общего пользования, поставленная на кадастровый учет </w:t>
            </w:r>
            <w:r w:rsidR="003F5EF0">
              <w:rPr>
                <w:rFonts w:ascii="Times New Roman" w:hAnsi="Times New Roman" w:cs="Times New Roman"/>
                <w:sz w:val="24"/>
                <w:szCs w:val="24"/>
              </w:rPr>
              <w:br/>
            </w:r>
            <w:r w:rsidRPr="00716B25">
              <w:rPr>
                <w:rFonts w:ascii="Times New Roman" w:hAnsi="Times New Roman" w:cs="Times New Roman"/>
                <w:sz w:val="24"/>
                <w:szCs w:val="24"/>
              </w:rPr>
              <w:t>29:16-7.197 Зона природно-ландшафтных территорий.</w:t>
            </w:r>
            <w:r>
              <w:rPr>
                <w:rFonts w:ascii="Times New Roman" w:hAnsi="Times New Roman" w:cs="Times New Roman"/>
                <w:sz w:val="24"/>
                <w:szCs w:val="24"/>
              </w:rPr>
              <w:t xml:space="preserve"> </w:t>
            </w:r>
            <w:r w:rsidRPr="00716B25">
              <w:rPr>
                <w:rFonts w:ascii="Times New Roman" w:hAnsi="Times New Roman" w:cs="Times New Roman"/>
                <w:sz w:val="24"/>
                <w:szCs w:val="24"/>
              </w:rPr>
              <w:t xml:space="preserve">На карте не обозначена зона рекреационного назначения, поставленная на кадастровый учет  </w:t>
            </w:r>
            <w:r w:rsidR="003F5EF0">
              <w:rPr>
                <w:rFonts w:ascii="Times New Roman" w:hAnsi="Times New Roman" w:cs="Times New Roman"/>
                <w:sz w:val="24"/>
                <w:szCs w:val="24"/>
              </w:rPr>
              <w:br/>
            </w:r>
            <w:r w:rsidRPr="00716B25">
              <w:rPr>
                <w:rFonts w:ascii="Times New Roman" w:hAnsi="Times New Roman" w:cs="Times New Roman"/>
                <w:sz w:val="24"/>
                <w:szCs w:val="24"/>
              </w:rPr>
              <w:t>29:16-7.244 Р-1 Зона природно-ландшафтных территорий</w:t>
            </w:r>
            <w:r>
              <w:rPr>
                <w:rFonts w:ascii="Times New Roman" w:hAnsi="Times New Roman" w:cs="Times New Roman"/>
                <w:sz w:val="24"/>
                <w:szCs w:val="24"/>
              </w:rPr>
              <w:t xml:space="preserve">. </w:t>
            </w:r>
            <w:r w:rsidRPr="00716B25">
              <w:rPr>
                <w:rFonts w:ascii="Times New Roman" w:hAnsi="Times New Roman" w:cs="Times New Roman"/>
                <w:sz w:val="24"/>
                <w:szCs w:val="24"/>
              </w:rPr>
              <w:t>На карте не обозначена зона застройки индивидуальными жилыми домами, поставленная на кадастровый учет 29:16-</w:t>
            </w:r>
            <w:r w:rsidRPr="00716B25">
              <w:rPr>
                <w:rFonts w:ascii="Times New Roman" w:hAnsi="Times New Roman" w:cs="Times New Roman"/>
                <w:sz w:val="24"/>
                <w:szCs w:val="24"/>
              </w:rPr>
              <w:lastRenderedPageBreak/>
              <w:t>7.249 Ж-1 Зона застройки индивидуальными жилыми домами.</w:t>
            </w:r>
            <w:r>
              <w:rPr>
                <w:rFonts w:ascii="Times New Roman" w:hAnsi="Times New Roman" w:cs="Times New Roman"/>
                <w:sz w:val="24"/>
                <w:szCs w:val="24"/>
              </w:rPr>
              <w:t xml:space="preserve"> </w:t>
            </w:r>
            <w:r w:rsidRPr="00716B25">
              <w:rPr>
                <w:rFonts w:ascii="Times New Roman" w:hAnsi="Times New Roman" w:cs="Times New Roman"/>
                <w:sz w:val="24"/>
                <w:szCs w:val="24"/>
              </w:rPr>
              <w:t>Изменена граница зоны застройки малоэтажными жилыми домами, поставленная на кадастровый учет 29:16-7.231 Ж-2 Зона застройки малоэтажными жилыми домами (до 4 этажей, включая мансардный), уменьшение территории приводит к тому, что часть многоквартирных двухэтажных жилых домов с прилегающими территориями отнесены к зоне застройки индивидуальными жилыми домами, что нарушает права собственников жилых помещений</w:t>
            </w:r>
            <w:r w:rsidR="005D5040">
              <w:rPr>
                <w:rFonts w:ascii="Times New Roman" w:hAnsi="Times New Roman" w:cs="Times New Roman"/>
                <w:sz w:val="24"/>
                <w:szCs w:val="24"/>
              </w:rPr>
              <w:t xml:space="preserve">. </w:t>
            </w:r>
            <w:r w:rsidR="005D5040" w:rsidRPr="005D5040">
              <w:rPr>
                <w:rFonts w:ascii="Times New Roman" w:hAnsi="Times New Roman" w:cs="Times New Roman"/>
                <w:sz w:val="24"/>
                <w:szCs w:val="24"/>
              </w:rPr>
              <w:t>На карте не обозначена зона ведения огородничества, поставленная на кадастровый учет 29:16-7.162 Зона ведения огородничества. Земельные участки на данных территориях предоставлялись для только для ведения огородничества, администрация категорически настаивает, чтобы данные участки оставались в зоне ведения огородничества, без возможности изменения разрешенного вида использования</w:t>
            </w:r>
            <w:r w:rsidRPr="00716B25">
              <w:rPr>
                <w:rFonts w:ascii="Times New Roman" w:hAnsi="Times New Roman" w:cs="Times New Roman"/>
                <w:sz w:val="24"/>
                <w:szCs w:val="24"/>
              </w:rPr>
              <w:t>.</w:t>
            </w:r>
          </w:p>
        </w:tc>
        <w:tc>
          <w:tcPr>
            <w:tcW w:w="4341" w:type="dxa"/>
            <w:tcBorders>
              <w:top w:val="single" w:sz="4" w:space="0" w:color="auto"/>
              <w:bottom w:val="single" w:sz="4" w:space="0" w:color="auto"/>
            </w:tcBorders>
          </w:tcPr>
          <w:p w14:paraId="589402F4" w14:textId="443F0156" w:rsidR="001418F6" w:rsidRDefault="00DF32AD" w:rsidP="007D6C7F">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lastRenderedPageBreak/>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7A7AC2" w:rsidRPr="00445F2C" w14:paraId="133B021F" w14:textId="77777777" w:rsidTr="009C5B91">
        <w:trPr>
          <w:trHeight w:val="20"/>
        </w:trPr>
        <w:tc>
          <w:tcPr>
            <w:tcW w:w="4673" w:type="dxa"/>
            <w:tcBorders>
              <w:top w:val="single" w:sz="4" w:space="0" w:color="auto"/>
              <w:bottom w:val="single" w:sz="4" w:space="0" w:color="auto"/>
            </w:tcBorders>
          </w:tcPr>
          <w:p w14:paraId="51872C1B" w14:textId="0E6209E0" w:rsidR="007A7AC2" w:rsidRDefault="007A7AC2" w:rsidP="007A7AC2">
            <w:pPr>
              <w:pStyle w:val="ConsPlusNormal"/>
              <w:numPr>
                <w:ilvl w:val="0"/>
                <w:numId w:val="14"/>
              </w:numPr>
              <w:ind w:left="0" w:firstLine="278"/>
              <w:jc w:val="both"/>
              <w:rPr>
                <w:rFonts w:ascii="Times New Roman" w:hAnsi="Times New Roman" w:cs="Times New Roman"/>
                <w:sz w:val="24"/>
                <w:szCs w:val="24"/>
              </w:rPr>
            </w:pPr>
            <w:r w:rsidRPr="00716B25">
              <w:rPr>
                <w:rFonts w:ascii="Times New Roman" w:hAnsi="Times New Roman" w:cs="Times New Roman"/>
                <w:sz w:val="24"/>
                <w:szCs w:val="24"/>
              </w:rPr>
              <w:t xml:space="preserve">д. </w:t>
            </w:r>
            <w:proofErr w:type="spellStart"/>
            <w:r w:rsidRPr="00716B25">
              <w:rPr>
                <w:rFonts w:ascii="Times New Roman" w:hAnsi="Times New Roman" w:cs="Times New Roman"/>
                <w:sz w:val="24"/>
                <w:szCs w:val="24"/>
              </w:rPr>
              <w:t>Повракульская</w:t>
            </w:r>
            <w:proofErr w:type="spellEnd"/>
            <w:r>
              <w:rPr>
                <w:rFonts w:ascii="Times New Roman" w:hAnsi="Times New Roman" w:cs="Times New Roman"/>
                <w:sz w:val="24"/>
                <w:szCs w:val="24"/>
              </w:rPr>
              <w:t xml:space="preserve">. </w:t>
            </w:r>
            <w:r w:rsidRPr="00716B25">
              <w:rPr>
                <w:rFonts w:ascii="Times New Roman" w:hAnsi="Times New Roman" w:cs="Times New Roman"/>
                <w:sz w:val="24"/>
                <w:szCs w:val="24"/>
              </w:rPr>
              <w:t xml:space="preserve">Перенести условный знак «Проектируемый Источник тепловой энергии» </w:t>
            </w:r>
            <w:r w:rsidR="003F5EF0">
              <w:rPr>
                <w:rFonts w:ascii="Times New Roman" w:hAnsi="Times New Roman" w:cs="Times New Roman"/>
                <w:sz w:val="24"/>
                <w:szCs w:val="24"/>
              </w:rPr>
              <w:br/>
            </w:r>
            <w:r w:rsidRPr="00716B25">
              <w:rPr>
                <w:rFonts w:ascii="Times New Roman" w:hAnsi="Times New Roman" w:cs="Times New Roman"/>
                <w:sz w:val="24"/>
                <w:szCs w:val="24"/>
              </w:rPr>
              <w:t>на з</w:t>
            </w:r>
            <w:r>
              <w:rPr>
                <w:rFonts w:ascii="Times New Roman" w:hAnsi="Times New Roman" w:cs="Times New Roman"/>
                <w:sz w:val="24"/>
                <w:szCs w:val="24"/>
              </w:rPr>
              <w:t>е</w:t>
            </w:r>
            <w:r w:rsidRPr="00716B25">
              <w:rPr>
                <w:rFonts w:ascii="Times New Roman" w:hAnsi="Times New Roman" w:cs="Times New Roman"/>
                <w:sz w:val="24"/>
                <w:szCs w:val="24"/>
              </w:rPr>
              <w:t xml:space="preserve">мельный участок 29:16:000000:8089. На нем ведутся проектные работы для строительства котельной на </w:t>
            </w:r>
            <w:proofErr w:type="spellStart"/>
            <w:r w:rsidRPr="00716B25">
              <w:rPr>
                <w:rFonts w:ascii="Times New Roman" w:hAnsi="Times New Roman" w:cs="Times New Roman"/>
                <w:sz w:val="24"/>
                <w:szCs w:val="24"/>
              </w:rPr>
              <w:t>биотопливе</w:t>
            </w:r>
            <w:proofErr w:type="spellEnd"/>
            <w:r w:rsidRPr="00716B25">
              <w:rPr>
                <w:rFonts w:ascii="Times New Roman" w:hAnsi="Times New Roman" w:cs="Times New Roman"/>
                <w:sz w:val="24"/>
                <w:szCs w:val="24"/>
              </w:rPr>
              <w:t xml:space="preserve"> (</w:t>
            </w:r>
            <w:proofErr w:type="spellStart"/>
            <w:r w:rsidRPr="00716B25">
              <w:rPr>
                <w:rFonts w:ascii="Times New Roman" w:hAnsi="Times New Roman" w:cs="Times New Roman"/>
                <w:sz w:val="24"/>
                <w:szCs w:val="24"/>
              </w:rPr>
              <w:t>пелеты</w:t>
            </w:r>
            <w:proofErr w:type="spellEnd"/>
            <w:r w:rsidRPr="00716B25">
              <w:rPr>
                <w:rFonts w:ascii="Times New Roman" w:hAnsi="Times New Roman" w:cs="Times New Roman"/>
                <w:sz w:val="24"/>
                <w:szCs w:val="24"/>
              </w:rPr>
              <w:t xml:space="preserve">) в рамках государственной программы «Развитие энергетики </w:t>
            </w:r>
            <w:r w:rsidR="003F5EF0">
              <w:rPr>
                <w:rFonts w:ascii="Times New Roman" w:hAnsi="Times New Roman" w:cs="Times New Roman"/>
                <w:sz w:val="24"/>
                <w:szCs w:val="24"/>
              </w:rPr>
              <w:br/>
            </w:r>
            <w:r w:rsidRPr="00716B25">
              <w:rPr>
                <w:rFonts w:ascii="Times New Roman" w:hAnsi="Times New Roman" w:cs="Times New Roman"/>
                <w:sz w:val="24"/>
                <w:szCs w:val="24"/>
              </w:rPr>
              <w:t>и жилищно-коммунального хозяйства Архангельской области» в целях достижения результатов государственной программы Архангельской области «Развитие энергетики и жилищно-коммунального хозяйства Архангельской области».</w:t>
            </w:r>
          </w:p>
        </w:tc>
        <w:tc>
          <w:tcPr>
            <w:tcW w:w="4341" w:type="dxa"/>
            <w:tcBorders>
              <w:top w:val="single" w:sz="4" w:space="0" w:color="auto"/>
              <w:bottom w:val="single" w:sz="4" w:space="0" w:color="auto"/>
            </w:tcBorders>
          </w:tcPr>
          <w:p w14:paraId="49B3D68F" w14:textId="73A1CDD6" w:rsidR="007A7AC2" w:rsidRDefault="007A7AC2" w:rsidP="007A7AC2">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t>Рекомендовать учесть предложение.</w:t>
            </w:r>
          </w:p>
        </w:tc>
      </w:tr>
      <w:tr w:rsidR="007A7AC2" w:rsidRPr="00445F2C" w14:paraId="0F31ED7D" w14:textId="77777777" w:rsidTr="009C5B91">
        <w:trPr>
          <w:trHeight w:val="20"/>
        </w:trPr>
        <w:tc>
          <w:tcPr>
            <w:tcW w:w="4673" w:type="dxa"/>
            <w:tcBorders>
              <w:top w:val="single" w:sz="4" w:space="0" w:color="auto"/>
              <w:bottom w:val="single" w:sz="4" w:space="0" w:color="auto"/>
            </w:tcBorders>
          </w:tcPr>
          <w:p w14:paraId="0B2625D2" w14:textId="3FB414B2" w:rsidR="007A7AC2" w:rsidRDefault="007A7AC2" w:rsidP="007A7AC2">
            <w:pPr>
              <w:pStyle w:val="ConsPlusNormal"/>
              <w:numPr>
                <w:ilvl w:val="0"/>
                <w:numId w:val="14"/>
              </w:numPr>
              <w:ind w:left="0" w:firstLine="278"/>
              <w:jc w:val="both"/>
              <w:rPr>
                <w:rFonts w:ascii="Times New Roman" w:hAnsi="Times New Roman" w:cs="Times New Roman"/>
                <w:sz w:val="24"/>
                <w:szCs w:val="24"/>
              </w:rPr>
            </w:pPr>
            <w:r w:rsidRPr="003A2F6B">
              <w:rPr>
                <w:rFonts w:ascii="Times New Roman" w:hAnsi="Times New Roman" w:cs="Times New Roman"/>
                <w:sz w:val="24"/>
                <w:szCs w:val="24"/>
              </w:rPr>
              <w:t xml:space="preserve">Внесены существенные изменения в зонирование части территории п. </w:t>
            </w:r>
            <w:proofErr w:type="spellStart"/>
            <w:r w:rsidRPr="003A2F6B">
              <w:rPr>
                <w:rFonts w:ascii="Times New Roman" w:hAnsi="Times New Roman" w:cs="Times New Roman"/>
                <w:sz w:val="24"/>
                <w:szCs w:val="24"/>
              </w:rPr>
              <w:t>Талаги</w:t>
            </w:r>
            <w:proofErr w:type="spellEnd"/>
            <w:r w:rsidRPr="003A2F6B">
              <w:rPr>
                <w:rFonts w:ascii="Times New Roman" w:hAnsi="Times New Roman" w:cs="Times New Roman"/>
                <w:sz w:val="24"/>
                <w:szCs w:val="24"/>
              </w:rPr>
              <w:t xml:space="preserve">. При этом не учтены данные ЕГРН о границах территориальных зон 29:16-7.225 Ж-2. Зона застройки малоэтажными жилыми домами (до 4 этажей, включая мансардный), 29:16:7.218 СХ-3. Зона ведения садоводства, 29:16-7.248 Ж-1. Зона застройки индивидуальными жилыми домами. Данные изменения в отношении земельных участков, находящихся в частной </w:t>
            </w:r>
            <w:r w:rsidRPr="003A2F6B">
              <w:rPr>
                <w:rFonts w:ascii="Times New Roman" w:hAnsi="Times New Roman" w:cs="Times New Roman"/>
                <w:sz w:val="24"/>
                <w:szCs w:val="24"/>
              </w:rPr>
              <w:lastRenderedPageBreak/>
              <w:t xml:space="preserve">собственности, в части изменения их функциональной зоны сделаны без заявления правообладателей земельных участков, без согласования с органами местного самоуправления, без решения Комиссии. Считаем необходимым не менять территориальное деление в данной части п. </w:t>
            </w:r>
            <w:proofErr w:type="spellStart"/>
            <w:r w:rsidRPr="003A2F6B">
              <w:rPr>
                <w:rFonts w:ascii="Times New Roman" w:hAnsi="Times New Roman" w:cs="Times New Roman"/>
                <w:sz w:val="24"/>
                <w:szCs w:val="24"/>
              </w:rPr>
              <w:t>Талаги</w:t>
            </w:r>
            <w:proofErr w:type="spellEnd"/>
            <w:r w:rsidRPr="003A2F6B">
              <w:rPr>
                <w:rFonts w:ascii="Times New Roman" w:hAnsi="Times New Roman" w:cs="Times New Roman"/>
                <w:sz w:val="24"/>
                <w:szCs w:val="24"/>
              </w:rPr>
              <w:t>.</w:t>
            </w:r>
          </w:p>
        </w:tc>
        <w:tc>
          <w:tcPr>
            <w:tcW w:w="4341" w:type="dxa"/>
            <w:tcBorders>
              <w:top w:val="single" w:sz="4" w:space="0" w:color="auto"/>
              <w:bottom w:val="single" w:sz="4" w:space="0" w:color="auto"/>
            </w:tcBorders>
          </w:tcPr>
          <w:p w14:paraId="5185A5AE" w14:textId="59C476E7" w:rsidR="007A7AC2" w:rsidRDefault="007A7AC2" w:rsidP="007A7AC2">
            <w:pPr>
              <w:pStyle w:val="ConsPlusNormal"/>
              <w:jc w:val="both"/>
              <w:rPr>
                <w:rFonts w:ascii="Times New Roman" w:hAnsi="Times New Roman" w:cs="Times New Roman"/>
                <w:sz w:val="24"/>
                <w:szCs w:val="24"/>
              </w:rPr>
            </w:pPr>
            <w:r w:rsidRPr="003776B4">
              <w:rPr>
                <w:rFonts w:ascii="Times New Roman" w:hAnsi="Times New Roman" w:cs="Times New Roman"/>
                <w:sz w:val="24"/>
                <w:szCs w:val="24"/>
              </w:rPr>
              <w:lastRenderedPageBreak/>
              <w:t>Рекомендовать учесть предложение.</w:t>
            </w:r>
          </w:p>
        </w:tc>
      </w:tr>
      <w:tr w:rsidR="00965BAD" w:rsidRPr="00445F2C" w14:paraId="78770828" w14:textId="77777777" w:rsidTr="009C5B91">
        <w:trPr>
          <w:trHeight w:val="20"/>
        </w:trPr>
        <w:tc>
          <w:tcPr>
            <w:tcW w:w="4673" w:type="dxa"/>
            <w:tcBorders>
              <w:top w:val="single" w:sz="4" w:space="0" w:color="auto"/>
              <w:bottom w:val="single" w:sz="4" w:space="0" w:color="auto"/>
            </w:tcBorders>
          </w:tcPr>
          <w:p w14:paraId="70084D1A" w14:textId="166ACE04" w:rsidR="00965BAD" w:rsidRDefault="00965BAD" w:rsidP="00965BAD">
            <w:pPr>
              <w:pStyle w:val="ConsPlusNormal"/>
              <w:numPr>
                <w:ilvl w:val="0"/>
                <w:numId w:val="14"/>
              </w:numPr>
              <w:ind w:left="0" w:firstLine="278"/>
              <w:jc w:val="both"/>
              <w:rPr>
                <w:rFonts w:ascii="Times New Roman" w:hAnsi="Times New Roman" w:cs="Times New Roman"/>
                <w:sz w:val="24"/>
                <w:szCs w:val="24"/>
              </w:rPr>
            </w:pPr>
            <w:r w:rsidRPr="00E472B4">
              <w:rPr>
                <w:rFonts w:ascii="Times New Roman" w:hAnsi="Times New Roman" w:cs="Times New Roman"/>
                <w:sz w:val="24"/>
                <w:szCs w:val="24"/>
              </w:rPr>
              <w:t xml:space="preserve">На карте территория функциональной зоны режимных территорий, не соответствует границам, поставленной на кадастровый учет территориальной зоны 29:16-7.239 СП-3. Зона режимных территорий. </w:t>
            </w:r>
            <w:r w:rsidR="007F1FB3" w:rsidRPr="00E472B4">
              <w:rPr>
                <w:rFonts w:ascii="Times New Roman" w:hAnsi="Times New Roman" w:cs="Times New Roman"/>
                <w:sz w:val="24"/>
                <w:szCs w:val="24"/>
              </w:rPr>
              <w:t xml:space="preserve">На карте </w:t>
            </w:r>
            <w:r w:rsidR="009C5B91">
              <w:rPr>
                <w:rFonts w:ascii="Times New Roman" w:hAnsi="Times New Roman" w:cs="Times New Roman"/>
                <w:sz w:val="24"/>
                <w:szCs w:val="24"/>
              </w:rPr>
              <w:br/>
            </w:r>
            <w:r w:rsidR="007F1FB3" w:rsidRPr="00E472B4">
              <w:rPr>
                <w:rFonts w:ascii="Times New Roman" w:hAnsi="Times New Roman" w:cs="Times New Roman"/>
                <w:sz w:val="24"/>
                <w:szCs w:val="24"/>
              </w:rPr>
              <w:t>не обозначена производственная зона, поставленная на кадастровый учет 29:16-7.222 П-2. Производственная зона.</w:t>
            </w:r>
            <w:r w:rsidR="00C426BC">
              <w:rPr>
                <w:rFonts w:ascii="Times New Roman" w:hAnsi="Times New Roman" w:cs="Times New Roman"/>
                <w:sz w:val="24"/>
                <w:szCs w:val="24"/>
              </w:rPr>
              <w:t xml:space="preserve"> </w:t>
            </w:r>
            <w:r w:rsidR="00C426BC" w:rsidRPr="00E472B4">
              <w:rPr>
                <w:rFonts w:ascii="Times New Roman" w:hAnsi="Times New Roman" w:cs="Times New Roman"/>
                <w:sz w:val="24"/>
                <w:szCs w:val="24"/>
              </w:rPr>
              <w:t xml:space="preserve">На карте не обозначена зона озелененных территорий общего пользования, поставленная на кадастровый учет 29:16-7.221 Р-3. Зона озелененных территорий общего пользования (лесопарки, парки, сады, скверы, бульвары, городские леса). </w:t>
            </w:r>
            <w:r w:rsidR="007F1FB3" w:rsidRPr="00E472B4">
              <w:rPr>
                <w:rFonts w:ascii="Times New Roman" w:hAnsi="Times New Roman" w:cs="Times New Roman"/>
                <w:sz w:val="24"/>
                <w:szCs w:val="24"/>
              </w:rPr>
              <w:t xml:space="preserve"> </w:t>
            </w:r>
            <w:r w:rsidR="00C426BC" w:rsidRPr="00E472B4">
              <w:rPr>
                <w:rFonts w:ascii="Times New Roman" w:hAnsi="Times New Roman" w:cs="Times New Roman"/>
                <w:sz w:val="24"/>
                <w:szCs w:val="24"/>
              </w:rPr>
              <w:t>На карте территория функциональной зоны застройки малоэтажными жилыми домами, не соответствует границам, поставленной на кадастровый учет территориальной зоны 29:16-7.225 Ж-2. Зона застройки малоэтажными жилыми домами (до 4 этажей, включая мансардный).</w:t>
            </w:r>
            <w:r w:rsidR="00C426BC">
              <w:rPr>
                <w:rFonts w:ascii="Times New Roman" w:hAnsi="Times New Roman" w:cs="Times New Roman"/>
                <w:sz w:val="24"/>
                <w:szCs w:val="24"/>
              </w:rPr>
              <w:t xml:space="preserve"> </w:t>
            </w:r>
            <w:r w:rsidR="00C426BC" w:rsidRPr="00E472B4">
              <w:rPr>
                <w:rFonts w:ascii="Times New Roman" w:hAnsi="Times New Roman" w:cs="Times New Roman"/>
                <w:sz w:val="24"/>
                <w:szCs w:val="24"/>
              </w:rPr>
              <w:t xml:space="preserve">На карте изменена граница зоны озелененных территорий общего пользования, поставленная на кадастровый учет 29:16-7.247 Зона природно-ландшафтных территорий. </w:t>
            </w:r>
            <w:r w:rsidRPr="00E472B4">
              <w:rPr>
                <w:rFonts w:ascii="Times New Roman" w:hAnsi="Times New Roman" w:cs="Times New Roman"/>
                <w:sz w:val="24"/>
                <w:szCs w:val="24"/>
              </w:rPr>
              <w:t xml:space="preserve">Считаем необходимым не менять территориальное деление в данной части п. </w:t>
            </w:r>
            <w:proofErr w:type="spellStart"/>
            <w:r w:rsidRPr="00E472B4">
              <w:rPr>
                <w:rFonts w:ascii="Times New Roman" w:hAnsi="Times New Roman" w:cs="Times New Roman"/>
                <w:sz w:val="24"/>
                <w:szCs w:val="24"/>
              </w:rPr>
              <w:t>Талаги</w:t>
            </w:r>
            <w:proofErr w:type="spellEnd"/>
            <w:r w:rsidRPr="00E472B4">
              <w:rPr>
                <w:rFonts w:ascii="Times New Roman" w:hAnsi="Times New Roman" w:cs="Times New Roman"/>
                <w:sz w:val="24"/>
                <w:szCs w:val="24"/>
              </w:rPr>
              <w:t>.</w:t>
            </w:r>
          </w:p>
        </w:tc>
        <w:tc>
          <w:tcPr>
            <w:tcW w:w="4341" w:type="dxa"/>
            <w:tcBorders>
              <w:top w:val="single" w:sz="4" w:space="0" w:color="auto"/>
              <w:bottom w:val="single" w:sz="4" w:space="0" w:color="auto"/>
            </w:tcBorders>
          </w:tcPr>
          <w:p w14:paraId="0982C2C7" w14:textId="26D32AD2" w:rsidR="00965BAD" w:rsidRDefault="007A7AC2" w:rsidP="00965BAD">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7A7AC2" w:rsidRPr="00445F2C" w14:paraId="363EFB98" w14:textId="77777777" w:rsidTr="009C5B91">
        <w:trPr>
          <w:trHeight w:val="20"/>
        </w:trPr>
        <w:tc>
          <w:tcPr>
            <w:tcW w:w="4673" w:type="dxa"/>
            <w:tcBorders>
              <w:top w:val="single" w:sz="4" w:space="0" w:color="auto"/>
              <w:bottom w:val="single" w:sz="4" w:space="0" w:color="auto"/>
            </w:tcBorders>
          </w:tcPr>
          <w:p w14:paraId="712C52F9" w14:textId="61859F05" w:rsidR="007A7AC2" w:rsidRDefault="007A7AC2" w:rsidP="007A7AC2">
            <w:pPr>
              <w:pStyle w:val="ConsPlusNormal"/>
              <w:numPr>
                <w:ilvl w:val="0"/>
                <w:numId w:val="14"/>
              </w:numPr>
              <w:ind w:left="0" w:firstLine="278"/>
              <w:jc w:val="both"/>
              <w:rPr>
                <w:rFonts w:ascii="Times New Roman" w:hAnsi="Times New Roman" w:cs="Times New Roman"/>
                <w:sz w:val="24"/>
                <w:szCs w:val="24"/>
              </w:rPr>
            </w:pPr>
            <w:r w:rsidRPr="001C5070">
              <w:rPr>
                <w:rFonts w:ascii="Times New Roman" w:hAnsi="Times New Roman" w:cs="Times New Roman"/>
                <w:sz w:val="24"/>
                <w:szCs w:val="24"/>
              </w:rPr>
              <w:t>Зона сельскохозяйственного использования изменена на зону садоводства, огородничества. При обсуждении на рабочей группе при Министерстве агропромышленного комплекса и торговли Архангельской области обращения одного из собственников земельного участка с указанной территории было принято решение не согласовывать данное изменение. Орган местного самоуправления так же отрицательно относится к данным несогласованным изменениям.</w:t>
            </w:r>
            <w:r w:rsidR="009310E9">
              <w:rPr>
                <w:rFonts w:ascii="Times New Roman" w:hAnsi="Times New Roman" w:cs="Times New Roman"/>
                <w:sz w:val="24"/>
                <w:szCs w:val="24"/>
              </w:rPr>
              <w:t xml:space="preserve"> (приложение </w:t>
            </w:r>
            <w:r w:rsidR="009310E9">
              <w:rPr>
                <w:rFonts w:ascii="Times New Roman" w:hAnsi="Times New Roman" w:cs="Times New Roman"/>
                <w:sz w:val="24"/>
                <w:szCs w:val="24"/>
              </w:rPr>
              <w:lastRenderedPageBreak/>
              <w:t>5)</w:t>
            </w:r>
          </w:p>
        </w:tc>
        <w:tc>
          <w:tcPr>
            <w:tcW w:w="4341" w:type="dxa"/>
            <w:tcBorders>
              <w:top w:val="single" w:sz="4" w:space="0" w:color="auto"/>
              <w:bottom w:val="single" w:sz="4" w:space="0" w:color="auto"/>
            </w:tcBorders>
          </w:tcPr>
          <w:p w14:paraId="4C781809" w14:textId="00001EE3" w:rsidR="007A7AC2" w:rsidRDefault="007A7AC2" w:rsidP="007A7AC2">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lastRenderedPageBreak/>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9D56C2" w:rsidRPr="00445F2C" w14:paraId="6B2DAD6B" w14:textId="77777777" w:rsidTr="009C5B91">
        <w:trPr>
          <w:trHeight w:val="20"/>
        </w:trPr>
        <w:tc>
          <w:tcPr>
            <w:tcW w:w="4673" w:type="dxa"/>
            <w:tcBorders>
              <w:top w:val="single" w:sz="4" w:space="0" w:color="auto"/>
              <w:bottom w:val="single" w:sz="4" w:space="0" w:color="auto"/>
            </w:tcBorders>
          </w:tcPr>
          <w:p w14:paraId="7ABE9FC1" w14:textId="4D9DA4C1" w:rsidR="009D56C2" w:rsidRDefault="009D56C2" w:rsidP="009D56C2">
            <w:pPr>
              <w:pStyle w:val="ConsPlusNormal"/>
              <w:numPr>
                <w:ilvl w:val="0"/>
                <w:numId w:val="14"/>
              </w:numPr>
              <w:ind w:left="0" w:firstLine="278"/>
              <w:jc w:val="both"/>
              <w:rPr>
                <w:rFonts w:ascii="Times New Roman" w:hAnsi="Times New Roman" w:cs="Times New Roman"/>
                <w:sz w:val="24"/>
                <w:szCs w:val="24"/>
              </w:rPr>
            </w:pPr>
            <w:r w:rsidRPr="000557A9">
              <w:rPr>
                <w:rFonts w:ascii="Times New Roman" w:hAnsi="Times New Roman" w:cs="Times New Roman"/>
                <w:sz w:val="24"/>
                <w:szCs w:val="24"/>
              </w:rPr>
              <w:t>Внесены существенные изменения в зонирование части территории п. Дом инвалидов. При этом не учтены данные ЕГРН о границах территориальных зон 29:16-7.178 Зоны сельскохозяйственного назначения СХ-2 в границах населенного пункта п.</w:t>
            </w:r>
            <w:r>
              <w:rPr>
                <w:rFonts w:ascii="Times New Roman" w:hAnsi="Times New Roman" w:cs="Times New Roman"/>
                <w:sz w:val="24"/>
                <w:szCs w:val="24"/>
              </w:rPr>
              <w:t xml:space="preserve"> </w:t>
            </w:r>
            <w:r w:rsidRPr="000557A9">
              <w:rPr>
                <w:rFonts w:ascii="Times New Roman" w:hAnsi="Times New Roman" w:cs="Times New Roman"/>
                <w:sz w:val="24"/>
                <w:szCs w:val="24"/>
              </w:rPr>
              <w:t>Дом инвалидов (часть №5), 29:16-7.140 Зона застройки индивидуальными жилыми домами, 29:16-7.141 Зона специализированной общественной застройки. Приложенные изменения на Комиссии не обсуждались, положительных решений по ним не принималось. Считаем необходимым не менять территориальное деление п. Дом инвалидов.</w:t>
            </w:r>
            <w:r>
              <w:rPr>
                <w:rFonts w:ascii="Times New Roman" w:hAnsi="Times New Roman" w:cs="Times New Roman"/>
                <w:sz w:val="24"/>
                <w:szCs w:val="24"/>
              </w:rPr>
              <w:t xml:space="preserve"> </w:t>
            </w:r>
          </w:p>
        </w:tc>
        <w:tc>
          <w:tcPr>
            <w:tcW w:w="4341" w:type="dxa"/>
            <w:tcBorders>
              <w:top w:val="single" w:sz="4" w:space="0" w:color="auto"/>
              <w:bottom w:val="single" w:sz="4" w:space="0" w:color="auto"/>
            </w:tcBorders>
          </w:tcPr>
          <w:p w14:paraId="7E0399BC" w14:textId="22C57EB4" w:rsidR="009D56C2" w:rsidRDefault="009D56C2" w:rsidP="009D56C2">
            <w:pPr>
              <w:pStyle w:val="ConsPlusNormal"/>
              <w:jc w:val="both"/>
              <w:rPr>
                <w:rFonts w:ascii="Times New Roman" w:hAnsi="Times New Roman" w:cs="Times New Roman"/>
                <w:sz w:val="24"/>
                <w:szCs w:val="24"/>
              </w:rPr>
            </w:pPr>
            <w:r w:rsidRPr="00E972B9">
              <w:rPr>
                <w:rFonts w:ascii="Times New Roman" w:hAnsi="Times New Roman" w:cs="Times New Roman"/>
                <w:sz w:val="24"/>
                <w:szCs w:val="24"/>
              </w:rPr>
              <w:t>Рекомендовать учесть предложение.</w:t>
            </w:r>
          </w:p>
        </w:tc>
      </w:tr>
      <w:tr w:rsidR="009D56C2" w:rsidRPr="00445F2C" w14:paraId="74B13526" w14:textId="77777777" w:rsidTr="009C5B91">
        <w:trPr>
          <w:trHeight w:val="20"/>
        </w:trPr>
        <w:tc>
          <w:tcPr>
            <w:tcW w:w="4673" w:type="dxa"/>
            <w:tcBorders>
              <w:top w:val="single" w:sz="4" w:space="0" w:color="auto"/>
              <w:bottom w:val="single" w:sz="4" w:space="0" w:color="auto"/>
            </w:tcBorders>
          </w:tcPr>
          <w:p w14:paraId="24235686" w14:textId="62ED0059" w:rsidR="009D56C2" w:rsidRDefault="009D56C2" w:rsidP="009D56C2">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д. Горка. </w:t>
            </w:r>
            <w:r w:rsidRPr="000557A9">
              <w:rPr>
                <w:rFonts w:ascii="Times New Roman" w:hAnsi="Times New Roman" w:cs="Times New Roman"/>
                <w:sz w:val="24"/>
                <w:szCs w:val="24"/>
              </w:rPr>
              <w:t>На карте не обозначена часть территории населенного пункта, территориальная зона 29:16-7.139 Зона природно-ландшафтных территорий</w:t>
            </w:r>
            <w:r>
              <w:rPr>
                <w:rFonts w:ascii="Times New Roman" w:hAnsi="Times New Roman" w:cs="Times New Roman"/>
                <w:sz w:val="24"/>
                <w:szCs w:val="24"/>
              </w:rPr>
              <w:t>.</w:t>
            </w:r>
          </w:p>
        </w:tc>
        <w:tc>
          <w:tcPr>
            <w:tcW w:w="4341" w:type="dxa"/>
            <w:tcBorders>
              <w:top w:val="single" w:sz="4" w:space="0" w:color="auto"/>
              <w:bottom w:val="single" w:sz="4" w:space="0" w:color="auto"/>
            </w:tcBorders>
          </w:tcPr>
          <w:p w14:paraId="7ABB0B66" w14:textId="5379C510" w:rsidR="009D56C2" w:rsidRDefault="00D561B6" w:rsidP="009C5B91">
            <w:pPr>
              <w:pStyle w:val="ConsPlusNormal"/>
              <w:jc w:val="both"/>
              <w:rPr>
                <w:rFonts w:ascii="Times New Roman" w:hAnsi="Times New Roman" w:cs="Times New Roman"/>
                <w:sz w:val="24"/>
                <w:szCs w:val="24"/>
              </w:rPr>
            </w:pPr>
            <w:r>
              <w:rPr>
                <w:rFonts w:ascii="Times New Roman" w:hAnsi="Times New Roman" w:cs="Times New Roman"/>
                <w:sz w:val="24"/>
                <w:szCs w:val="24"/>
              </w:rPr>
              <w:t>Рекомендовать отклонить предложение в связи с тем, что на учете стоит п</w:t>
            </w:r>
            <w:r w:rsidRPr="001418F6">
              <w:rPr>
                <w:rFonts w:ascii="Times New Roman" w:hAnsi="Times New Roman" w:cs="Times New Roman"/>
                <w:sz w:val="24"/>
                <w:szCs w:val="24"/>
              </w:rPr>
              <w:t xml:space="preserve">рибрежная защитная полоса </w:t>
            </w:r>
            <w:r w:rsidR="004B2A0E" w:rsidRPr="004B2A0E">
              <w:rPr>
                <w:rFonts w:ascii="Times New Roman" w:hAnsi="Times New Roman" w:cs="Times New Roman"/>
                <w:sz w:val="24"/>
                <w:szCs w:val="24"/>
              </w:rPr>
              <w:t xml:space="preserve">р. </w:t>
            </w:r>
            <w:proofErr w:type="spellStart"/>
            <w:r w:rsidR="004B2A0E" w:rsidRPr="004B2A0E">
              <w:rPr>
                <w:rFonts w:ascii="Times New Roman" w:hAnsi="Times New Roman" w:cs="Times New Roman"/>
                <w:sz w:val="24"/>
                <w:szCs w:val="24"/>
              </w:rPr>
              <w:t>Мудьюга</w:t>
            </w:r>
            <w:proofErr w:type="spellEnd"/>
            <w:r w:rsidR="004B2A0E" w:rsidRPr="004B2A0E">
              <w:rPr>
                <w:rFonts w:ascii="Times New Roman" w:hAnsi="Times New Roman" w:cs="Times New Roman"/>
                <w:sz w:val="24"/>
                <w:szCs w:val="24"/>
              </w:rPr>
              <w:t xml:space="preserve"> (</w:t>
            </w:r>
            <w:proofErr w:type="spellStart"/>
            <w:r w:rsidR="004B2A0E" w:rsidRPr="004B2A0E">
              <w:rPr>
                <w:rFonts w:ascii="Times New Roman" w:hAnsi="Times New Roman" w:cs="Times New Roman"/>
                <w:sz w:val="24"/>
                <w:szCs w:val="24"/>
              </w:rPr>
              <w:t>Верховка</w:t>
            </w:r>
            <w:proofErr w:type="spellEnd"/>
            <w:r w:rsidR="004B2A0E" w:rsidRPr="004B2A0E">
              <w:rPr>
                <w:rFonts w:ascii="Times New Roman" w:hAnsi="Times New Roman" w:cs="Times New Roman"/>
                <w:sz w:val="24"/>
                <w:szCs w:val="24"/>
              </w:rPr>
              <w:t>)</w:t>
            </w:r>
            <w:r>
              <w:rPr>
                <w:rFonts w:ascii="Times New Roman" w:hAnsi="Times New Roman" w:cs="Times New Roman"/>
                <w:sz w:val="24"/>
                <w:szCs w:val="24"/>
              </w:rPr>
              <w:t xml:space="preserve"> </w:t>
            </w:r>
            <w:r w:rsidR="009C5B91">
              <w:rPr>
                <w:rFonts w:ascii="Times New Roman" w:hAnsi="Times New Roman" w:cs="Times New Roman"/>
                <w:sz w:val="24"/>
                <w:szCs w:val="24"/>
              </w:rPr>
              <w:t xml:space="preserve">(реестровый номер </w:t>
            </w:r>
            <w:r w:rsidR="004B2A0E" w:rsidRPr="004B2A0E">
              <w:rPr>
                <w:rFonts w:ascii="Times New Roman" w:hAnsi="Times New Roman" w:cs="Times New Roman"/>
                <w:sz w:val="24"/>
                <w:szCs w:val="24"/>
              </w:rPr>
              <w:t>29:16-6.1951</w:t>
            </w:r>
            <w:r w:rsidR="009C5B91">
              <w:rPr>
                <w:rFonts w:ascii="Times New Roman" w:hAnsi="Times New Roman" w:cs="Times New Roman"/>
                <w:sz w:val="24"/>
                <w:szCs w:val="24"/>
              </w:rPr>
              <w:t>)</w:t>
            </w:r>
            <w:r>
              <w:rPr>
                <w:rFonts w:ascii="Times New Roman" w:hAnsi="Times New Roman" w:cs="Times New Roman"/>
                <w:sz w:val="24"/>
                <w:szCs w:val="24"/>
              </w:rPr>
              <w:t xml:space="preserve">, а согласно пункту 14 статьи 65 ВК РФ </w:t>
            </w:r>
            <w:r w:rsidRPr="009C7CB7">
              <w:rPr>
                <w:rFonts w:ascii="Times New Roman" w:hAnsi="Times New Roman" w:cs="Times New Roman"/>
                <w:sz w:val="24"/>
                <w:szCs w:val="24"/>
              </w:rPr>
              <w:t>прибрежные защитные полосы измеряется от местоположения береговой линии</w:t>
            </w:r>
            <w:r>
              <w:rPr>
                <w:rFonts w:ascii="Times New Roman" w:hAnsi="Times New Roman" w:cs="Times New Roman"/>
                <w:sz w:val="24"/>
                <w:szCs w:val="24"/>
              </w:rPr>
              <w:t>.</w:t>
            </w:r>
          </w:p>
        </w:tc>
      </w:tr>
      <w:tr w:rsidR="007B3F8B" w:rsidRPr="00445F2C" w14:paraId="5AD7FD3D" w14:textId="77777777" w:rsidTr="009C5B91">
        <w:trPr>
          <w:trHeight w:val="20"/>
        </w:trPr>
        <w:tc>
          <w:tcPr>
            <w:tcW w:w="4673" w:type="dxa"/>
            <w:tcBorders>
              <w:top w:val="single" w:sz="4" w:space="0" w:color="auto"/>
              <w:bottom w:val="single" w:sz="4" w:space="0" w:color="auto"/>
            </w:tcBorders>
          </w:tcPr>
          <w:p w14:paraId="7B7C310D" w14:textId="4FCDC03C" w:rsidR="007B3F8B" w:rsidRDefault="007B3F8B" w:rsidP="007B3F8B">
            <w:pPr>
              <w:pStyle w:val="ConsPlusNormal"/>
              <w:numPr>
                <w:ilvl w:val="0"/>
                <w:numId w:val="14"/>
              </w:numPr>
              <w:ind w:left="0" w:firstLine="278"/>
              <w:jc w:val="both"/>
              <w:rPr>
                <w:rFonts w:ascii="Times New Roman" w:hAnsi="Times New Roman" w:cs="Times New Roman"/>
                <w:sz w:val="24"/>
                <w:szCs w:val="24"/>
              </w:rPr>
            </w:pPr>
            <w:r w:rsidRPr="00E41ED6">
              <w:rPr>
                <w:rFonts w:ascii="Times New Roman" w:hAnsi="Times New Roman" w:cs="Times New Roman"/>
                <w:sz w:val="24"/>
                <w:szCs w:val="24"/>
              </w:rPr>
              <w:t xml:space="preserve">На карте не обозначен водный объект. Изменена граница зоны озелененных территорий общего пользования, поставленная на кадастровый учет 29:16-7.161 Зона природно-ландшафтных территорий. Считаем необходимым не менять территориальное деление в данной части д. </w:t>
            </w:r>
            <w:proofErr w:type="spellStart"/>
            <w:r w:rsidRPr="00E41ED6">
              <w:rPr>
                <w:rFonts w:ascii="Times New Roman" w:hAnsi="Times New Roman" w:cs="Times New Roman"/>
                <w:sz w:val="24"/>
                <w:szCs w:val="24"/>
              </w:rPr>
              <w:t>Кушкушара</w:t>
            </w:r>
            <w:proofErr w:type="spellEnd"/>
            <w:r w:rsidRPr="00E41ED6">
              <w:rPr>
                <w:rFonts w:ascii="Times New Roman" w:hAnsi="Times New Roman" w:cs="Times New Roman"/>
                <w:sz w:val="24"/>
                <w:szCs w:val="24"/>
              </w:rPr>
              <w:t>.</w:t>
            </w:r>
          </w:p>
        </w:tc>
        <w:tc>
          <w:tcPr>
            <w:tcW w:w="4341" w:type="dxa"/>
            <w:tcBorders>
              <w:top w:val="single" w:sz="4" w:space="0" w:color="auto"/>
              <w:bottom w:val="single" w:sz="4" w:space="0" w:color="auto"/>
            </w:tcBorders>
          </w:tcPr>
          <w:p w14:paraId="73BDFDC0" w14:textId="46D3B745" w:rsidR="007B3F8B" w:rsidRDefault="007B3F8B" w:rsidP="007B3F8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Рекомендовать отклонить </w:t>
            </w:r>
            <w:r w:rsidRPr="00391417">
              <w:rPr>
                <w:rFonts w:ascii="Times New Roman" w:hAnsi="Times New Roman" w:cs="Times New Roman"/>
                <w:sz w:val="24"/>
                <w:szCs w:val="24"/>
              </w:rPr>
              <w:t>предложение</w:t>
            </w:r>
            <w:r>
              <w:rPr>
                <w:rFonts w:ascii="Times New Roman" w:hAnsi="Times New Roman" w:cs="Times New Roman"/>
                <w:sz w:val="24"/>
                <w:szCs w:val="24"/>
              </w:rPr>
              <w:t xml:space="preserve"> </w:t>
            </w:r>
            <w:r w:rsidR="009C5B91">
              <w:rPr>
                <w:rFonts w:ascii="Times New Roman" w:hAnsi="Times New Roman" w:cs="Times New Roman"/>
                <w:sz w:val="24"/>
                <w:szCs w:val="24"/>
              </w:rPr>
              <w:br/>
            </w:r>
            <w:r w:rsidR="000056DE">
              <w:rPr>
                <w:rFonts w:ascii="Times New Roman" w:hAnsi="Times New Roman" w:cs="Times New Roman"/>
                <w:sz w:val="24"/>
                <w:szCs w:val="24"/>
              </w:rPr>
              <w:t xml:space="preserve">в части отображения водного объекта </w:t>
            </w:r>
            <w:r w:rsidR="009C5B91">
              <w:rPr>
                <w:rFonts w:ascii="Times New Roman" w:hAnsi="Times New Roman" w:cs="Times New Roman"/>
                <w:sz w:val="24"/>
                <w:szCs w:val="24"/>
              </w:rPr>
              <w:br/>
            </w:r>
            <w:r>
              <w:rPr>
                <w:rFonts w:ascii="Times New Roman" w:hAnsi="Times New Roman" w:cs="Times New Roman"/>
                <w:sz w:val="24"/>
                <w:szCs w:val="24"/>
              </w:rPr>
              <w:t>по причине отсутствия необходимости</w:t>
            </w:r>
            <w:r w:rsidR="009C5B91">
              <w:rPr>
                <w:rFonts w:ascii="Times New Roman" w:hAnsi="Times New Roman" w:cs="Times New Roman"/>
                <w:sz w:val="24"/>
                <w:szCs w:val="24"/>
              </w:rPr>
              <w:t xml:space="preserve"> внесения изменений так как водный объект отображен</w:t>
            </w:r>
            <w:r>
              <w:rPr>
                <w:rFonts w:ascii="Times New Roman" w:hAnsi="Times New Roman" w:cs="Times New Roman"/>
                <w:sz w:val="24"/>
                <w:szCs w:val="24"/>
              </w:rPr>
              <w:t>.</w:t>
            </w:r>
          </w:p>
          <w:p w14:paraId="6672BD60" w14:textId="15831AB2" w:rsidR="000056DE" w:rsidRDefault="000056DE" w:rsidP="007B3F8B">
            <w:pPr>
              <w:pStyle w:val="ConsPlusNormal"/>
              <w:jc w:val="both"/>
              <w:rPr>
                <w:rFonts w:ascii="Times New Roman" w:hAnsi="Times New Roman" w:cs="Times New Roman"/>
                <w:sz w:val="24"/>
                <w:szCs w:val="24"/>
              </w:rPr>
            </w:pPr>
            <w:r>
              <w:rPr>
                <w:rFonts w:ascii="Times New Roman" w:hAnsi="Times New Roman" w:cs="Times New Roman"/>
                <w:sz w:val="24"/>
                <w:szCs w:val="24"/>
              </w:rPr>
              <w:t>Рекомендовать учесть</w:t>
            </w:r>
            <w:r w:rsidR="008A06D5">
              <w:rPr>
                <w:rFonts w:ascii="Times New Roman" w:hAnsi="Times New Roman" w:cs="Times New Roman"/>
                <w:sz w:val="24"/>
                <w:szCs w:val="24"/>
              </w:rPr>
              <w:t xml:space="preserve"> предложение в части зоны природно-ландшафтных территорий.</w:t>
            </w:r>
          </w:p>
        </w:tc>
      </w:tr>
      <w:tr w:rsidR="007B3F8B" w:rsidRPr="00445F2C" w14:paraId="6ABE140B" w14:textId="77777777" w:rsidTr="009C5B91">
        <w:trPr>
          <w:trHeight w:val="20"/>
        </w:trPr>
        <w:tc>
          <w:tcPr>
            <w:tcW w:w="4673" w:type="dxa"/>
            <w:tcBorders>
              <w:top w:val="single" w:sz="4" w:space="0" w:color="auto"/>
              <w:bottom w:val="single" w:sz="4" w:space="0" w:color="auto"/>
            </w:tcBorders>
          </w:tcPr>
          <w:p w14:paraId="3D4B0FD8" w14:textId="46CA2F3E" w:rsidR="007B3F8B" w:rsidRDefault="004378FF" w:rsidP="007B3F8B">
            <w:pPr>
              <w:pStyle w:val="ConsPlusNormal"/>
              <w:numPr>
                <w:ilvl w:val="0"/>
                <w:numId w:val="14"/>
              </w:numPr>
              <w:ind w:left="0" w:firstLine="278"/>
              <w:jc w:val="both"/>
              <w:rPr>
                <w:rFonts w:ascii="Times New Roman" w:hAnsi="Times New Roman" w:cs="Times New Roman"/>
                <w:sz w:val="24"/>
                <w:szCs w:val="24"/>
              </w:rPr>
            </w:pPr>
            <w:r w:rsidRPr="004378FF">
              <w:rPr>
                <w:rFonts w:ascii="Times New Roman" w:hAnsi="Times New Roman" w:cs="Times New Roman"/>
                <w:sz w:val="24"/>
                <w:szCs w:val="24"/>
              </w:rPr>
              <w:t>На карте не обозначен водный объект. Изменена граница зоны озелененных территорий общего пользования, поставленная на кадастровый учет 29:16-7.150 Зона природно-ландшафтных территорий. Считаем необходимым не менять территориальное деление в данной части д. Кадь.</w:t>
            </w:r>
          </w:p>
        </w:tc>
        <w:tc>
          <w:tcPr>
            <w:tcW w:w="4341" w:type="dxa"/>
            <w:tcBorders>
              <w:top w:val="single" w:sz="4" w:space="0" w:color="auto"/>
              <w:bottom w:val="single" w:sz="4" w:space="0" w:color="auto"/>
            </w:tcBorders>
          </w:tcPr>
          <w:p w14:paraId="03ABA3F8" w14:textId="5FC357A5" w:rsidR="007B3F8B" w:rsidRDefault="009D56C2" w:rsidP="007B3F8B">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r w:rsidR="008A06D5">
              <w:rPr>
                <w:rFonts w:ascii="Times New Roman" w:hAnsi="Times New Roman" w:cs="Times New Roman"/>
                <w:sz w:val="24"/>
                <w:szCs w:val="24"/>
              </w:rPr>
              <w:t xml:space="preserve"> </w:t>
            </w:r>
          </w:p>
        </w:tc>
      </w:tr>
      <w:tr w:rsidR="007B3F8B" w:rsidRPr="00445F2C" w14:paraId="58E063D3" w14:textId="77777777" w:rsidTr="009C5B91">
        <w:trPr>
          <w:trHeight w:val="20"/>
        </w:trPr>
        <w:tc>
          <w:tcPr>
            <w:tcW w:w="4673" w:type="dxa"/>
            <w:tcBorders>
              <w:top w:val="single" w:sz="4" w:space="0" w:color="auto"/>
              <w:bottom w:val="single" w:sz="4" w:space="0" w:color="auto"/>
            </w:tcBorders>
          </w:tcPr>
          <w:p w14:paraId="322E387F" w14:textId="331AEC73" w:rsidR="00B32D40" w:rsidRPr="00B32D40" w:rsidRDefault="00B32D40" w:rsidP="00235B3A">
            <w:pPr>
              <w:pStyle w:val="ConsPlusNormal"/>
              <w:numPr>
                <w:ilvl w:val="0"/>
                <w:numId w:val="14"/>
              </w:numPr>
              <w:ind w:left="0" w:firstLine="278"/>
              <w:jc w:val="both"/>
              <w:rPr>
                <w:rFonts w:ascii="Times New Roman" w:hAnsi="Times New Roman" w:cs="Times New Roman"/>
                <w:sz w:val="24"/>
                <w:szCs w:val="24"/>
              </w:rPr>
            </w:pPr>
            <w:r w:rsidRPr="00B32D40">
              <w:rPr>
                <w:rFonts w:ascii="Times New Roman" w:hAnsi="Times New Roman" w:cs="Times New Roman"/>
                <w:sz w:val="24"/>
                <w:szCs w:val="24"/>
              </w:rPr>
              <w:t xml:space="preserve">д. </w:t>
            </w:r>
            <w:proofErr w:type="spellStart"/>
            <w:r w:rsidRPr="00B32D40">
              <w:rPr>
                <w:rFonts w:ascii="Times New Roman" w:hAnsi="Times New Roman" w:cs="Times New Roman"/>
                <w:sz w:val="24"/>
                <w:szCs w:val="24"/>
              </w:rPr>
              <w:t>Патракеевка</w:t>
            </w:r>
            <w:proofErr w:type="spellEnd"/>
            <w:r w:rsidRPr="00B32D40">
              <w:rPr>
                <w:rFonts w:ascii="Times New Roman" w:hAnsi="Times New Roman" w:cs="Times New Roman"/>
                <w:sz w:val="24"/>
                <w:szCs w:val="24"/>
              </w:rPr>
              <w:t xml:space="preserve">. Внесены существенные изменения в зонирование территории д. </w:t>
            </w:r>
            <w:proofErr w:type="spellStart"/>
            <w:r w:rsidRPr="00B32D40">
              <w:rPr>
                <w:rFonts w:ascii="Times New Roman" w:hAnsi="Times New Roman" w:cs="Times New Roman"/>
                <w:sz w:val="24"/>
                <w:szCs w:val="24"/>
              </w:rPr>
              <w:t>Патракеевка</w:t>
            </w:r>
            <w:proofErr w:type="spellEnd"/>
            <w:r w:rsidRPr="00B32D40">
              <w:rPr>
                <w:rFonts w:ascii="Times New Roman" w:hAnsi="Times New Roman" w:cs="Times New Roman"/>
                <w:sz w:val="24"/>
                <w:szCs w:val="24"/>
              </w:rPr>
              <w:t>. При этом не учтены данные ЕГРН о границах территориальных зон 29:16-</w:t>
            </w:r>
            <w:proofErr w:type="gramStart"/>
            <w:r w:rsidRPr="00B32D40">
              <w:rPr>
                <w:rFonts w:ascii="Times New Roman" w:hAnsi="Times New Roman" w:cs="Times New Roman"/>
                <w:sz w:val="24"/>
                <w:szCs w:val="24"/>
              </w:rPr>
              <w:t>7.202  Производственная</w:t>
            </w:r>
            <w:proofErr w:type="gramEnd"/>
            <w:r w:rsidRPr="00B32D40">
              <w:rPr>
                <w:rFonts w:ascii="Times New Roman" w:hAnsi="Times New Roman" w:cs="Times New Roman"/>
                <w:sz w:val="24"/>
                <w:szCs w:val="24"/>
              </w:rPr>
              <w:t xml:space="preserve"> зона сельскохозяйственных предприятий, 29:16-7.209 Зона застройки индивидуальными </w:t>
            </w:r>
            <w:r w:rsidRPr="00B32D40">
              <w:rPr>
                <w:rFonts w:ascii="Times New Roman" w:hAnsi="Times New Roman" w:cs="Times New Roman"/>
                <w:sz w:val="24"/>
                <w:szCs w:val="24"/>
              </w:rPr>
              <w:lastRenderedPageBreak/>
              <w:t xml:space="preserve">жилыми домами, 29:16-7.205 Зона природно-ландшафтных территорий. </w:t>
            </w:r>
          </w:p>
          <w:p w14:paraId="7D117189" w14:textId="61556D94" w:rsidR="00B32D40" w:rsidRPr="00A6562E" w:rsidRDefault="00B32D40" w:rsidP="00A6562E">
            <w:pPr>
              <w:pStyle w:val="ConsPlusNormal"/>
              <w:jc w:val="both"/>
              <w:rPr>
                <w:rFonts w:ascii="Times New Roman" w:hAnsi="Times New Roman" w:cs="Times New Roman"/>
                <w:sz w:val="24"/>
                <w:szCs w:val="24"/>
              </w:rPr>
            </w:pPr>
            <w:r w:rsidRPr="00B32D40">
              <w:rPr>
                <w:rFonts w:ascii="Times New Roman" w:hAnsi="Times New Roman" w:cs="Times New Roman"/>
                <w:sz w:val="24"/>
                <w:szCs w:val="24"/>
              </w:rPr>
              <w:t>д. Наволок</w:t>
            </w:r>
            <w:r w:rsidR="00A6562E">
              <w:rPr>
                <w:rFonts w:ascii="Times New Roman" w:hAnsi="Times New Roman" w:cs="Times New Roman"/>
                <w:sz w:val="24"/>
                <w:szCs w:val="24"/>
              </w:rPr>
              <w:t xml:space="preserve">. </w:t>
            </w:r>
            <w:r w:rsidRPr="00A6562E">
              <w:rPr>
                <w:rFonts w:ascii="Times New Roman" w:hAnsi="Times New Roman" w:cs="Times New Roman"/>
                <w:sz w:val="24"/>
                <w:szCs w:val="24"/>
              </w:rPr>
              <w:t>Внесены существенные изменения в зонирование территории д. Наволок. При этом не учтены данные ЕГРН о границах территориальных зон 29:16-</w:t>
            </w:r>
            <w:proofErr w:type="gramStart"/>
            <w:r w:rsidRPr="00A6562E">
              <w:rPr>
                <w:rFonts w:ascii="Times New Roman" w:hAnsi="Times New Roman" w:cs="Times New Roman"/>
                <w:sz w:val="24"/>
                <w:szCs w:val="24"/>
              </w:rPr>
              <w:t>7.215  Зона</w:t>
            </w:r>
            <w:proofErr w:type="gramEnd"/>
            <w:r w:rsidRPr="00A6562E">
              <w:rPr>
                <w:rFonts w:ascii="Times New Roman" w:hAnsi="Times New Roman" w:cs="Times New Roman"/>
                <w:sz w:val="24"/>
                <w:szCs w:val="24"/>
              </w:rPr>
              <w:t xml:space="preserve"> сельскохозяйственного назначения, 29:16-7.194 Зона застройки индивидуальными жилыми домами, 29:16-7.216 Зона природно-ландшафтных территорий. </w:t>
            </w:r>
          </w:p>
          <w:p w14:paraId="064D074F" w14:textId="4F757DC2" w:rsidR="00A6562E" w:rsidRPr="00A6562E" w:rsidRDefault="00B32D40" w:rsidP="00A6562E">
            <w:pPr>
              <w:pStyle w:val="ConsPlusNormal"/>
              <w:jc w:val="both"/>
              <w:rPr>
                <w:rFonts w:ascii="Times New Roman" w:hAnsi="Times New Roman" w:cs="Times New Roman"/>
                <w:sz w:val="24"/>
                <w:szCs w:val="24"/>
              </w:rPr>
            </w:pPr>
            <w:r w:rsidRPr="00B32D40">
              <w:rPr>
                <w:rFonts w:ascii="Times New Roman" w:hAnsi="Times New Roman" w:cs="Times New Roman"/>
                <w:sz w:val="24"/>
                <w:szCs w:val="24"/>
              </w:rPr>
              <w:t>д. Верховье</w:t>
            </w:r>
            <w:r w:rsidR="00A6562E">
              <w:rPr>
                <w:rFonts w:ascii="Times New Roman" w:hAnsi="Times New Roman" w:cs="Times New Roman"/>
                <w:sz w:val="24"/>
                <w:szCs w:val="24"/>
              </w:rPr>
              <w:t xml:space="preserve">. </w:t>
            </w:r>
            <w:r w:rsidRPr="00A6562E">
              <w:rPr>
                <w:rFonts w:ascii="Times New Roman" w:hAnsi="Times New Roman" w:cs="Times New Roman"/>
                <w:sz w:val="24"/>
                <w:szCs w:val="24"/>
              </w:rPr>
              <w:t>Внесены существенные изменения в зонирование территории д. Верховье. При этом не учтены данные ЕГРН о границах территориальных зон 29:16-</w:t>
            </w:r>
            <w:proofErr w:type="gramStart"/>
            <w:r w:rsidRPr="00A6562E">
              <w:rPr>
                <w:rFonts w:ascii="Times New Roman" w:hAnsi="Times New Roman" w:cs="Times New Roman"/>
                <w:sz w:val="24"/>
                <w:szCs w:val="24"/>
              </w:rPr>
              <w:t>7.135  Зона</w:t>
            </w:r>
            <w:proofErr w:type="gramEnd"/>
            <w:r w:rsidRPr="00A6562E">
              <w:rPr>
                <w:rFonts w:ascii="Times New Roman" w:hAnsi="Times New Roman" w:cs="Times New Roman"/>
                <w:sz w:val="24"/>
                <w:szCs w:val="24"/>
              </w:rPr>
              <w:t xml:space="preserve"> сельскохозяйственного назначения, 29:16-7.130 Зона застройки индивидуальными жилыми домами, 29:16-7.133 Зона природно-ландшафтных территорий.</w:t>
            </w:r>
          </w:p>
          <w:p w14:paraId="21358109" w14:textId="16E69726" w:rsidR="007B3F8B" w:rsidRDefault="00B32D40" w:rsidP="009C5B91">
            <w:pPr>
              <w:pStyle w:val="ConsPlusNormal"/>
              <w:jc w:val="both"/>
              <w:rPr>
                <w:rFonts w:ascii="Times New Roman" w:hAnsi="Times New Roman" w:cs="Times New Roman"/>
                <w:sz w:val="24"/>
                <w:szCs w:val="24"/>
              </w:rPr>
            </w:pPr>
            <w:r w:rsidRPr="00A6562E">
              <w:rPr>
                <w:rFonts w:ascii="Times New Roman" w:hAnsi="Times New Roman" w:cs="Times New Roman"/>
                <w:sz w:val="24"/>
                <w:szCs w:val="24"/>
              </w:rPr>
              <w:t xml:space="preserve">Приложенные изменения на 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w:t>
            </w:r>
            <w:r w:rsidRPr="00A6562E">
              <w:rPr>
                <w:rFonts w:ascii="Times New Roman" w:hAnsi="Times New Roman" w:cs="Times New Roman"/>
                <w:sz w:val="24"/>
                <w:szCs w:val="24"/>
              </w:rPr>
              <w:t xml:space="preserve"> </w:t>
            </w:r>
            <w:r w:rsidR="009C5B91">
              <w:rPr>
                <w:rFonts w:ascii="Times New Roman" w:hAnsi="Times New Roman" w:cs="Times New Roman"/>
                <w:sz w:val="24"/>
                <w:szCs w:val="24"/>
              </w:rPr>
              <w:t>зонирование</w:t>
            </w:r>
            <w:r w:rsidRPr="00A6562E">
              <w:rPr>
                <w:rFonts w:ascii="Times New Roman" w:hAnsi="Times New Roman" w:cs="Times New Roman"/>
                <w:sz w:val="24"/>
                <w:szCs w:val="24"/>
              </w:rPr>
              <w:t xml:space="preserve"> </w:t>
            </w:r>
            <w:r w:rsidR="00A6562E" w:rsidRPr="00A6562E">
              <w:rPr>
                <w:rFonts w:ascii="Times New Roman" w:hAnsi="Times New Roman" w:cs="Times New Roman"/>
                <w:sz w:val="24"/>
                <w:szCs w:val="24"/>
              </w:rPr>
              <w:t xml:space="preserve">д. </w:t>
            </w:r>
            <w:proofErr w:type="spellStart"/>
            <w:r w:rsidR="00A6562E" w:rsidRPr="00A6562E">
              <w:rPr>
                <w:rFonts w:ascii="Times New Roman" w:hAnsi="Times New Roman" w:cs="Times New Roman"/>
                <w:sz w:val="24"/>
                <w:szCs w:val="24"/>
              </w:rPr>
              <w:t>Патракеевка</w:t>
            </w:r>
            <w:proofErr w:type="spellEnd"/>
            <w:r w:rsidR="00A6562E" w:rsidRPr="00A6562E">
              <w:rPr>
                <w:rFonts w:ascii="Times New Roman" w:hAnsi="Times New Roman" w:cs="Times New Roman"/>
                <w:sz w:val="24"/>
                <w:szCs w:val="24"/>
              </w:rPr>
              <w:t xml:space="preserve">, д. Наволок, </w:t>
            </w:r>
            <w:r w:rsidRPr="00A6562E">
              <w:rPr>
                <w:rFonts w:ascii="Times New Roman" w:hAnsi="Times New Roman" w:cs="Times New Roman"/>
                <w:sz w:val="24"/>
                <w:szCs w:val="24"/>
              </w:rPr>
              <w:t>д. Верховье.</w:t>
            </w:r>
          </w:p>
        </w:tc>
        <w:tc>
          <w:tcPr>
            <w:tcW w:w="4341" w:type="dxa"/>
            <w:tcBorders>
              <w:top w:val="single" w:sz="4" w:space="0" w:color="auto"/>
              <w:bottom w:val="single" w:sz="4" w:space="0" w:color="auto"/>
            </w:tcBorders>
          </w:tcPr>
          <w:p w14:paraId="1CA3F450" w14:textId="66D853FF" w:rsidR="007B3F8B" w:rsidRDefault="009D56C2" w:rsidP="007B3F8B">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lastRenderedPageBreak/>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7B3F8B" w:rsidRPr="00445F2C" w14:paraId="5D6DD5BE" w14:textId="77777777" w:rsidTr="009C5B91">
        <w:trPr>
          <w:trHeight w:val="20"/>
        </w:trPr>
        <w:tc>
          <w:tcPr>
            <w:tcW w:w="4673" w:type="dxa"/>
            <w:tcBorders>
              <w:top w:val="single" w:sz="4" w:space="0" w:color="auto"/>
              <w:bottom w:val="single" w:sz="4" w:space="0" w:color="auto"/>
            </w:tcBorders>
          </w:tcPr>
          <w:p w14:paraId="68E3A0FF" w14:textId="039C4B93" w:rsidR="007B3F8B" w:rsidRPr="004378FF" w:rsidRDefault="004378FF" w:rsidP="00B32D40">
            <w:pPr>
              <w:pStyle w:val="ConsPlusNormal"/>
              <w:numPr>
                <w:ilvl w:val="0"/>
                <w:numId w:val="14"/>
              </w:numPr>
              <w:ind w:left="0" w:firstLine="278"/>
              <w:jc w:val="both"/>
              <w:rPr>
                <w:rFonts w:ascii="Times New Roman" w:hAnsi="Times New Roman" w:cs="Times New Roman"/>
                <w:sz w:val="24"/>
                <w:szCs w:val="24"/>
              </w:rPr>
            </w:pPr>
            <w:r w:rsidRPr="004378FF">
              <w:rPr>
                <w:rFonts w:ascii="Times New Roman" w:hAnsi="Times New Roman" w:cs="Times New Roman"/>
                <w:sz w:val="24"/>
                <w:szCs w:val="24"/>
              </w:rPr>
              <w:t>Зона сельскохозяйственных угодий изменена на зону сельскохозяйственного использования. Заявлений об изменении зоны не поступало, обсуждений на рабочей группе при Министерстве агропромышленного комплекса и торговли Архангельской области и на Комисси</w:t>
            </w:r>
            <w:r w:rsidR="00680CB8">
              <w:rPr>
                <w:rFonts w:ascii="Times New Roman" w:hAnsi="Times New Roman" w:cs="Times New Roman"/>
                <w:sz w:val="24"/>
                <w:szCs w:val="24"/>
              </w:rPr>
              <w:t>и</w:t>
            </w:r>
            <w:r w:rsidRPr="004378FF">
              <w:rPr>
                <w:rFonts w:ascii="Times New Roman" w:hAnsi="Times New Roman" w:cs="Times New Roman"/>
                <w:sz w:val="24"/>
                <w:szCs w:val="24"/>
              </w:rPr>
              <w:t xml:space="preserve"> не проводилось, положительных решений по данным изменениям не принималось.</w:t>
            </w:r>
            <w:r w:rsidR="008D385A">
              <w:rPr>
                <w:rFonts w:ascii="Times New Roman" w:hAnsi="Times New Roman" w:cs="Times New Roman"/>
                <w:sz w:val="24"/>
                <w:szCs w:val="24"/>
              </w:rPr>
              <w:t xml:space="preserve"> (приложение 6)</w:t>
            </w:r>
          </w:p>
        </w:tc>
        <w:tc>
          <w:tcPr>
            <w:tcW w:w="4341" w:type="dxa"/>
            <w:tcBorders>
              <w:top w:val="single" w:sz="4" w:space="0" w:color="auto"/>
              <w:bottom w:val="single" w:sz="4" w:space="0" w:color="auto"/>
            </w:tcBorders>
          </w:tcPr>
          <w:p w14:paraId="7FA44EBE" w14:textId="711BF412" w:rsidR="007B3F8B" w:rsidRDefault="004378FF" w:rsidP="007B3F8B">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7B3F8B" w:rsidRPr="00445F2C" w14:paraId="4877332C" w14:textId="77777777" w:rsidTr="009C5B91">
        <w:trPr>
          <w:trHeight w:val="20"/>
        </w:trPr>
        <w:tc>
          <w:tcPr>
            <w:tcW w:w="4673" w:type="dxa"/>
            <w:tcBorders>
              <w:top w:val="single" w:sz="4" w:space="0" w:color="auto"/>
              <w:bottom w:val="single" w:sz="4" w:space="0" w:color="auto"/>
            </w:tcBorders>
          </w:tcPr>
          <w:p w14:paraId="4FBBA1BB" w14:textId="060CBAA3" w:rsidR="007B3F8B" w:rsidRDefault="00F872FE" w:rsidP="00B32D40">
            <w:pPr>
              <w:pStyle w:val="ConsPlusNormal"/>
              <w:numPr>
                <w:ilvl w:val="0"/>
                <w:numId w:val="14"/>
              </w:numPr>
              <w:ind w:left="0" w:firstLine="278"/>
              <w:jc w:val="both"/>
              <w:rPr>
                <w:rFonts w:ascii="Times New Roman" w:hAnsi="Times New Roman" w:cs="Times New Roman"/>
                <w:sz w:val="24"/>
                <w:szCs w:val="24"/>
              </w:rPr>
            </w:pPr>
            <w:r w:rsidRPr="00F872FE">
              <w:rPr>
                <w:rFonts w:ascii="Times New Roman" w:hAnsi="Times New Roman" w:cs="Times New Roman"/>
                <w:sz w:val="24"/>
                <w:szCs w:val="24"/>
              </w:rPr>
              <w:t xml:space="preserve">Обозначить на картах территорию действующего кладбища </w:t>
            </w:r>
            <w:r w:rsidR="009C5B91">
              <w:rPr>
                <w:rFonts w:ascii="Times New Roman" w:hAnsi="Times New Roman" w:cs="Times New Roman"/>
                <w:sz w:val="24"/>
                <w:szCs w:val="24"/>
              </w:rPr>
              <w:br/>
            </w:r>
            <w:r w:rsidRPr="00F872FE">
              <w:rPr>
                <w:rFonts w:ascii="Times New Roman" w:hAnsi="Times New Roman" w:cs="Times New Roman"/>
                <w:sz w:val="24"/>
                <w:szCs w:val="24"/>
              </w:rPr>
              <w:t xml:space="preserve">у д. Подборка в соответствии со схемой. У администрации Приморского муниципального округа находится </w:t>
            </w:r>
            <w:r w:rsidR="009C5B91">
              <w:rPr>
                <w:rFonts w:ascii="Times New Roman" w:hAnsi="Times New Roman" w:cs="Times New Roman"/>
                <w:sz w:val="24"/>
                <w:szCs w:val="24"/>
              </w:rPr>
              <w:br/>
            </w:r>
            <w:r w:rsidRPr="00F872FE">
              <w:rPr>
                <w:rFonts w:ascii="Times New Roman" w:hAnsi="Times New Roman" w:cs="Times New Roman"/>
                <w:sz w:val="24"/>
                <w:szCs w:val="24"/>
              </w:rPr>
              <w:t xml:space="preserve">на исполнении решение Приморского районного суда дело № 2а-626/2020 </w:t>
            </w:r>
            <w:r w:rsidR="009C5B91">
              <w:rPr>
                <w:rFonts w:ascii="Times New Roman" w:hAnsi="Times New Roman" w:cs="Times New Roman"/>
                <w:sz w:val="24"/>
                <w:szCs w:val="24"/>
              </w:rPr>
              <w:br/>
            </w:r>
            <w:r w:rsidRPr="00F872FE">
              <w:rPr>
                <w:rFonts w:ascii="Times New Roman" w:hAnsi="Times New Roman" w:cs="Times New Roman"/>
                <w:sz w:val="24"/>
                <w:szCs w:val="24"/>
              </w:rPr>
              <w:t xml:space="preserve">от 26.05.2020 о постановке </w:t>
            </w:r>
            <w:r w:rsidR="009C5B91">
              <w:rPr>
                <w:rFonts w:ascii="Times New Roman" w:hAnsi="Times New Roman" w:cs="Times New Roman"/>
                <w:sz w:val="24"/>
                <w:szCs w:val="24"/>
              </w:rPr>
              <w:br/>
            </w:r>
            <w:r w:rsidRPr="00F872FE">
              <w:rPr>
                <w:rFonts w:ascii="Times New Roman" w:hAnsi="Times New Roman" w:cs="Times New Roman"/>
                <w:sz w:val="24"/>
                <w:szCs w:val="24"/>
              </w:rPr>
              <w:t xml:space="preserve">на государственный кадастровый учет земельных участков, занятых общественными кладбищами. Распоряжением Министерства строительства и архитектуры Архангельской области от 19.02.2021 </w:t>
            </w:r>
            <w:r w:rsidR="009C5B91">
              <w:rPr>
                <w:rFonts w:ascii="Times New Roman" w:hAnsi="Times New Roman" w:cs="Times New Roman"/>
                <w:sz w:val="24"/>
                <w:szCs w:val="24"/>
              </w:rPr>
              <w:br/>
            </w:r>
            <w:r w:rsidRPr="00F872FE">
              <w:rPr>
                <w:rFonts w:ascii="Times New Roman" w:hAnsi="Times New Roman" w:cs="Times New Roman"/>
                <w:sz w:val="24"/>
                <w:szCs w:val="24"/>
              </w:rPr>
              <w:t xml:space="preserve">№ 39-р принято решение учесть данное </w:t>
            </w:r>
            <w:r w:rsidRPr="00F872FE">
              <w:rPr>
                <w:rFonts w:ascii="Times New Roman" w:hAnsi="Times New Roman" w:cs="Times New Roman"/>
                <w:sz w:val="24"/>
                <w:szCs w:val="24"/>
              </w:rPr>
              <w:lastRenderedPageBreak/>
              <w:t>предложение.</w:t>
            </w:r>
          </w:p>
        </w:tc>
        <w:tc>
          <w:tcPr>
            <w:tcW w:w="4341" w:type="dxa"/>
            <w:tcBorders>
              <w:top w:val="single" w:sz="4" w:space="0" w:color="auto"/>
              <w:bottom w:val="single" w:sz="4" w:space="0" w:color="auto"/>
            </w:tcBorders>
          </w:tcPr>
          <w:p w14:paraId="6C38573A" w14:textId="0AF5CFD0" w:rsidR="007B3F8B" w:rsidRDefault="0012478F" w:rsidP="007B3F8B">
            <w:pPr>
              <w:pStyle w:val="ConsPlusNormal"/>
              <w:jc w:val="both"/>
              <w:rPr>
                <w:rFonts w:ascii="Times New Roman" w:hAnsi="Times New Roman" w:cs="Times New Roman"/>
                <w:sz w:val="24"/>
                <w:szCs w:val="24"/>
              </w:rPr>
            </w:pPr>
            <w:r w:rsidRPr="00391417">
              <w:rPr>
                <w:rFonts w:ascii="Times New Roman" w:hAnsi="Times New Roman" w:cs="Times New Roman"/>
                <w:sz w:val="24"/>
                <w:szCs w:val="24"/>
              </w:rPr>
              <w:lastRenderedPageBreak/>
              <w:t>Рекоменд</w:t>
            </w:r>
            <w:r>
              <w:rPr>
                <w:rFonts w:ascii="Times New Roman" w:hAnsi="Times New Roman" w:cs="Times New Roman"/>
                <w:sz w:val="24"/>
                <w:szCs w:val="24"/>
              </w:rPr>
              <w:t>овать</w:t>
            </w:r>
            <w:r w:rsidRPr="00391417">
              <w:rPr>
                <w:rFonts w:ascii="Times New Roman" w:hAnsi="Times New Roman" w:cs="Times New Roman"/>
                <w:sz w:val="24"/>
                <w:szCs w:val="24"/>
              </w:rPr>
              <w:t xml:space="preserve"> учесть предложение.</w:t>
            </w:r>
          </w:p>
        </w:tc>
      </w:tr>
      <w:tr w:rsidR="00EB53F7" w:rsidRPr="00445F2C" w14:paraId="6F936C26" w14:textId="77777777" w:rsidTr="009C5B91">
        <w:trPr>
          <w:trHeight w:val="20"/>
        </w:trPr>
        <w:tc>
          <w:tcPr>
            <w:tcW w:w="4673" w:type="dxa"/>
            <w:tcBorders>
              <w:top w:val="single" w:sz="4" w:space="0" w:color="auto"/>
              <w:bottom w:val="single" w:sz="4" w:space="0" w:color="auto"/>
            </w:tcBorders>
          </w:tcPr>
          <w:p w14:paraId="48ED750A" w14:textId="502C10EB" w:rsidR="00EB53F7" w:rsidRDefault="00EB53F7" w:rsidP="009C5B91">
            <w:pPr>
              <w:pStyle w:val="ConsPlusNormal"/>
              <w:numPr>
                <w:ilvl w:val="0"/>
                <w:numId w:val="14"/>
              </w:numPr>
              <w:ind w:left="0" w:firstLine="278"/>
              <w:jc w:val="both"/>
              <w:rPr>
                <w:rFonts w:ascii="Times New Roman" w:hAnsi="Times New Roman" w:cs="Times New Roman"/>
                <w:sz w:val="24"/>
                <w:szCs w:val="24"/>
              </w:rPr>
            </w:pPr>
            <w:r w:rsidRPr="0012478F">
              <w:rPr>
                <w:rFonts w:ascii="Times New Roman" w:hAnsi="Times New Roman" w:cs="Times New Roman"/>
                <w:sz w:val="24"/>
                <w:szCs w:val="24"/>
              </w:rPr>
              <w:t>Изменено зонирование территории д. Подборка,</w:t>
            </w:r>
            <w:r>
              <w:rPr>
                <w:rFonts w:ascii="Times New Roman" w:hAnsi="Times New Roman" w:cs="Times New Roman"/>
                <w:sz w:val="24"/>
                <w:szCs w:val="24"/>
              </w:rPr>
              <w:t xml:space="preserve"> д. Ижма, </w:t>
            </w:r>
            <w:r w:rsidR="009C5B91">
              <w:rPr>
                <w:rFonts w:ascii="Times New Roman" w:hAnsi="Times New Roman" w:cs="Times New Roman"/>
                <w:sz w:val="24"/>
                <w:szCs w:val="24"/>
              </w:rPr>
              <w:br/>
            </w:r>
            <w:r>
              <w:rPr>
                <w:rFonts w:ascii="Times New Roman" w:hAnsi="Times New Roman" w:cs="Times New Roman"/>
                <w:sz w:val="24"/>
                <w:szCs w:val="24"/>
              </w:rPr>
              <w:t xml:space="preserve">д. </w:t>
            </w:r>
            <w:proofErr w:type="spellStart"/>
            <w:r>
              <w:rPr>
                <w:rFonts w:ascii="Times New Roman" w:hAnsi="Times New Roman" w:cs="Times New Roman"/>
                <w:sz w:val="24"/>
                <w:szCs w:val="24"/>
              </w:rPr>
              <w:t>Лапоминка</w:t>
            </w:r>
            <w:proofErr w:type="spellEnd"/>
            <w:r w:rsidRPr="0012478F">
              <w:rPr>
                <w:rFonts w:ascii="Times New Roman" w:hAnsi="Times New Roman" w:cs="Times New Roman"/>
                <w:sz w:val="24"/>
                <w:szCs w:val="24"/>
              </w:rPr>
              <w:t xml:space="preserve"> исключена зона озеленения территорий общего поль</w:t>
            </w:r>
            <w:r>
              <w:rPr>
                <w:rFonts w:ascii="Times New Roman" w:hAnsi="Times New Roman" w:cs="Times New Roman"/>
                <w:sz w:val="24"/>
                <w:szCs w:val="24"/>
              </w:rPr>
              <w:t>з</w:t>
            </w:r>
            <w:r w:rsidRPr="0012478F">
              <w:rPr>
                <w:rFonts w:ascii="Times New Roman" w:hAnsi="Times New Roman" w:cs="Times New Roman"/>
                <w:sz w:val="24"/>
                <w:szCs w:val="24"/>
              </w:rPr>
              <w:t>ования, которая необходима, чтобы разграничить зону лесов и зону индивидуальной жилой застройки.</w:t>
            </w:r>
            <w:r>
              <w:rPr>
                <w:rFonts w:ascii="Times New Roman" w:hAnsi="Times New Roman" w:cs="Times New Roman"/>
                <w:sz w:val="24"/>
                <w:szCs w:val="24"/>
              </w:rPr>
              <w:t xml:space="preserve"> </w:t>
            </w:r>
            <w:r w:rsidRPr="00452045">
              <w:rPr>
                <w:rFonts w:ascii="Times New Roman" w:hAnsi="Times New Roman" w:cs="Times New Roman"/>
                <w:sz w:val="24"/>
                <w:szCs w:val="24"/>
              </w:rPr>
              <w:t xml:space="preserve">Считаем необходимым не менять </w:t>
            </w:r>
            <w:r w:rsidR="009C5B91">
              <w:rPr>
                <w:rFonts w:ascii="Times New Roman" w:hAnsi="Times New Roman" w:cs="Times New Roman"/>
                <w:sz w:val="24"/>
                <w:szCs w:val="24"/>
              </w:rPr>
              <w:t>функциональное зонирование</w:t>
            </w:r>
            <w:r>
              <w:rPr>
                <w:rFonts w:ascii="Times New Roman" w:hAnsi="Times New Roman" w:cs="Times New Roman"/>
                <w:sz w:val="24"/>
                <w:szCs w:val="24"/>
              </w:rPr>
              <w:t>.</w:t>
            </w:r>
          </w:p>
        </w:tc>
        <w:tc>
          <w:tcPr>
            <w:tcW w:w="4341" w:type="dxa"/>
            <w:tcBorders>
              <w:top w:val="single" w:sz="4" w:space="0" w:color="auto"/>
              <w:bottom w:val="single" w:sz="4" w:space="0" w:color="auto"/>
            </w:tcBorders>
          </w:tcPr>
          <w:p w14:paraId="58AFE93B" w14:textId="29E7D68B" w:rsidR="00EB53F7" w:rsidRDefault="00EB53F7" w:rsidP="00EB53F7">
            <w:pPr>
              <w:pStyle w:val="ConsPlusNormal"/>
              <w:jc w:val="both"/>
              <w:rPr>
                <w:rFonts w:ascii="Times New Roman" w:hAnsi="Times New Roman" w:cs="Times New Roman"/>
                <w:sz w:val="24"/>
                <w:szCs w:val="24"/>
              </w:rPr>
            </w:pPr>
            <w:r w:rsidRPr="00110192">
              <w:rPr>
                <w:rFonts w:ascii="Times New Roman" w:hAnsi="Times New Roman" w:cs="Times New Roman"/>
                <w:sz w:val="24"/>
                <w:szCs w:val="24"/>
              </w:rPr>
              <w:t>Рекомендовать учесть предложение.</w:t>
            </w:r>
          </w:p>
        </w:tc>
      </w:tr>
      <w:tr w:rsidR="00EB53F7" w:rsidRPr="00445F2C" w14:paraId="60EF2CE5" w14:textId="77777777" w:rsidTr="009C5B91">
        <w:trPr>
          <w:trHeight w:val="20"/>
        </w:trPr>
        <w:tc>
          <w:tcPr>
            <w:tcW w:w="4673" w:type="dxa"/>
            <w:tcBorders>
              <w:top w:val="single" w:sz="4" w:space="0" w:color="auto"/>
              <w:bottom w:val="single" w:sz="4" w:space="0" w:color="auto"/>
            </w:tcBorders>
          </w:tcPr>
          <w:p w14:paraId="4637D5EB" w14:textId="0DDB3D45" w:rsidR="00EB53F7" w:rsidRDefault="00EB53F7" w:rsidP="00EB53F7">
            <w:pPr>
              <w:pStyle w:val="ConsPlusNormal"/>
              <w:numPr>
                <w:ilvl w:val="0"/>
                <w:numId w:val="14"/>
              </w:numPr>
              <w:ind w:left="0" w:firstLine="278"/>
              <w:jc w:val="both"/>
              <w:rPr>
                <w:rFonts w:ascii="Times New Roman" w:hAnsi="Times New Roman" w:cs="Times New Roman"/>
                <w:sz w:val="24"/>
                <w:szCs w:val="24"/>
              </w:rPr>
            </w:pPr>
            <w:r w:rsidRPr="00452045">
              <w:rPr>
                <w:rFonts w:ascii="Times New Roman" w:hAnsi="Times New Roman" w:cs="Times New Roman"/>
                <w:sz w:val="24"/>
                <w:szCs w:val="24"/>
              </w:rPr>
              <w:t xml:space="preserve">Внесены изменения в зонирование территории д. Нижняя Золотица. При этом не учтены данные ЕГРН о границах территориальной </w:t>
            </w:r>
            <w:proofErr w:type="gramStart"/>
            <w:r w:rsidRPr="00452045">
              <w:rPr>
                <w:rFonts w:ascii="Times New Roman" w:hAnsi="Times New Roman" w:cs="Times New Roman"/>
                <w:sz w:val="24"/>
                <w:szCs w:val="24"/>
              </w:rPr>
              <w:t>зоны  29:16</w:t>
            </w:r>
            <w:proofErr w:type="gramEnd"/>
            <w:r w:rsidRPr="00452045">
              <w:rPr>
                <w:rFonts w:ascii="Times New Roman" w:hAnsi="Times New Roman" w:cs="Times New Roman"/>
                <w:sz w:val="24"/>
                <w:szCs w:val="24"/>
              </w:rPr>
              <w:t xml:space="preserve">-7.214 Зона застройки индивидуальными жилыми домами, 29:16-7.212 Зона природно-ландшафтных территорий. Приложенные изменения на 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 зонирование функциональное зонирование</w:t>
            </w:r>
            <w:r w:rsidRPr="00452045">
              <w:rPr>
                <w:rFonts w:ascii="Times New Roman" w:hAnsi="Times New Roman" w:cs="Times New Roman"/>
                <w:sz w:val="24"/>
                <w:szCs w:val="24"/>
              </w:rPr>
              <w:t xml:space="preserve"> д. Нижняя Золотица.</w:t>
            </w:r>
          </w:p>
        </w:tc>
        <w:tc>
          <w:tcPr>
            <w:tcW w:w="4341" w:type="dxa"/>
            <w:tcBorders>
              <w:top w:val="single" w:sz="4" w:space="0" w:color="auto"/>
              <w:bottom w:val="single" w:sz="4" w:space="0" w:color="auto"/>
            </w:tcBorders>
          </w:tcPr>
          <w:p w14:paraId="6716635F" w14:textId="3E1E527C" w:rsidR="00EB53F7" w:rsidRDefault="00EB53F7" w:rsidP="00EB53F7">
            <w:pPr>
              <w:pStyle w:val="ConsPlusNormal"/>
              <w:jc w:val="both"/>
              <w:rPr>
                <w:rFonts w:ascii="Times New Roman" w:hAnsi="Times New Roman" w:cs="Times New Roman"/>
                <w:sz w:val="24"/>
                <w:szCs w:val="24"/>
              </w:rPr>
            </w:pPr>
            <w:r w:rsidRPr="00110192">
              <w:rPr>
                <w:rFonts w:ascii="Times New Roman" w:hAnsi="Times New Roman" w:cs="Times New Roman"/>
                <w:sz w:val="24"/>
                <w:szCs w:val="24"/>
              </w:rPr>
              <w:t>Рекомендовать учесть предложение.</w:t>
            </w:r>
          </w:p>
        </w:tc>
      </w:tr>
      <w:tr w:rsidR="00EB53F7" w:rsidRPr="00445F2C" w14:paraId="25D17F53" w14:textId="77777777" w:rsidTr="009C5B91">
        <w:trPr>
          <w:trHeight w:val="20"/>
        </w:trPr>
        <w:tc>
          <w:tcPr>
            <w:tcW w:w="4673" w:type="dxa"/>
            <w:tcBorders>
              <w:top w:val="single" w:sz="4" w:space="0" w:color="auto"/>
              <w:bottom w:val="single" w:sz="4" w:space="0" w:color="auto"/>
            </w:tcBorders>
          </w:tcPr>
          <w:p w14:paraId="22F4B3BA" w14:textId="2B221E47" w:rsidR="00EB53F7" w:rsidRDefault="00EB53F7" w:rsidP="00EB53F7">
            <w:pPr>
              <w:pStyle w:val="ConsPlusNormal"/>
              <w:numPr>
                <w:ilvl w:val="0"/>
                <w:numId w:val="14"/>
              </w:numPr>
              <w:ind w:left="0" w:firstLine="278"/>
              <w:jc w:val="both"/>
              <w:rPr>
                <w:rFonts w:ascii="Times New Roman" w:hAnsi="Times New Roman" w:cs="Times New Roman"/>
                <w:sz w:val="24"/>
                <w:szCs w:val="24"/>
              </w:rPr>
            </w:pPr>
            <w:r w:rsidRPr="0040381A">
              <w:rPr>
                <w:rFonts w:ascii="Times New Roman" w:hAnsi="Times New Roman" w:cs="Times New Roman"/>
                <w:sz w:val="24"/>
                <w:szCs w:val="24"/>
              </w:rPr>
              <w:t xml:space="preserve">Производственная зона изменена на зону сельскохозяйственного использования. Заявлений об изменении зоны не поступало, обсуждений на рабочей группе при Министерстве агропромышленного комплекса и торговли Архангельской области и на </w:t>
            </w:r>
            <w:r>
              <w:rPr>
                <w:rFonts w:ascii="Times New Roman" w:hAnsi="Times New Roman" w:cs="Times New Roman"/>
                <w:sz w:val="24"/>
                <w:szCs w:val="24"/>
              </w:rPr>
              <w:t>К</w:t>
            </w:r>
            <w:r w:rsidRPr="0040381A">
              <w:rPr>
                <w:rFonts w:ascii="Times New Roman" w:hAnsi="Times New Roman" w:cs="Times New Roman"/>
                <w:sz w:val="24"/>
                <w:szCs w:val="24"/>
              </w:rPr>
              <w:t>омиссии не проводилось, положительных решений по данным изменениям не принималось.</w:t>
            </w:r>
            <w:r>
              <w:rPr>
                <w:rFonts w:ascii="Times New Roman" w:hAnsi="Times New Roman" w:cs="Times New Roman"/>
                <w:sz w:val="24"/>
                <w:szCs w:val="24"/>
              </w:rPr>
              <w:t xml:space="preserve"> (приложение</w:t>
            </w:r>
            <w:r w:rsidR="000E628C">
              <w:rPr>
                <w:rFonts w:ascii="Times New Roman" w:hAnsi="Times New Roman" w:cs="Times New Roman"/>
                <w:sz w:val="24"/>
                <w:szCs w:val="24"/>
              </w:rPr>
              <w:t xml:space="preserve"> 7)</w:t>
            </w:r>
          </w:p>
        </w:tc>
        <w:tc>
          <w:tcPr>
            <w:tcW w:w="4341" w:type="dxa"/>
            <w:tcBorders>
              <w:top w:val="single" w:sz="4" w:space="0" w:color="auto"/>
              <w:bottom w:val="single" w:sz="4" w:space="0" w:color="auto"/>
            </w:tcBorders>
          </w:tcPr>
          <w:p w14:paraId="209F9986" w14:textId="2C4F3D88" w:rsidR="00EB53F7" w:rsidRDefault="00EB53F7" w:rsidP="00EB53F7">
            <w:pPr>
              <w:pStyle w:val="ConsPlusNormal"/>
              <w:jc w:val="both"/>
              <w:rPr>
                <w:rFonts w:ascii="Times New Roman" w:hAnsi="Times New Roman" w:cs="Times New Roman"/>
                <w:sz w:val="24"/>
                <w:szCs w:val="24"/>
              </w:rPr>
            </w:pPr>
            <w:r w:rsidRPr="00110192">
              <w:rPr>
                <w:rFonts w:ascii="Times New Roman" w:hAnsi="Times New Roman" w:cs="Times New Roman"/>
                <w:sz w:val="24"/>
                <w:szCs w:val="24"/>
              </w:rPr>
              <w:t>Рекомендовать учесть предложение.</w:t>
            </w:r>
          </w:p>
        </w:tc>
      </w:tr>
      <w:tr w:rsidR="008E7C7D" w:rsidRPr="00445F2C" w14:paraId="7E362A43" w14:textId="77777777" w:rsidTr="009C5B91">
        <w:trPr>
          <w:trHeight w:val="20"/>
        </w:trPr>
        <w:tc>
          <w:tcPr>
            <w:tcW w:w="4673" w:type="dxa"/>
            <w:tcBorders>
              <w:top w:val="single" w:sz="4" w:space="0" w:color="auto"/>
              <w:bottom w:val="single" w:sz="4" w:space="0" w:color="auto"/>
            </w:tcBorders>
          </w:tcPr>
          <w:p w14:paraId="2BF229EB" w14:textId="3029D1DF" w:rsidR="008E7C7D" w:rsidRDefault="008E7C7D" w:rsidP="008E7C7D">
            <w:pPr>
              <w:pStyle w:val="ConsPlusNormal"/>
              <w:numPr>
                <w:ilvl w:val="0"/>
                <w:numId w:val="14"/>
              </w:numPr>
              <w:ind w:left="0" w:firstLine="278"/>
              <w:jc w:val="both"/>
              <w:rPr>
                <w:rFonts w:ascii="Times New Roman" w:hAnsi="Times New Roman" w:cs="Times New Roman"/>
                <w:sz w:val="24"/>
                <w:szCs w:val="24"/>
              </w:rPr>
            </w:pPr>
            <w:r w:rsidRPr="008E7C7D">
              <w:rPr>
                <w:rFonts w:ascii="Times New Roman" w:hAnsi="Times New Roman" w:cs="Times New Roman"/>
                <w:sz w:val="24"/>
                <w:szCs w:val="24"/>
              </w:rPr>
              <w:t xml:space="preserve">Внесены изменения в зонирование территории д. Верхняя Золотица. При этом не учтены данные ЕГРН о границах территориальной зоны 29:16-7.122 Зона застройки индивидуальными жилыми домами, 29:16-7.129 Зона транспортной инфраструктуры, 29:16-7.124 Зона специализированной общественной застройки. Приложенные изменения на 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 зонирование</w:t>
            </w:r>
            <w:r w:rsidRPr="008E7C7D">
              <w:rPr>
                <w:rFonts w:ascii="Times New Roman" w:hAnsi="Times New Roman" w:cs="Times New Roman"/>
                <w:sz w:val="24"/>
                <w:szCs w:val="24"/>
              </w:rPr>
              <w:t xml:space="preserve"> д. Верхняя Золотица.</w:t>
            </w:r>
          </w:p>
        </w:tc>
        <w:tc>
          <w:tcPr>
            <w:tcW w:w="4341" w:type="dxa"/>
            <w:tcBorders>
              <w:top w:val="single" w:sz="4" w:space="0" w:color="auto"/>
              <w:bottom w:val="single" w:sz="4" w:space="0" w:color="auto"/>
            </w:tcBorders>
          </w:tcPr>
          <w:p w14:paraId="043EF47E" w14:textId="0F8E97FB"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1614BA44" w14:textId="77777777" w:rsidTr="009C5B91">
        <w:trPr>
          <w:trHeight w:val="20"/>
        </w:trPr>
        <w:tc>
          <w:tcPr>
            <w:tcW w:w="4673" w:type="dxa"/>
            <w:tcBorders>
              <w:top w:val="single" w:sz="4" w:space="0" w:color="auto"/>
              <w:bottom w:val="single" w:sz="4" w:space="0" w:color="auto"/>
            </w:tcBorders>
          </w:tcPr>
          <w:p w14:paraId="461D711D" w14:textId="356E7678" w:rsidR="008E7C7D" w:rsidRDefault="004B40CA" w:rsidP="008E7C7D">
            <w:pPr>
              <w:pStyle w:val="ConsPlusNormal"/>
              <w:numPr>
                <w:ilvl w:val="0"/>
                <w:numId w:val="14"/>
              </w:numPr>
              <w:ind w:left="0" w:firstLine="278"/>
              <w:jc w:val="both"/>
              <w:rPr>
                <w:rFonts w:ascii="Times New Roman" w:hAnsi="Times New Roman" w:cs="Times New Roman"/>
                <w:sz w:val="24"/>
                <w:szCs w:val="24"/>
              </w:rPr>
            </w:pPr>
            <w:r w:rsidRPr="004B40CA">
              <w:rPr>
                <w:rFonts w:ascii="Times New Roman" w:hAnsi="Times New Roman" w:cs="Times New Roman"/>
                <w:sz w:val="24"/>
                <w:szCs w:val="24"/>
              </w:rPr>
              <w:t xml:space="preserve">Внесены изменения в зонирование территории д. </w:t>
            </w:r>
            <w:proofErr w:type="spellStart"/>
            <w:r w:rsidRPr="004B40CA">
              <w:rPr>
                <w:rFonts w:ascii="Times New Roman" w:hAnsi="Times New Roman" w:cs="Times New Roman"/>
                <w:sz w:val="24"/>
                <w:szCs w:val="24"/>
              </w:rPr>
              <w:t>Лопшеньга</w:t>
            </w:r>
            <w:proofErr w:type="spellEnd"/>
            <w:r w:rsidR="00DC01A0">
              <w:rPr>
                <w:rFonts w:ascii="Times New Roman" w:hAnsi="Times New Roman" w:cs="Times New Roman"/>
                <w:sz w:val="24"/>
                <w:szCs w:val="24"/>
              </w:rPr>
              <w:t xml:space="preserve">, </w:t>
            </w:r>
            <w:r w:rsidR="009C5B91">
              <w:rPr>
                <w:rFonts w:ascii="Times New Roman" w:hAnsi="Times New Roman" w:cs="Times New Roman"/>
                <w:sz w:val="24"/>
                <w:szCs w:val="24"/>
              </w:rPr>
              <w:br/>
            </w:r>
            <w:r w:rsidR="00DC01A0">
              <w:rPr>
                <w:rFonts w:ascii="Times New Roman" w:hAnsi="Times New Roman" w:cs="Times New Roman"/>
                <w:sz w:val="24"/>
                <w:szCs w:val="24"/>
              </w:rPr>
              <w:t>п. Пертоминск</w:t>
            </w:r>
            <w:r w:rsidRPr="004B40CA">
              <w:rPr>
                <w:rFonts w:ascii="Times New Roman" w:hAnsi="Times New Roman" w:cs="Times New Roman"/>
                <w:sz w:val="24"/>
                <w:szCs w:val="24"/>
              </w:rPr>
              <w:t xml:space="preserve">. Приложенные изменения на </w:t>
            </w:r>
            <w:r w:rsidRPr="004B40CA">
              <w:rPr>
                <w:rFonts w:ascii="Times New Roman" w:hAnsi="Times New Roman" w:cs="Times New Roman"/>
                <w:sz w:val="24"/>
                <w:szCs w:val="24"/>
              </w:rPr>
              <w:lastRenderedPageBreak/>
              <w:t xml:space="preserve">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 зонирование</w:t>
            </w:r>
            <w:r w:rsidRPr="004B40CA">
              <w:rPr>
                <w:rFonts w:ascii="Times New Roman" w:hAnsi="Times New Roman" w:cs="Times New Roman"/>
                <w:sz w:val="24"/>
                <w:szCs w:val="24"/>
              </w:rPr>
              <w:t xml:space="preserve"> д.</w:t>
            </w:r>
            <w:r w:rsidR="00DC01A0">
              <w:rPr>
                <w:rFonts w:ascii="Times New Roman" w:hAnsi="Times New Roman" w:cs="Times New Roman"/>
                <w:sz w:val="24"/>
                <w:szCs w:val="24"/>
              </w:rPr>
              <w:t xml:space="preserve"> </w:t>
            </w:r>
            <w:proofErr w:type="spellStart"/>
            <w:r w:rsidRPr="004B40CA">
              <w:rPr>
                <w:rFonts w:ascii="Times New Roman" w:hAnsi="Times New Roman" w:cs="Times New Roman"/>
                <w:sz w:val="24"/>
                <w:szCs w:val="24"/>
              </w:rPr>
              <w:t>Лопшеньга</w:t>
            </w:r>
            <w:proofErr w:type="spellEnd"/>
            <w:r w:rsidRPr="004B40CA">
              <w:rPr>
                <w:rFonts w:ascii="Times New Roman" w:hAnsi="Times New Roman" w:cs="Times New Roman"/>
                <w:sz w:val="24"/>
                <w:szCs w:val="24"/>
              </w:rPr>
              <w:t>.</w:t>
            </w:r>
          </w:p>
        </w:tc>
        <w:tc>
          <w:tcPr>
            <w:tcW w:w="4341" w:type="dxa"/>
            <w:tcBorders>
              <w:top w:val="single" w:sz="4" w:space="0" w:color="auto"/>
              <w:bottom w:val="single" w:sz="4" w:space="0" w:color="auto"/>
            </w:tcBorders>
          </w:tcPr>
          <w:p w14:paraId="72893DCC" w14:textId="6C693BD7"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8E7C7D" w:rsidRPr="00445F2C" w14:paraId="39854CBF" w14:textId="77777777" w:rsidTr="009C5B91">
        <w:trPr>
          <w:trHeight w:val="20"/>
        </w:trPr>
        <w:tc>
          <w:tcPr>
            <w:tcW w:w="4673" w:type="dxa"/>
            <w:tcBorders>
              <w:top w:val="single" w:sz="4" w:space="0" w:color="auto"/>
              <w:bottom w:val="single" w:sz="4" w:space="0" w:color="auto"/>
            </w:tcBorders>
          </w:tcPr>
          <w:p w14:paraId="59F56B37" w14:textId="7AE9234C" w:rsidR="008E7C7D" w:rsidRDefault="00F00BA4" w:rsidP="008E7C7D">
            <w:pPr>
              <w:pStyle w:val="ConsPlusNormal"/>
              <w:numPr>
                <w:ilvl w:val="0"/>
                <w:numId w:val="14"/>
              </w:numPr>
              <w:ind w:left="0" w:firstLine="278"/>
              <w:jc w:val="both"/>
              <w:rPr>
                <w:rFonts w:ascii="Times New Roman" w:hAnsi="Times New Roman" w:cs="Times New Roman"/>
                <w:sz w:val="24"/>
                <w:szCs w:val="24"/>
              </w:rPr>
            </w:pPr>
            <w:r w:rsidRPr="00F00BA4">
              <w:rPr>
                <w:rFonts w:ascii="Times New Roman" w:hAnsi="Times New Roman" w:cs="Times New Roman"/>
                <w:sz w:val="24"/>
                <w:szCs w:val="24"/>
              </w:rPr>
              <w:t>Обозначить на картах территори</w:t>
            </w:r>
            <w:r w:rsidR="004312DA">
              <w:rPr>
                <w:rFonts w:ascii="Times New Roman" w:hAnsi="Times New Roman" w:cs="Times New Roman"/>
                <w:sz w:val="24"/>
                <w:szCs w:val="24"/>
              </w:rPr>
              <w:t>и</w:t>
            </w:r>
            <w:r w:rsidRPr="00F00BA4">
              <w:rPr>
                <w:rFonts w:ascii="Times New Roman" w:hAnsi="Times New Roman" w:cs="Times New Roman"/>
                <w:sz w:val="24"/>
                <w:szCs w:val="24"/>
              </w:rPr>
              <w:t xml:space="preserve"> действующ</w:t>
            </w:r>
            <w:r w:rsidR="004312DA">
              <w:rPr>
                <w:rFonts w:ascii="Times New Roman" w:hAnsi="Times New Roman" w:cs="Times New Roman"/>
                <w:sz w:val="24"/>
                <w:szCs w:val="24"/>
              </w:rPr>
              <w:t>их</w:t>
            </w:r>
            <w:r w:rsidRPr="00F00BA4">
              <w:rPr>
                <w:rFonts w:ascii="Times New Roman" w:hAnsi="Times New Roman" w:cs="Times New Roman"/>
                <w:sz w:val="24"/>
                <w:szCs w:val="24"/>
              </w:rPr>
              <w:t xml:space="preserve"> кладбищ у д. </w:t>
            </w:r>
            <w:proofErr w:type="spellStart"/>
            <w:r w:rsidRPr="00F00BA4">
              <w:rPr>
                <w:rFonts w:ascii="Times New Roman" w:hAnsi="Times New Roman" w:cs="Times New Roman"/>
                <w:sz w:val="24"/>
                <w:szCs w:val="24"/>
              </w:rPr>
              <w:t>Лопшеньга</w:t>
            </w:r>
            <w:proofErr w:type="spellEnd"/>
            <w:r w:rsidR="002A15CA">
              <w:rPr>
                <w:rFonts w:ascii="Times New Roman" w:hAnsi="Times New Roman" w:cs="Times New Roman"/>
                <w:sz w:val="24"/>
                <w:szCs w:val="24"/>
              </w:rPr>
              <w:t>, д. Пушлахта</w:t>
            </w:r>
            <w:r w:rsidR="004312DA">
              <w:rPr>
                <w:rFonts w:ascii="Times New Roman" w:hAnsi="Times New Roman" w:cs="Times New Roman"/>
                <w:sz w:val="24"/>
                <w:szCs w:val="24"/>
              </w:rPr>
              <w:t xml:space="preserve"> и д. Летний Наволок</w:t>
            </w:r>
            <w:r w:rsidRPr="00F00BA4">
              <w:rPr>
                <w:rFonts w:ascii="Times New Roman" w:hAnsi="Times New Roman" w:cs="Times New Roman"/>
                <w:sz w:val="24"/>
                <w:szCs w:val="24"/>
              </w:rPr>
              <w:t xml:space="preserve"> в соответствии со схемой. У администрации Приморского муниципального округа находится на исполнении решение Приморского районного суда дело № 2а-620/2020 от 25.05.2020 о постановке на государственный кадастровый учет земельных участков, занятых общественными кладбищами.</w:t>
            </w:r>
          </w:p>
        </w:tc>
        <w:tc>
          <w:tcPr>
            <w:tcW w:w="4341" w:type="dxa"/>
            <w:tcBorders>
              <w:top w:val="single" w:sz="4" w:space="0" w:color="auto"/>
              <w:bottom w:val="single" w:sz="4" w:space="0" w:color="auto"/>
            </w:tcBorders>
          </w:tcPr>
          <w:p w14:paraId="371EF40C" w14:textId="522FCE67" w:rsidR="008E7C7D" w:rsidRDefault="008E7C7D" w:rsidP="00AF39AA">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 xml:space="preserve">Рекомендовать </w:t>
            </w:r>
            <w:r w:rsidR="0068491A">
              <w:rPr>
                <w:rFonts w:ascii="Times New Roman" w:hAnsi="Times New Roman" w:cs="Times New Roman"/>
                <w:sz w:val="24"/>
                <w:szCs w:val="24"/>
              </w:rPr>
              <w:t xml:space="preserve">отклонить </w:t>
            </w:r>
            <w:r w:rsidRPr="00741FBA">
              <w:rPr>
                <w:rFonts w:ascii="Times New Roman" w:hAnsi="Times New Roman" w:cs="Times New Roman"/>
                <w:sz w:val="24"/>
                <w:szCs w:val="24"/>
              </w:rPr>
              <w:t>предложение</w:t>
            </w:r>
            <w:r w:rsidR="0068491A">
              <w:rPr>
                <w:rFonts w:ascii="Times New Roman" w:hAnsi="Times New Roman" w:cs="Times New Roman"/>
                <w:sz w:val="24"/>
                <w:szCs w:val="24"/>
              </w:rPr>
              <w:t xml:space="preserve"> на основании пу</w:t>
            </w:r>
            <w:r w:rsidR="009C5B91">
              <w:rPr>
                <w:rFonts w:ascii="Times New Roman" w:hAnsi="Times New Roman" w:cs="Times New Roman"/>
                <w:sz w:val="24"/>
                <w:szCs w:val="24"/>
              </w:rPr>
              <w:t xml:space="preserve">нкта 2 части 15 статьи 65 ВК РФ в связи с запретом размещения кладбищ в границах </w:t>
            </w:r>
            <w:proofErr w:type="spellStart"/>
            <w:r w:rsidR="009C5B91">
              <w:rPr>
                <w:rFonts w:ascii="Times New Roman" w:hAnsi="Times New Roman" w:cs="Times New Roman"/>
                <w:sz w:val="24"/>
                <w:szCs w:val="24"/>
              </w:rPr>
              <w:t>водоохранных</w:t>
            </w:r>
            <w:proofErr w:type="spellEnd"/>
            <w:r w:rsidR="009C5B91">
              <w:rPr>
                <w:rFonts w:ascii="Times New Roman" w:hAnsi="Times New Roman" w:cs="Times New Roman"/>
                <w:sz w:val="24"/>
                <w:szCs w:val="24"/>
              </w:rPr>
              <w:t xml:space="preserve"> зон</w:t>
            </w:r>
            <w:r w:rsidR="00E20A2C">
              <w:rPr>
                <w:rFonts w:ascii="Times New Roman" w:hAnsi="Times New Roman" w:cs="Times New Roman"/>
                <w:sz w:val="24"/>
                <w:szCs w:val="24"/>
              </w:rPr>
              <w:t>, а также на основании статьи 1 Лесного кодекса РФ.</w:t>
            </w:r>
          </w:p>
        </w:tc>
      </w:tr>
      <w:tr w:rsidR="008E7C7D" w:rsidRPr="00445F2C" w14:paraId="7F7DFD09" w14:textId="77777777" w:rsidTr="009C5B91">
        <w:trPr>
          <w:trHeight w:val="20"/>
        </w:trPr>
        <w:tc>
          <w:tcPr>
            <w:tcW w:w="4673" w:type="dxa"/>
            <w:tcBorders>
              <w:top w:val="single" w:sz="4" w:space="0" w:color="auto"/>
              <w:bottom w:val="single" w:sz="4" w:space="0" w:color="auto"/>
            </w:tcBorders>
          </w:tcPr>
          <w:p w14:paraId="13EB2D7E" w14:textId="4F18E697" w:rsidR="008E7C7D" w:rsidRDefault="00B85303" w:rsidP="008E7C7D">
            <w:pPr>
              <w:pStyle w:val="ConsPlusNormal"/>
              <w:numPr>
                <w:ilvl w:val="0"/>
                <w:numId w:val="14"/>
              </w:numPr>
              <w:ind w:left="0" w:firstLine="278"/>
              <w:jc w:val="both"/>
              <w:rPr>
                <w:rFonts w:ascii="Times New Roman" w:hAnsi="Times New Roman" w:cs="Times New Roman"/>
                <w:sz w:val="24"/>
                <w:szCs w:val="24"/>
              </w:rPr>
            </w:pPr>
            <w:r w:rsidRPr="00F00BA4">
              <w:rPr>
                <w:rFonts w:ascii="Times New Roman" w:hAnsi="Times New Roman" w:cs="Times New Roman"/>
                <w:sz w:val="24"/>
                <w:szCs w:val="24"/>
              </w:rPr>
              <w:t>Обозначить на картах территори</w:t>
            </w:r>
            <w:r>
              <w:rPr>
                <w:rFonts w:ascii="Times New Roman" w:hAnsi="Times New Roman" w:cs="Times New Roman"/>
                <w:sz w:val="24"/>
                <w:szCs w:val="24"/>
              </w:rPr>
              <w:t>и</w:t>
            </w:r>
            <w:r w:rsidRPr="00F00BA4">
              <w:rPr>
                <w:rFonts w:ascii="Times New Roman" w:hAnsi="Times New Roman" w:cs="Times New Roman"/>
                <w:sz w:val="24"/>
                <w:szCs w:val="24"/>
              </w:rPr>
              <w:t xml:space="preserve"> действующ</w:t>
            </w:r>
            <w:r>
              <w:rPr>
                <w:rFonts w:ascii="Times New Roman" w:hAnsi="Times New Roman" w:cs="Times New Roman"/>
                <w:sz w:val="24"/>
                <w:szCs w:val="24"/>
              </w:rPr>
              <w:t>их</w:t>
            </w:r>
            <w:r w:rsidRPr="00F00BA4">
              <w:rPr>
                <w:rFonts w:ascii="Times New Roman" w:hAnsi="Times New Roman" w:cs="Times New Roman"/>
                <w:sz w:val="24"/>
                <w:szCs w:val="24"/>
              </w:rPr>
              <w:t xml:space="preserve"> кладбищ у </w:t>
            </w:r>
            <w:r>
              <w:rPr>
                <w:rFonts w:ascii="Times New Roman" w:hAnsi="Times New Roman" w:cs="Times New Roman"/>
                <w:sz w:val="24"/>
                <w:szCs w:val="24"/>
              </w:rPr>
              <w:t xml:space="preserve">п. Пертоминск, д. Луда, д. </w:t>
            </w:r>
            <w:proofErr w:type="spellStart"/>
            <w:r>
              <w:rPr>
                <w:rFonts w:ascii="Times New Roman" w:hAnsi="Times New Roman" w:cs="Times New Roman"/>
                <w:sz w:val="24"/>
                <w:szCs w:val="24"/>
              </w:rPr>
              <w:t>Яреньга</w:t>
            </w:r>
            <w:proofErr w:type="spellEnd"/>
            <w:r w:rsidR="004F0A5E">
              <w:rPr>
                <w:rFonts w:ascii="Times New Roman" w:hAnsi="Times New Roman" w:cs="Times New Roman"/>
                <w:sz w:val="24"/>
                <w:szCs w:val="24"/>
              </w:rPr>
              <w:t>, д. Красная Горка</w:t>
            </w:r>
            <w:r>
              <w:rPr>
                <w:rFonts w:ascii="Times New Roman" w:hAnsi="Times New Roman" w:cs="Times New Roman"/>
                <w:sz w:val="24"/>
                <w:szCs w:val="24"/>
              </w:rPr>
              <w:t xml:space="preserve"> и д. </w:t>
            </w:r>
            <w:proofErr w:type="spellStart"/>
            <w:r w:rsidR="004F0A5E">
              <w:rPr>
                <w:rFonts w:ascii="Times New Roman" w:hAnsi="Times New Roman" w:cs="Times New Roman"/>
                <w:sz w:val="24"/>
                <w:szCs w:val="24"/>
              </w:rPr>
              <w:t>Уна</w:t>
            </w:r>
            <w:proofErr w:type="spellEnd"/>
            <w:r w:rsidRPr="00F00BA4">
              <w:rPr>
                <w:rFonts w:ascii="Times New Roman" w:hAnsi="Times New Roman" w:cs="Times New Roman"/>
                <w:sz w:val="24"/>
                <w:szCs w:val="24"/>
              </w:rPr>
              <w:t xml:space="preserve"> в соответствии со схемой. У администрации Приморского муниципального округа находится на исполнении решение Приморского районного суда дело № 2а-620/2020 от 25.05.2020 о постановке на государственный кадастровый учет земельных участков, занятых общественными кладбищами.</w:t>
            </w:r>
            <w:r>
              <w:rPr>
                <w:rFonts w:ascii="Times New Roman" w:hAnsi="Times New Roman" w:cs="Times New Roman"/>
                <w:sz w:val="24"/>
                <w:szCs w:val="24"/>
              </w:rPr>
              <w:t xml:space="preserve"> </w:t>
            </w:r>
            <w:r w:rsidRPr="00B85303">
              <w:rPr>
                <w:rFonts w:ascii="Times New Roman" w:hAnsi="Times New Roman" w:cs="Times New Roman"/>
                <w:sz w:val="24"/>
                <w:szCs w:val="24"/>
              </w:rPr>
              <w:t>Протоколом заседания Комиссии № 25 от 14.07.2023 принято решение учесть данное предложение</w:t>
            </w:r>
            <w:r>
              <w:rPr>
                <w:rFonts w:ascii="Times New Roman" w:hAnsi="Times New Roman" w:cs="Times New Roman"/>
                <w:sz w:val="24"/>
                <w:szCs w:val="24"/>
              </w:rPr>
              <w:t>.</w:t>
            </w:r>
            <w:r w:rsidR="004F0A5E">
              <w:rPr>
                <w:rFonts w:ascii="Times New Roman" w:hAnsi="Times New Roman" w:cs="Times New Roman"/>
                <w:sz w:val="24"/>
                <w:szCs w:val="24"/>
              </w:rPr>
              <w:t xml:space="preserve"> </w:t>
            </w:r>
          </w:p>
        </w:tc>
        <w:tc>
          <w:tcPr>
            <w:tcW w:w="4341" w:type="dxa"/>
            <w:tcBorders>
              <w:top w:val="single" w:sz="4" w:space="0" w:color="auto"/>
              <w:bottom w:val="single" w:sz="4" w:space="0" w:color="auto"/>
            </w:tcBorders>
          </w:tcPr>
          <w:p w14:paraId="403D01E1" w14:textId="0523F21A"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352904E9" w14:textId="77777777" w:rsidTr="009C5B91">
        <w:trPr>
          <w:trHeight w:val="20"/>
        </w:trPr>
        <w:tc>
          <w:tcPr>
            <w:tcW w:w="4673" w:type="dxa"/>
            <w:tcBorders>
              <w:top w:val="single" w:sz="4" w:space="0" w:color="auto"/>
              <w:bottom w:val="single" w:sz="4" w:space="0" w:color="auto"/>
            </w:tcBorders>
          </w:tcPr>
          <w:p w14:paraId="468DDB7F" w14:textId="4141F0F9" w:rsidR="008E7C7D" w:rsidRDefault="004F0A5E" w:rsidP="008E7C7D">
            <w:pPr>
              <w:pStyle w:val="ConsPlusNormal"/>
              <w:numPr>
                <w:ilvl w:val="0"/>
                <w:numId w:val="14"/>
              </w:numPr>
              <w:ind w:left="0" w:firstLine="278"/>
              <w:jc w:val="both"/>
              <w:rPr>
                <w:rFonts w:ascii="Times New Roman" w:hAnsi="Times New Roman" w:cs="Times New Roman"/>
                <w:sz w:val="24"/>
                <w:szCs w:val="24"/>
              </w:rPr>
            </w:pPr>
            <w:r w:rsidRPr="004F0A5E">
              <w:rPr>
                <w:rFonts w:ascii="Times New Roman" w:hAnsi="Times New Roman" w:cs="Times New Roman"/>
                <w:sz w:val="24"/>
                <w:szCs w:val="24"/>
              </w:rPr>
              <w:t>Внесены изменения в зонирование территории д. Л</w:t>
            </w:r>
            <w:r w:rsidR="00B21CD1">
              <w:rPr>
                <w:rFonts w:ascii="Times New Roman" w:hAnsi="Times New Roman" w:cs="Times New Roman"/>
                <w:sz w:val="24"/>
                <w:szCs w:val="24"/>
              </w:rPr>
              <w:t>уда</w:t>
            </w:r>
            <w:r w:rsidRPr="004F0A5E">
              <w:rPr>
                <w:rFonts w:ascii="Times New Roman" w:hAnsi="Times New Roman" w:cs="Times New Roman"/>
                <w:sz w:val="24"/>
                <w:szCs w:val="24"/>
              </w:rPr>
              <w:t xml:space="preserve"> и прилегающих земель. ЗУ 29:16:130501:197,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разрешенного использования: Связь (коммунальное обслуживание (эксплуатация дизельной подстанции)), отнесен к землям сельскохозяйственного использования. Территориальная зона 29:16-7.316 Зона отдыха (Р-3) не обозначена. Приложенные изменения на 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 зонирование</w:t>
            </w:r>
            <w:r w:rsidRPr="004F0A5E">
              <w:rPr>
                <w:rFonts w:ascii="Times New Roman" w:hAnsi="Times New Roman" w:cs="Times New Roman"/>
                <w:sz w:val="24"/>
                <w:szCs w:val="24"/>
              </w:rPr>
              <w:t xml:space="preserve"> </w:t>
            </w:r>
            <w:r w:rsidR="009C5B91">
              <w:rPr>
                <w:rFonts w:ascii="Times New Roman" w:hAnsi="Times New Roman" w:cs="Times New Roman"/>
                <w:sz w:val="24"/>
                <w:szCs w:val="24"/>
              </w:rPr>
              <w:br/>
            </w:r>
            <w:r w:rsidRPr="004F0A5E">
              <w:rPr>
                <w:rFonts w:ascii="Times New Roman" w:hAnsi="Times New Roman" w:cs="Times New Roman"/>
                <w:sz w:val="24"/>
                <w:szCs w:val="24"/>
              </w:rPr>
              <w:t>д. Луда.</w:t>
            </w:r>
          </w:p>
        </w:tc>
        <w:tc>
          <w:tcPr>
            <w:tcW w:w="4341" w:type="dxa"/>
            <w:tcBorders>
              <w:top w:val="single" w:sz="4" w:space="0" w:color="auto"/>
              <w:bottom w:val="single" w:sz="4" w:space="0" w:color="auto"/>
            </w:tcBorders>
          </w:tcPr>
          <w:p w14:paraId="4B2A69C8" w14:textId="4F0B8970"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444F9A21" w14:textId="77777777" w:rsidTr="009C5B91">
        <w:trPr>
          <w:trHeight w:val="20"/>
        </w:trPr>
        <w:tc>
          <w:tcPr>
            <w:tcW w:w="4673" w:type="dxa"/>
            <w:tcBorders>
              <w:top w:val="single" w:sz="4" w:space="0" w:color="auto"/>
              <w:bottom w:val="single" w:sz="4" w:space="0" w:color="auto"/>
            </w:tcBorders>
          </w:tcPr>
          <w:p w14:paraId="363E9CCA" w14:textId="77777777" w:rsidR="00DD0DA9" w:rsidRPr="002A15CA" w:rsidRDefault="00DD0DA9" w:rsidP="00A8773A">
            <w:pPr>
              <w:pStyle w:val="ConsPlusNormal"/>
              <w:numPr>
                <w:ilvl w:val="0"/>
                <w:numId w:val="14"/>
              </w:numPr>
              <w:ind w:left="0" w:firstLine="278"/>
              <w:jc w:val="both"/>
              <w:rPr>
                <w:rFonts w:ascii="Times New Roman" w:hAnsi="Times New Roman" w:cs="Times New Roman"/>
                <w:sz w:val="24"/>
                <w:szCs w:val="24"/>
              </w:rPr>
            </w:pPr>
            <w:r w:rsidRPr="002A15CA">
              <w:rPr>
                <w:rFonts w:ascii="Times New Roman" w:hAnsi="Times New Roman" w:cs="Times New Roman"/>
                <w:sz w:val="24"/>
                <w:szCs w:val="24"/>
              </w:rPr>
              <w:lastRenderedPageBreak/>
              <w:t>Маяк Чесменский</w:t>
            </w:r>
            <w:r>
              <w:rPr>
                <w:rFonts w:ascii="Times New Roman" w:hAnsi="Times New Roman" w:cs="Times New Roman"/>
                <w:sz w:val="24"/>
                <w:szCs w:val="24"/>
              </w:rPr>
              <w:t xml:space="preserve">. </w:t>
            </w:r>
            <w:r w:rsidRPr="002A15CA">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в</w:t>
            </w:r>
            <w:r w:rsidRPr="002A15CA">
              <w:rPr>
                <w:rFonts w:ascii="Times New Roman" w:hAnsi="Times New Roman" w:cs="Times New Roman"/>
                <w:sz w:val="24"/>
                <w:szCs w:val="24"/>
              </w:rPr>
              <w:t xml:space="preserve">место зоны режимных территорий обозначена зона озелененных территорий общего пользования. </w:t>
            </w:r>
          </w:p>
          <w:p w14:paraId="1B11D497" w14:textId="77777777" w:rsidR="00DD0DA9" w:rsidRDefault="00DD0DA9" w:rsidP="00A8773A">
            <w:pPr>
              <w:pStyle w:val="ConsPlusNormal"/>
              <w:jc w:val="both"/>
              <w:rPr>
                <w:rFonts w:ascii="Times New Roman" w:hAnsi="Times New Roman" w:cs="Times New Roman"/>
                <w:sz w:val="24"/>
                <w:szCs w:val="24"/>
              </w:rPr>
            </w:pPr>
            <w:r w:rsidRPr="002A15CA">
              <w:rPr>
                <w:rFonts w:ascii="Times New Roman" w:hAnsi="Times New Roman" w:cs="Times New Roman"/>
                <w:sz w:val="24"/>
                <w:szCs w:val="24"/>
              </w:rPr>
              <w:t xml:space="preserve">Остров </w:t>
            </w:r>
            <w:proofErr w:type="spellStart"/>
            <w:r w:rsidRPr="002A15CA">
              <w:rPr>
                <w:rFonts w:ascii="Times New Roman" w:hAnsi="Times New Roman" w:cs="Times New Roman"/>
                <w:sz w:val="24"/>
                <w:szCs w:val="24"/>
              </w:rPr>
              <w:t>Жижгин</w:t>
            </w:r>
            <w:proofErr w:type="spellEnd"/>
            <w:r>
              <w:rPr>
                <w:rFonts w:ascii="Times New Roman" w:hAnsi="Times New Roman" w:cs="Times New Roman"/>
                <w:sz w:val="24"/>
                <w:szCs w:val="24"/>
              </w:rPr>
              <w:t xml:space="preserve">. </w:t>
            </w:r>
            <w:r w:rsidRPr="002A15CA">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в</w:t>
            </w:r>
            <w:r w:rsidRPr="002A15CA">
              <w:rPr>
                <w:rFonts w:ascii="Times New Roman" w:hAnsi="Times New Roman" w:cs="Times New Roman"/>
                <w:sz w:val="24"/>
                <w:szCs w:val="24"/>
              </w:rPr>
              <w:t xml:space="preserve">место иной зоны обозначена зона озелененных территорий общего пользования, уменьшена производственная зона. </w:t>
            </w:r>
          </w:p>
          <w:p w14:paraId="215E5D61" w14:textId="1E0CFFB8" w:rsidR="008E7C7D" w:rsidRDefault="00A8773A" w:rsidP="00A8773A">
            <w:pPr>
              <w:pStyle w:val="ConsPlusNormal"/>
              <w:jc w:val="both"/>
              <w:rPr>
                <w:rFonts w:ascii="Times New Roman" w:hAnsi="Times New Roman" w:cs="Times New Roman"/>
                <w:sz w:val="24"/>
                <w:szCs w:val="24"/>
              </w:rPr>
            </w:pPr>
            <w:r>
              <w:rPr>
                <w:rFonts w:ascii="Times New Roman" w:hAnsi="Times New Roman" w:cs="Times New Roman"/>
                <w:sz w:val="24"/>
                <w:szCs w:val="24"/>
              </w:rPr>
              <w:t>Деревня</w:t>
            </w:r>
            <w:r w:rsidR="00DD0DA9" w:rsidRPr="002A15CA">
              <w:rPr>
                <w:rFonts w:ascii="Times New Roman" w:hAnsi="Times New Roman" w:cs="Times New Roman"/>
                <w:sz w:val="24"/>
                <w:szCs w:val="24"/>
              </w:rPr>
              <w:t xml:space="preserve"> Летний Наволок</w:t>
            </w:r>
            <w:r w:rsidR="00DD0DA9">
              <w:rPr>
                <w:rFonts w:ascii="Times New Roman" w:hAnsi="Times New Roman" w:cs="Times New Roman"/>
                <w:sz w:val="24"/>
                <w:szCs w:val="24"/>
              </w:rPr>
              <w:t>.</w:t>
            </w:r>
            <w:r w:rsidR="00DD0DA9" w:rsidRPr="002A15CA">
              <w:rPr>
                <w:rFonts w:ascii="Times New Roman" w:hAnsi="Times New Roman" w:cs="Times New Roman"/>
                <w:sz w:val="24"/>
                <w:szCs w:val="24"/>
              </w:rPr>
              <w:t xml:space="preserve"> Изменено зонирование территории</w:t>
            </w:r>
            <w:r w:rsidR="00DD0DA9">
              <w:rPr>
                <w:rFonts w:ascii="Times New Roman" w:hAnsi="Times New Roman" w:cs="Times New Roman"/>
                <w:sz w:val="24"/>
                <w:szCs w:val="24"/>
              </w:rPr>
              <w:t xml:space="preserve"> </w:t>
            </w:r>
            <w:r w:rsidR="00DD0DA9" w:rsidRPr="002A15CA">
              <w:rPr>
                <w:rFonts w:ascii="Times New Roman" w:hAnsi="Times New Roman" w:cs="Times New Roman"/>
                <w:sz w:val="24"/>
                <w:szCs w:val="24"/>
              </w:rPr>
              <w:t xml:space="preserve">уменьшена зона индивидуальной жилой застройки. Приложенные изменения на Комиссии не обсуждались, положительных решений по ним не принималось. Считаем необходимым не менять </w:t>
            </w:r>
            <w:r w:rsidR="009C5B91">
              <w:rPr>
                <w:rFonts w:ascii="Times New Roman" w:hAnsi="Times New Roman" w:cs="Times New Roman"/>
                <w:sz w:val="24"/>
                <w:szCs w:val="24"/>
              </w:rPr>
              <w:t>функциональное зонирование</w:t>
            </w:r>
            <w:r w:rsidR="00DD0DA9">
              <w:rPr>
                <w:rFonts w:ascii="Times New Roman" w:hAnsi="Times New Roman" w:cs="Times New Roman"/>
                <w:sz w:val="24"/>
                <w:szCs w:val="24"/>
              </w:rPr>
              <w:t xml:space="preserve"> м. Чесменский, о. </w:t>
            </w:r>
            <w:proofErr w:type="spellStart"/>
            <w:r w:rsidR="00DD0DA9">
              <w:rPr>
                <w:rFonts w:ascii="Times New Roman" w:hAnsi="Times New Roman" w:cs="Times New Roman"/>
                <w:sz w:val="24"/>
                <w:szCs w:val="24"/>
              </w:rPr>
              <w:t>Жижгин</w:t>
            </w:r>
            <w:proofErr w:type="spellEnd"/>
            <w:r w:rsidR="00DD0DA9">
              <w:rPr>
                <w:rFonts w:ascii="Times New Roman" w:hAnsi="Times New Roman" w:cs="Times New Roman"/>
                <w:sz w:val="24"/>
                <w:szCs w:val="24"/>
              </w:rPr>
              <w:t xml:space="preserve"> и</w:t>
            </w:r>
            <w:r w:rsidR="00DD0DA9" w:rsidRPr="002A15CA">
              <w:rPr>
                <w:rFonts w:ascii="Times New Roman" w:hAnsi="Times New Roman" w:cs="Times New Roman"/>
                <w:sz w:val="24"/>
                <w:szCs w:val="24"/>
              </w:rPr>
              <w:t xml:space="preserve"> д. Летний Наволок.</w:t>
            </w:r>
          </w:p>
        </w:tc>
        <w:tc>
          <w:tcPr>
            <w:tcW w:w="4341" w:type="dxa"/>
            <w:tcBorders>
              <w:top w:val="single" w:sz="4" w:space="0" w:color="auto"/>
              <w:bottom w:val="single" w:sz="4" w:space="0" w:color="auto"/>
            </w:tcBorders>
          </w:tcPr>
          <w:p w14:paraId="3C31246F" w14:textId="77F81442" w:rsidR="002A15CA" w:rsidRDefault="008E7C7D" w:rsidP="00D2040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4C900672" w14:textId="77777777" w:rsidTr="009C5B91">
        <w:trPr>
          <w:trHeight w:val="20"/>
        </w:trPr>
        <w:tc>
          <w:tcPr>
            <w:tcW w:w="4673" w:type="dxa"/>
            <w:tcBorders>
              <w:top w:val="single" w:sz="4" w:space="0" w:color="auto"/>
              <w:bottom w:val="single" w:sz="4" w:space="0" w:color="auto"/>
            </w:tcBorders>
          </w:tcPr>
          <w:p w14:paraId="559F8763" w14:textId="1FBBCFA4" w:rsidR="008E7C7D" w:rsidRDefault="00A31361" w:rsidP="00A8773A">
            <w:pPr>
              <w:pStyle w:val="ConsPlusNormal"/>
              <w:numPr>
                <w:ilvl w:val="0"/>
                <w:numId w:val="14"/>
              </w:numPr>
              <w:ind w:left="0" w:firstLine="278"/>
              <w:jc w:val="both"/>
              <w:rPr>
                <w:rFonts w:ascii="Times New Roman" w:hAnsi="Times New Roman" w:cs="Times New Roman"/>
                <w:sz w:val="24"/>
                <w:szCs w:val="24"/>
              </w:rPr>
            </w:pPr>
            <w:r w:rsidRPr="00A31361">
              <w:rPr>
                <w:rFonts w:ascii="Times New Roman" w:hAnsi="Times New Roman" w:cs="Times New Roman"/>
                <w:sz w:val="24"/>
                <w:szCs w:val="24"/>
              </w:rPr>
              <w:t>Внесены изменения в зонирование территории д. Летняя Золотица. ЗУ 29:16:110601:103, разрешенного использования: для проектирования и строительства радиотелевизионной передающей станции Летняя Золотица (РТПС Летняя Золотица, отнесен к иной зоне вместо производственной. Территориальная зона 29:16-7.318 Зона отдыха (Р-3) не обозначена. ЗУ 29:16:110501:306 отнесен к зоне озеленённых территорий общего пользования вместо зоны отдыха, на данном ЗУ размещается база отдыха «Летняя Золотица». Приложенные изменения на Комиссии не обсуждались, положительных решений по ним не принималось. Считаем необходимым не менять территориальное деление д. Летняя Золотица.</w:t>
            </w:r>
          </w:p>
        </w:tc>
        <w:tc>
          <w:tcPr>
            <w:tcW w:w="4341" w:type="dxa"/>
            <w:tcBorders>
              <w:top w:val="single" w:sz="4" w:space="0" w:color="auto"/>
              <w:bottom w:val="single" w:sz="4" w:space="0" w:color="auto"/>
            </w:tcBorders>
          </w:tcPr>
          <w:p w14:paraId="6419CB10" w14:textId="298890A9"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63BA87E1" w14:textId="77777777" w:rsidTr="009C5B91">
        <w:trPr>
          <w:trHeight w:val="20"/>
        </w:trPr>
        <w:tc>
          <w:tcPr>
            <w:tcW w:w="4673" w:type="dxa"/>
            <w:tcBorders>
              <w:top w:val="single" w:sz="4" w:space="0" w:color="auto"/>
              <w:bottom w:val="single" w:sz="4" w:space="0" w:color="auto"/>
            </w:tcBorders>
          </w:tcPr>
          <w:p w14:paraId="629541F3" w14:textId="13D28F25" w:rsidR="008E7C7D" w:rsidRDefault="00A31361" w:rsidP="00A8773A">
            <w:pPr>
              <w:pStyle w:val="ConsPlusNormal"/>
              <w:numPr>
                <w:ilvl w:val="0"/>
                <w:numId w:val="14"/>
              </w:numPr>
              <w:ind w:left="0" w:firstLine="278"/>
              <w:jc w:val="both"/>
              <w:rPr>
                <w:rFonts w:ascii="Times New Roman" w:hAnsi="Times New Roman" w:cs="Times New Roman"/>
                <w:sz w:val="24"/>
                <w:szCs w:val="24"/>
              </w:rPr>
            </w:pPr>
            <w:r w:rsidRPr="00A31361">
              <w:rPr>
                <w:rFonts w:ascii="Times New Roman" w:hAnsi="Times New Roman" w:cs="Times New Roman"/>
                <w:sz w:val="24"/>
                <w:szCs w:val="24"/>
              </w:rPr>
              <w:t>Зона сельскохозяйственного использования изменена на зону сельскохозяйственных угодий, иная зона изменена на зону сельскохозяйственного использования. Заявлений об изменении зонирования не поступало, обсуждений на рабочей группе при Министерстве агропромышленного комплекса и торговли Архангельской области и на Комиссии не проводилось, положительных решений по данным изменениям не принималось.</w:t>
            </w:r>
            <w:r>
              <w:rPr>
                <w:rFonts w:ascii="Times New Roman" w:hAnsi="Times New Roman" w:cs="Times New Roman"/>
                <w:sz w:val="24"/>
                <w:szCs w:val="24"/>
              </w:rPr>
              <w:t xml:space="preserve"> (приложение</w:t>
            </w:r>
            <w:r w:rsidR="00BD502F">
              <w:rPr>
                <w:rFonts w:ascii="Times New Roman" w:hAnsi="Times New Roman" w:cs="Times New Roman"/>
                <w:sz w:val="24"/>
                <w:szCs w:val="24"/>
              </w:rPr>
              <w:t xml:space="preserve"> 8)</w:t>
            </w:r>
          </w:p>
        </w:tc>
        <w:tc>
          <w:tcPr>
            <w:tcW w:w="4341" w:type="dxa"/>
            <w:tcBorders>
              <w:top w:val="single" w:sz="4" w:space="0" w:color="auto"/>
              <w:bottom w:val="single" w:sz="4" w:space="0" w:color="auto"/>
            </w:tcBorders>
          </w:tcPr>
          <w:p w14:paraId="130FE46B" w14:textId="77226BD9"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736F6AF8" w14:textId="77777777" w:rsidTr="009C5B91">
        <w:trPr>
          <w:trHeight w:val="20"/>
        </w:trPr>
        <w:tc>
          <w:tcPr>
            <w:tcW w:w="4673" w:type="dxa"/>
            <w:tcBorders>
              <w:top w:val="single" w:sz="4" w:space="0" w:color="auto"/>
              <w:bottom w:val="single" w:sz="4" w:space="0" w:color="auto"/>
            </w:tcBorders>
          </w:tcPr>
          <w:p w14:paraId="29188072" w14:textId="1C332677" w:rsidR="00B90DC4" w:rsidRDefault="009F1345" w:rsidP="00A8773A">
            <w:pPr>
              <w:pStyle w:val="ConsPlusNormal"/>
              <w:numPr>
                <w:ilvl w:val="0"/>
                <w:numId w:val="14"/>
              </w:numPr>
              <w:ind w:left="0" w:firstLine="278"/>
              <w:jc w:val="both"/>
              <w:rPr>
                <w:rFonts w:ascii="Times New Roman" w:hAnsi="Times New Roman" w:cs="Times New Roman"/>
                <w:sz w:val="24"/>
                <w:szCs w:val="24"/>
              </w:rPr>
            </w:pPr>
            <w:r w:rsidRPr="009F1345">
              <w:rPr>
                <w:rFonts w:ascii="Times New Roman" w:hAnsi="Times New Roman" w:cs="Times New Roman"/>
                <w:sz w:val="24"/>
                <w:szCs w:val="24"/>
              </w:rPr>
              <w:lastRenderedPageBreak/>
              <w:t xml:space="preserve">Изменено зонирование территории д. </w:t>
            </w:r>
            <w:proofErr w:type="spellStart"/>
            <w:r w:rsidRPr="009F1345">
              <w:rPr>
                <w:rFonts w:ascii="Times New Roman" w:hAnsi="Times New Roman" w:cs="Times New Roman"/>
                <w:sz w:val="24"/>
                <w:szCs w:val="24"/>
              </w:rPr>
              <w:t>Чубола</w:t>
            </w:r>
            <w:proofErr w:type="spellEnd"/>
            <w:r w:rsidRPr="009F1345">
              <w:rPr>
                <w:rFonts w:ascii="Times New Roman" w:hAnsi="Times New Roman" w:cs="Times New Roman"/>
                <w:sz w:val="24"/>
                <w:szCs w:val="24"/>
              </w:rPr>
              <w:t xml:space="preserve">-Наволок, </w:t>
            </w:r>
            <w:r w:rsidR="009C5B91">
              <w:rPr>
                <w:rFonts w:ascii="Times New Roman" w:hAnsi="Times New Roman" w:cs="Times New Roman"/>
                <w:sz w:val="24"/>
                <w:szCs w:val="24"/>
              </w:rPr>
              <w:br/>
            </w:r>
            <w:r w:rsidRPr="009F1345">
              <w:rPr>
                <w:rFonts w:ascii="Times New Roman" w:hAnsi="Times New Roman" w:cs="Times New Roman"/>
                <w:sz w:val="24"/>
                <w:szCs w:val="24"/>
              </w:rPr>
              <w:t xml:space="preserve">д. </w:t>
            </w:r>
            <w:proofErr w:type="spellStart"/>
            <w:r w:rsidRPr="009F1345">
              <w:rPr>
                <w:rFonts w:ascii="Times New Roman" w:hAnsi="Times New Roman" w:cs="Times New Roman"/>
                <w:sz w:val="24"/>
                <w:szCs w:val="24"/>
              </w:rPr>
              <w:t>Беричево</w:t>
            </w:r>
            <w:proofErr w:type="spellEnd"/>
            <w:r w:rsidRPr="009F1345">
              <w:rPr>
                <w:rFonts w:ascii="Times New Roman" w:hAnsi="Times New Roman" w:cs="Times New Roman"/>
                <w:sz w:val="24"/>
                <w:szCs w:val="24"/>
              </w:rPr>
              <w:t>,</w:t>
            </w:r>
            <w:r w:rsidR="0044788A">
              <w:rPr>
                <w:rFonts w:ascii="Times New Roman" w:hAnsi="Times New Roman" w:cs="Times New Roman"/>
                <w:sz w:val="24"/>
                <w:szCs w:val="24"/>
              </w:rPr>
              <w:t xml:space="preserve"> д. </w:t>
            </w:r>
            <w:proofErr w:type="spellStart"/>
            <w:r w:rsidR="0044788A">
              <w:rPr>
                <w:rFonts w:ascii="Times New Roman" w:hAnsi="Times New Roman" w:cs="Times New Roman"/>
                <w:sz w:val="24"/>
                <w:szCs w:val="24"/>
              </w:rPr>
              <w:t>Залахотье</w:t>
            </w:r>
            <w:proofErr w:type="spellEnd"/>
            <w:r w:rsidRPr="009F1345">
              <w:rPr>
                <w:rFonts w:ascii="Times New Roman" w:hAnsi="Times New Roman" w:cs="Times New Roman"/>
                <w:sz w:val="24"/>
                <w:szCs w:val="24"/>
              </w:rPr>
              <w:t xml:space="preserve"> изменена граница зона индивидуальной жилой застройки. </w:t>
            </w:r>
          </w:p>
          <w:p w14:paraId="3C86D7D4" w14:textId="758FCD0B" w:rsidR="00B90DC4" w:rsidRDefault="00B90DC4" w:rsidP="00B90DC4">
            <w:pPr>
              <w:pStyle w:val="ConsPlusNormal"/>
              <w:jc w:val="both"/>
              <w:rPr>
                <w:rFonts w:ascii="Times New Roman" w:hAnsi="Times New Roman" w:cs="Times New Roman"/>
                <w:sz w:val="24"/>
                <w:szCs w:val="24"/>
              </w:rPr>
            </w:pPr>
            <w:r w:rsidRPr="00B90DC4">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д. Долгое</w:t>
            </w:r>
            <w:r w:rsidRPr="00B90DC4">
              <w:rPr>
                <w:rFonts w:ascii="Times New Roman" w:hAnsi="Times New Roman" w:cs="Times New Roman"/>
                <w:sz w:val="24"/>
                <w:szCs w:val="24"/>
              </w:rPr>
              <w:t>, уменьшена зона индивидуальной жилой застройки, отсутствует иная зона</w:t>
            </w:r>
            <w:r w:rsidR="0044788A">
              <w:rPr>
                <w:rFonts w:ascii="Times New Roman" w:hAnsi="Times New Roman" w:cs="Times New Roman"/>
                <w:sz w:val="24"/>
                <w:szCs w:val="24"/>
              </w:rPr>
              <w:t>.</w:t>
            </w:r>
          </w:p>
          <w:p w14:paraId="12577BED" w14:textId="3423657F" w:rsidR="00B90DC4" w:rsidRDefault="0044788A" w:rsidP="00B90DC4">
            <w:pPr>
              <w:pStyle w:val="ConsPlusNormal"/>
              <w:jc w:val="both"/>
              <w:rPr>
                <w:rFonts w:ascii="Times New Roman" w:hAnsi="Times New Roman" w:cs="Times New Roman"/>
                <w:sz w:val="24"/>
                <w:szCs w:val="24"/>
              </w:rPr>
            </w:pPr>
            <w:r w:rsidRPr="0044788A">
              <w:rPr>
                <w:rFonts w:ascii="Times New Roman" w:hAnsi="Times New Roman" w:cs="Times New Roman"/>
                <w:sz w:val="24"/>
                <w:szCs w:val="24"/>
              </w:rPr>
              <w:t xml:space="preserve">Изменено зонирование территории </w:t>
            </w:r>
            <w:r w:rsidR="00295A47">
              <w:rPr>
                <w:rFonts w:ascii="Times New Roman" w:hAnsi="Times New Roman" w:cs="Times New Roman"/>
                <w:sz w:val="24"/>
                <w:szCs w:val="24"/>
              </w:rPr>
              <w:t>д. Выселки</w:t>
            </w:r>
            <w:r w:rsidRPr="0044788A">
              <w:rPr>
                <w:rFonts w:ascii="Times New Roman" w:hAnsi="Times New Roman" w:cs="Times New Roman"/>
                <w:sz w:val="24"/>
                <w:szCs w:val="24"/>
              </w:rPr>
              <w:t>, уменьшена зона индивидуальной жилой застройки, отсутствует иная зона вокруг территории кладбища, зона застройки малоэтажными жилыми домами</w:t>
            </w:r>
            <w:r>
              <w:rPr>
                <w:rFonts w:ascii="Times New Roman" w:hAnsi="Times New Roman" w:cs="Times New Roman"/>
                <w:sz w:val="24"/>
                <w:szCs w:val="24"/>
              </w:rPr>
              <w:t>.</w:t>
            </w:r>
          </w:p>
          <w:p w14:paraId="1F601AA3" w14:textId="111E8E4F" w:rsidR="00295A47" w:rsidRDefault="00295A47" w:rsidP="00B90DC4">
            <w:pPr>
              <w:pStyle w:val="ConsPlusNormal"/>
              <w:jc w:val="both"/>
              <w:rPr>
                <w:rFonts w:ascii="Times New Roman" w:hAnsi="Times New Roman" w:cs="Times New Roman"/>
                <w:sz w:val="24"/>
                <w:szCs w:val="24"/>
              </w:rPr>
            </w:pPr>
            <w:r w:rsidRPr="00295A47">
              <w:rPr>
                <w:rFonts w:ascii="Times New Roman" w:hAnsi="Times New Roman" w:cs="Times New Roman"/>
                <w:sz w:val="24"/>
                <w:szCs w:val="24"/>
              </w:rPr>
              <w:t>Изменено зонирование территории д.</w:t>
            </w:r>
            <w:r>
              <w:rPr>
                <w:rFonts w:ascii="Times New Roman" w:hAnsi="Times New Roman" w:cs="Times New Roman"/>
                <w:sz w:val="24"/>
                <w:szCs w:val="24"/>
              </w:rPr>
              <w:t xml:space="preserve"> </w:t>
            </w:r>
            <w:proofErr w:type="spellStart"/>
            <w:r w:rsidRPr="00295A47">
              <w:rPr>
                <w:rFonts w:ascii="Times New Roman" w:hAnsi="Times New Roman" w:cs="Times New Roman"/>
                <w:sz w:val="24"/>
                <w:szCs w:val="24"/>
              </w:rPr>
              <w:t>Онишово</w:t>
            </w:r>
            <w:proofErr w:type="spellEnd"/>
            <w:r w:rsidRPr="00295A47">
              <w:rPr>
                <w:rFonts w:ascii="Times New Roman" w:hAnsi="Times New Roman" w:cs="Times New Roman"/>
                <w:sz w:val="24"/>
                <w:szCs w:val="24"/>
              </w:rPr>
              <w:t xml:space="preserve">, д. </w:t>
            </w:r>
            <w:proofErr w:type="spellStart"/>
            <w:r w:rsidRPr="00295A47">
              <w:rPr>
                <w:rFonts w:ascii="Times New Roman" w:hAnsi="Times New Roman" w:cs="Times New Roman"/>
                <w:sz w:val="24"/>
                <w:szCs w:val="24"/>
              </w:rPr>
              <w:t>Ластола</w:t>
            </w:r>
            <w:proofErr w:type="spellEnd"/>
            <w:r w:rsidRPr="00295A47">
              <w:rPr>
                <w:rFonts w:ascii="Times New Roman" w:hAnsi="Times New Roman" w:cs="Times New Roman"/>
                <w:sz w:val="24"/>
                <w:szCs w:val="24"/>
              </w:rPr>
              <w:t>, изменена граница зона индивидуальной жилой застройки</w:t>
            </w:r>
            <w:r>
              <w:rPr>
                <w:rFonts w:ascii="Times New Roman" w:hAnsi="Times New Roman" w:cs="Times New Roman"/>
                <w:sz w:val="24"/>
                <w:szCs w:val="24"/>
              </w:rPr>
              <w:t>.</w:t>
            </w:r>
          </w:p>
          <w:p w14:paraId="7DF02C02" w14:textId="4289AE58" w:rsidR="008D5597" w:rsidRDefault="008D5597" w:rsidP="00B90DC4">
            <w:pPr>
              <w:pStyle w:val="ConsPlusNormal"/>
              <w:jc w:val="both"/>
              <w:rPr>
                <w:rFonts w:ascii="Times New Roman" w:hAnsi="Times New Roman" w:cs="Times New Roman"/>
                <w:sz w:val="24"/>
                <w:szCs w:val="24"/>
              </w:rPr>
            </w:pPr>
            <w:r w:rsidRPr="008D5597">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д. Большая</w:t>
            </w:r>
            <w:r w:rsidR="007226C6">
              <w:rPr>
                <w:rFonts w:ascii="Times New Roman" w:hAnsi="Times New Roman" w:cs="Times New Roman"/>
                <w:sz w:val="24"/>
                <w:szCs w:val="24"/>
              </w:rPr>
              <w:t xml:space="preserve"> Федоровская, с. Вознесенье</w:t>
            </w:r>
            <w:r w:rsidRPr="008D5597">
              <w:rPr>
                <w:rFonts w:ascii="Times New Roman" w:hAnsi="Times New Roman" w:cs="Times New Roman"/>
                <w:sz w:val="24"/>
                <w:szCs w:val="24"/>
              </w:rPr>
              <w:t>, уменьшена зона индивидуальной жилой застройки, отсутствует иная зона вокруг территории кладбища, уменьшена зона застройки малоэтажными жилыми домами, зона отдыха, позволяющая размещать объекты туристического назначения, заменена на зону озелененных территорий общего пользования.</w:t>
            </w:r>
          </w:p>
          <w:p w14:paraId="02FCCEE1" w14:textId="702B74BF" w:rsidR="007226C6" w:rsidRDefault="007226C6" w:rsidP="00B90DC4">
            <w:pPr>
              <w:pStyle w:val="ConsPlusNormal"/>
              <w:jc w:val="both"/>
              <w:rPr>
                <w:rFonts w:ascii="Times New Roman" w:hAnsi="Times New Roman" w:cs="Times New Roman"/>
                <w:sz w:val="24"/>
                <w:szCs w:val="24"/>
              </w:rPr>
            </w:pPr>
            <w:r w:rsidRPr="007226C6">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Кяростров</w:t>
            </w:r>
            <w:proofErr w:type="spellEnd"/>
            <w:r w:rsidRPr="007226C6">
              <w:rPr>
                <w:rFonts w:ascii="Times New Roman" w:hAnsi="Times New Roman" w:cs="Times New Roman"/>
                <w:sz w:val="24"/>
                <w:szCs w:val="24"/>
              </w:rPr>
              <w:t>, уменьшена зона индивидуальной жилой застройки, зона застройки малоэтажными жилыми домами.</w:t>
            </w:r>
          </w:p>
          <w:p w14:paraId="3A432E6D" w14:textId="31EC4F46" w:rsidR="008E7C7D" w:rsidRDefault="009F1345" w:rsidP="00B90DC4">
            <w:pPr>
              <w:pStyle w:val="ConsPlusNormal"/>
              <w:jc w:val="both"/>
              <w:rPr>
                <w:rFonts w:ascii="Times New Roman" w:hAnsi="Times New Roman" w:cs="Times New Roman"/>
                <w:sz w:val="24"/>
                <w:szCs w:val="24"/>
              </w:rPr>
            </w:pPr>
            <w:r w:rsidRPr="009F1345">
              <w:rPr>
                <w:rFonts w:ascii="Times New Roman" w:hAnsi="Times New Roman" w:cs="Times New Roman"/>
                <w:sz w:val="24"/>
                <w:szCs w:val="24"/>
              </w:rPr>
              <w:t xml:space="preserve">Приложенные изменения на Комиссии не обсуждались, положительных решений по ним не принималось. Считаем необходимым не менять территориальное деление д. </w:t>
            </w:r>
            <w:proofErr w:type="spellStart"/>
            <w:r w:rsidRPr="009F1345">
              <w:rPr>
                <w:rFonts w:ascii="Times New Roman" w:hAnsi="Times New Roman" w:cs="Times New Roman"/>
                <w:sz w:val="24"/>
                <w:szCs w:val="24"/>
              </w:rPr>
              <w:t>Чубола</w:t>
            </w:r>
            <w:proofErr w:type="spellEnd"/>
            <w:r w:rsidRPr="009F1345">
              <w:rPr>
                <w:rFonts w:ascii="Times New Roman" w:hAnsi="Times New Roman" w:cs="Times New Roman"/>
                <w:sz w:val="24"/>
                <w:szCs w:val="24"/>
              </w:rPr>
              <w:t xml:space="preserve">-Наволок, д. </w:t>
            </w:r>
            <w:proofErr w:type="spellStart"/>
            <w:r w:rsidRPr="009F1345">
              <w:rPr>
                <w:rFonts w:ascii="Times New Roman" w:hAnsi="Times New Roman" w:cs="Times New Roman"/>
                <w:sz w:val="24"/>
                <w:szCs w:val="24"/>
              </w:rPr>
              <w:t>Беричево</w:t>
            </w:r>
            <w:proofErr w:type="spellEnd"/>
            <w:r w:rsidR="00B90DC4">
              <w:rPr>
                <w:rFonts w:ascii="Times New Roman" w:hAnsi="Times New Roman" w:cs="Times New Roman"/>
                <w:sz w:val="24"/>
                <w:szCs w:val="24"/>
              </w:rPr>
              <w:t>,</w:t>
            </w:r>
            <w:r w:rsidR="0044788A">
              <w:rPr>
                <w:rFonts w:ascii="Times New Roman" w:hAnsi="Times New Roman" w:cs="Times New Roman"/>
                <w:sz w:val="24"/>
                <w:szCs w:val="24"/>
              </w:rPr>
              <w:t xml:space="preserve"> д. </w:t>
            </w:r>
            <w:proofErr w:type="spellStart"/>
            <w:r w:rsidR="0044788A">
              <w:rPr>
                <w:rFonts w:ascii="Times New Roman" w:hAnsi="Times New Roman" w:cs="Times New Roman"/>
                <w:sz w:val="24"/>
                <w:szCs w:val="24"/>
              </w:rPr>
              <w:t>Залахотье</w:t>
            </w:r>
            <w:proofErr w:type="spellEnd"/>
            <w:r w:rsidR="0044788A">
              <w:rPr>
                <w:rFonts w:ascii="Times New Roman" w:hAnsi="Times New Roman" w:cs="Times New Roman"/>
                <w:sz w:val="24"/>
                <w:szCs w:val="24"/>
              </w:rPr>
              <w:t>,</w:t>
            </w:r>
            <w:r w:rsidR="00B90DC4">
              <w:rPr>
                <w:rFonts w:ascii="Times New Roman" w:hAnsi="Times New Roman" w:cs="Times New Roman"/>
                <w:sz w:val="24"/>
                <w:szCs w:val="24"/>
              </w:rPr>
              <w:t xml:space="preserve"> д. Долгое</w:t>
            </w:r>
            <w:r w:rsidR="0044788A">
              <w:rPr>
                <w:rFonts w:ascii="Times New Roman" w:hAnsi="Times New Roman" w:cs="Times New Roman"/>
                <w:sz w:val="24"/>
                <w:szCs w:val="24"/>
              </w:rPr>
              <w:t>, д. Выселки</w:t>
            </w:r>
            <w:r w:rsidR="00295A47">
              <w:rPr>
                <w:rFonts w:ascii="Times New Roman" w:hAnsi="Times New Roman" w:cs="Times New Roman"/>
                <w:sz w:val="24"/>
                <w:szCs w:val="24"/>
              </w:rPr>
              <w:t>,</w:t>
            </w:r>
            <w:r w:rsidR="00295A47" w:rsidRPr="00295A47">
              <w:rPr>
                <w:rFonts w:ascii="Times New Roman" w:hAnsi="Times New Roman" w:cs="Times New Roman"/>
                <w:sz w:val="24"/>
                <w:szCs w:val="24"/>
              </w:rPr>
              <w:t xml:space="preserve"> д.</w:t>
            </w:r>
            <w:r w:rsidR="00295A47">
              <w:rPr>
                <w:rFonts w:ascii="Times New Roman" w:hAnsi="Times New Roman" w:cs="Times New Roman"/>
                <w:sz w:val="24"/>
                <w:szCs w:val="24"/>
              </w:rPr>
              <w:t xml:space="preserve"> </w:t>
            </w:r>
            <w:proofErr w:type="spellStart"/>
            <w:r w:rsidR="00295A47" w:rsidRPr="00295A47">
              <w:rPr>
                <w:rFonts w:ascii="Times New Roman" w:hAnsi="Times New Roman" w:cs="Times New Roman"/>
                <w:sz w:val="24"/>
                <w:szCs w:val="24"/>
              </w:rPr>
              <w:t>Онишово</w:t>
            </w:r>
            <w:proofErr w:type="spellEnd"/>
            <w:r w:rsidR="00295A47" w:rsidRPr="00295A47">
              <w:rPr>
                <w:rFonts w:ascii="Times New Roman" w:hAnsi="Times New Roman" w:cs="Times New Roman"/>
                <w:sz w:val="24"/>
                <w:szCs w:val="24"/>
              </w:rPr>
              <w:t xml:space="preserve">, д. </w:t>
            </w:r>
            <w:proofErr w:type="spellStart"/>
            <w:r w:rsidR="00295A47" w:rsidRPr="00295A47">
              <w:rPr>
                <w:rFonts w:ascii="Times New Roman" w:hAnsi="Times New Roman" w:cs="Times New Roman"/>
                <w:sz w:val="24"/>
                <w:szCs w:val="24"/>
              </w:rPr>
              <w:t>Ластола</w:t>
            </w:r>
            <w:proofErr w:type="spellEnd"/>
            <w:r w:rsidR="007226C6">
              <w:rPr>
                <w:rFonts w:ascii="Times New Roman" w:hAnsi="Times New Roman" w:cs="Times New Roman"/>
                <w:sz w:val="24"/>
                <w:szCs w:val="24"/>
              </w:rPr>
              <w:t xml:space="preserve">, д. Большая Федоровская, с. Вознесенье и д. </w:t>
            </w:r>
            <w:proofErr w:type="spellStart"/>
            <w:r w:rsidR="007226C6">
              <w:rPr>
                <w:rFonts w:ascii="Times New Roman" w:hAnsi="Times New Roman" w:cs="Times New Roman"/>
                <w:sz w:val="24"/>
                <w:szCs w:val="24"/>
              </w:rPr>
              <w:t>Кяростров</w:t>
            </w:r>
            <w:proofErr w:type="spellEnd"/>
            <w:r w:rsidRPr="009F1345">
              <w:rPr>
                <w:rFonts w:ascii="Times New Roman" w:hAnsi="Times New Roman" w:cs="Times New Roman"/>
                <w:sz w:val="24"/>
                <w:szCs w:val="24"/>
              </w:rPr>
              <w:t>.</w:t>
            </w:r>
          </w:p>
        </w:tc>
        <w:tc>
          <w:tcPr>
            <w:tcW w:w="4341" w:type="dxa"/>
            <w:tcBorders>
              <w:top w:val="single" w:sz="4" w:space="0" w:color="auto"/>
              <w:bottom w:val="single" w:sz="4" w:space="0" w:color="auto"/>
            </w:tcBorders>
          </w:tcPr>
          <w:p w14:paraId="3E58E5A9" w14:textId="7E905678"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615AB0A5" w14:textId="77777777" w:rsidTr="009C5B91">
        <w:trPr>
          <w:trHeight w:val="20"/>
        </w:trPr>
        <w:tc>
          <w:tcPr>
            <w:tcW w:w="4673" w:type="dxa"/>
            <w:tcBorders>
              <w:top w:val="single" w:sz="4" w:space="0" w:color="auto"/>
              <w:bottom w:val="single" w:sz="4" w:space="0" w:color="auto"/>
            </w:tcBorders>
          </w:tcPr>
          <w:p w14:paraId="451A353E" w14:textId="46C47D03" w:rsidR="008E7C7D" w:rsidRDefault="002237CF" w:rsidP="00A8773A">
            <w:pPr>
              <w:pStyle w:val="ConsPlusNormal"/>
              <w:numPr>
                <w:ilvl w:val="0"/>
                <w:numId w:val="14"/>
              </w:numPr>
              <w:ind w:left="0" w:firstLine="278"/>
              <w:jc w:val="both"/>
              <w:rPr>
                <w:rFonts w:ascii="Times New Roman" w:hAnsi="Times New Roman" w:cs="Times New Roman"/>
                <w:sz w:val="24"/>
                <w:szCs w:val="24"/>
              </w:rPr>
            </w:pPr>
            <w:r w:rsidRPr="002237CF">
              <w:rPr>
                <w:rFonts w:ascii="Times New Roman" w:hAnsi="Times New Roman" w:cs="Times New Roman"/>
                <w:sz w:val="24"/>
                <w:szCs w:val="24"/>
              </w:rPr>
              <w:t>Производственная зона сельскохозяйственных предприятий изменена на зону сельскохозяйственных угодий. Заявлений об изменении зонирования не поступало, обсуждений на рабочей группе при Министерстве агропромышленного комплекса и торговли Архангельской области и на Комиссии не проводилось, положительных решений по данным изменениям не принималось</w:t>
            </w:r>
            <w:r>
              <w:rPr>
                <w:rFonts w:ascii="Times New Roman" w:hAnsi="Times New Roman" w:cs="Times New Roman"/>
                <w:sz w:val="24"/>
                <w:szCs w:val="24"/>
              </w:rPr>
              <w:t>. (приложение 9)</w:t>
            </w:r>
          </w:p>
        </w:tc>
        <w:tc>
          <w:tcPr>
            <w:tcW w:w="4341" w:type="dxa"/>
            <w:tcBorders>
              <w:top w:val="single" w:sz="4" w:space="0" w:color="auto"/>
              <w:bottom w:val="single" w:sz="4" w:space="0" w:color="auto"/>
            </w:tcBorders>
          </w:tcPr>
          <w:p w14:paraId="1979666A" w14:textId="02523681"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8E7C7D" w:rsidRPr="00445F2C" w14:paraId="2809D446" w14:textId="77777777" w:rsidTr="009C5B91">
        <w:trPr>
          <w:trHeight w:val="20"/>
        </w:trPr>
        <w:tc>
          <w:tcPr>
            <w:tcW w:w="4673" w:type="dxa"/>
            <w:tcBorders>
              <w:top w:val="single" w:sz="4" w:space="0" w:color="auto"/>
              <w:bottom w:val="single" w:sz="4" w:space="0" w:color="auto"/>
            </w:tcBorders>
          </w:tcPr>
          <w:p w14:paraId="332441F1" w14:textId="375BBA5A" w:rsidR="008E7C7D" w:rsidRDefault="00125EC8" w:rsidP="00A8773A">
            <w:pPr>
              <w:pStyle w:val="ConsPlusNormal"/>
              <w:numPr>
                <w:ilvl w:val="0"/>
                <w:numId w:val="14"/>
              </w:numPr>
              <w:ind w:left="0" w:firstLine="278"/>
              <w:jc w:val="both"/>
              <w:rPr>
                <w:rFonts w:ascii="Times New Roman" w:hAnsi="Times New Roman" w:cs="Times New Roman"/>
                <w:sz w:val="24"/>
                <w:szCs w:val="24"/>
              </w:rPr>
            </w:pPr>
            <w:r w:rsidRPr="00125EC8">
              <w:rPr>
                <w:rFonts w:ascii="Times New Roman" w:hAnsi="Times New Roman" w:cs="Times New Roman"/>
                <w:sz w:val="24"/>
                <w:szCs w:val="24"/>
              </w:rPr>
              <w:t xml:space="preserve">Производственная зона сельскохозяйственных предприятий </w:t>
            </w:r>
            <w:r w:rsidRPr="00125EC8">
              <w:rPr>
                <w:rFonts w:ascii="Times New Roman" w:hAnsi="Times New Roman" w:cs="Times New Roman"/>
                <w:sz w:val="24"/>
                <w:szCs w:val="24"/>
              </w:rPr>
              <w:lastRenderedPageBreak/>
              <w:t>изменена на зону сельскохозяйственного использования. Заявлений об изменении зонирования не поступало, обсуждений на рабочей группе при Министерстве агропромышленного комплекса и торговли Архангельской области и на Комиссии не проводилось, положительных решений по данным изменениям не принималось</w:t>
            </w:r>
            <w:r>
              <w:rPr>
                <w:rFonts w:ascii="Times New Roman" w:hAnsi="Times New Roman" w:cs="Times New Roman"/>
                <w:sz w:val="24"/>
                <w:szCs w:val="24"/>
              </w:rPr>
              <w:t>. (приложение 10)</w:t>
            </w:r>
          </w:p>
        </w:tc>
        <w:tc>
          <w:tcPr>
            <w:tcW w:w="4341" w:type="dxa"/>
            <w:tcBorders>
              <w:top w:val="single" w:sz="4" w:space="0" w:color="auto"/>
              <w:bottom w:val="single" w:sz="4" w:space="0" w:color="auto"/>
            </w:tcBorders>
          </w:tcPr>
          <w:p w14:paraId="11028089" w14:textId="27019E8C" w:rsidR="008E7C7D" w:rsidRDefault="008E7C7D"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A8773A" w:rsidRPr="00445F2C" w14:paraId="01111E29" w14:textId="77777777" w:rsidTr="009C5B91">
        <w:trPr>
          <w:trHeight w:val="20"/>
        </w:trPr>
        <w:tc>
          <w:tcPr>
            <w:tcW w:w="4673" w:type="dxa"/>
            <w:tcBorders>
              <w:top w:val="single" w:sz="4" w:space="0" w:color="auto"/>
              <w:bottom w:val="single" w:sz="4" w:space="0" w:color="auto"/>
            </w:tcBorders>
          </w:tcPr>
          <w:p w14:paraId="11899134" w14:textId="4EA4E381" w:rsidR="00A8773A" w:rsidRDefault="00D5239F" w:rsidP="00A8773A">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Глинник</w:t>
            </w:r>
            <w:proofErr w:type="spellEnd"/>
            <w:r>
              <w:rPr>
                <w:rFonts w:ascii="Times New Roman" w:hAnsi="Times New Roman" w:cs="Times New Roman"/>
                <w:sz w:val="24"/>
                <w:szCs w:val="24"/>
              </w:rPr>
              <w:t xml:space="preserve">. </w:t>
            </w:r>
            <w:r w:rsidRPr="00D5239F">
              <w:rPr>
                <w:rFonts w:ascii="Times New Roman" w:hAnsi="Times New Roman" w:cs="Times New Roman"/>
                <w:sz w:val="24"/>
                <w:szCs w:val="24"/>
              </w:rPr>
              <w:t>Зона ведения садоводства изменена на зону индивидуальной жилой застройки. Категорически возражаем против данных изменений.</w:t>
            </w:r>
          </w:p>
        </w:tc>
        <w:tc>
          <w:tcPr>
            <w:tcW w:w="4341" w:type="dxa"/>
            <w:tcBorders>
              <w:top w:val="single" w:sz="4" w:space="0" w:color="auto"/>
              <w:bottom w:val="single" w:sz="4" w:space="0" w:color="auto"/>
            </w:tcBorders>
          </w:tcPr>
          <w:p w14:paraId="65943062" w14:textId="7A6D0931" w:rsidR="00A8773A" w:rsidRPr="00741FBA" w:rsidRDefault="004B2A0E" w:rsidP="008E7C7D">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5239F" w:rsidRPr="00445F2C" w14:paraId="40046D07" w14:textId="77777777" w:rsidTr="009C5B91">
        <w:trPr>
          <w:trHeight w:val="20"/>
        </w:trPr>
        <w:tc>
          <w:tcPr>
            <w:tcW w:w="4673" w:type="dxa"/>
            <w:tcBorders>
              <w:top w:val="single" w:sz="4" w:space="0" w:color="auto"/>
              <w:bottom w:val="single" w:sz="4" w:space="0" w:color="auto"/>
            </w:tcBorders>
          </w:tcPr>
          <w:p w14:paraId="5296F1AA" w14:textId="4381C399" w:rsidR="00D5239F" w:rsidRDefault="00B9782E" w:rsidP="00D5239F">
            <w:pPr>
              <w:pStyle w:val="ConsPlusNormal"/>
              <w:numPr>
                <w:ilvl w:val="0"/>
                <w:numId w:val="14"/>
              </w:numPr>
              <w:ind w:left="0" w:firstLine="278"/>
              <w:jc w:val="both"/>
              <w:rPr>
                <w:rFonts w:ascii="Times New Roman" w:hAnsi="Times New Roman" w:cs="Times New Roman"/>
                <w:sz w:val="24"/>
                <w:szCs w:val="24"/>
              </w:rPr>
            </w:pPr>
            <w:r w:rsidRPr="005A03F0">
              <w:rPr>
                <w:rFonts w:ascii="Times New Roman" w:hAnsi="Times New Roman" w:cs="Times New Roman"/>
                <w:sz w:val="24"/>
                <w:szCs w:val="24"/>
              </w:rPr>
              <w:t>Зона сельскохозяйственных угодий изменена на зону сельскохозяйственного использования. Заявлений об изменении зоны не поступало, обсуждений на рабочей группе при Министерстве агропромышленного комплекса и торговли Архангельской области и на Комисси</w:t>
            </w:r>
            <w:r>
              <w:rPr>
                <w:rFonts w:ascii="Times New Roman" w:hAnsi="Times New Roman" w:cs="Times New Roman"/>
                <w:sz w:val="24"/>
                <w:szCs w:val="24"/>
              </w:rPr>
              <w:t>и</w:t>
            </w:r>
            <w:r w:rsidRPr="005A03F0">
              <w:rPr>
                <w:rFonts w:ascii="Times New Roman" w:hAnsi="Times New Roman" w:cs="Times New Roman"/>
                <w:sz w:val="24"/>
                <w:szCs w:val="24"/>
              </w:rPr>
              <w:t xml:space="preserve"> не проводилось, положительных решений по данным изменениям не принималось.</w:t>
            </w:r>
            <w:r>
              <w:rPr>
                <w:rFonts w:ascii="Times New Roman" w:hAnsi="Times New Roman" w:cs="Times New Roman"/>
                <w:sz w:val="24"/>
                <w:szCs w:val="24"/>
              </w:rPr>
              <w:t xml:space="preserve"> (приложение</w:t>
            </w:r>
            <w:r w:rsidR="006016B7">
              <w:rPr>
                <w:rFonts w:ascii="Times New Roman" w:hAnsi="Times New Roman" w:cs="Times New Roman"/>
                <w:sz w:val="24"/>
                <w:szCs w:val="24"/>
              </w:rPr>
              <w:t xml:space="preserve"> 11)</w:t>
            </w:r>
          </w:p>
        </w:tc>
        <w:tc>
          <w:tcPr>
            <w:tcW w:w="4341" w:type="dxa"/>
            <w:tcBorders>
              <w:top w:val="single" w:sz="4" w:space="0" w:color="auto"/>
              <w:bottom w:val="single" w:sz="4" w:space="0" w:color="auto"/>
            </w:tcBorders>
          </w:tcPr>
          <w:p w14:paraId="03C1E1E9" w14:textId="006F2CD8" w:rsidR="00D5239F" w:rsidRPr="00741FBA" w:rsidRDefault="00D5239F" w:rsidP="00D5239F">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5239F" w:rsidRPr="00445F2C" w14:paraId="39D98B58" w14:textId="77777777" w:rsidTr="009C5B91">
        <w:trPr>
          <w:trHeight w:val="20"/>
        </w:trPr>
        <w:tc>
          <w:tcPr>
            <w:tcW w:w="4673" w:type="dxa"/>
            <w:tcBorders>
              <w:top w:val="single" w:sz="4" w:space="0" w:color="auto"/>
              <w:bottom w:val="single" w:sz="4" w:space="0" w:color="auto"/>
            </w:tcBorders>
          </w:tcPr>
          <w:p w14:paraId="203F1BAB" w14:textId="39556A20" w:rsidR="00D5239F" w:rsidRDefault="00D25226" w:rsidP="00D5239F">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Д. Большая </w:t>
            </w:r>
            <w:proofErr w:type="spellStart"/>
            <w:r>
              <w:rPr>
                <w:rFonts w:ascii="Times New Roman" w:hAnsi="Times New Roman" w:cs="Times New Roman"/>
                <w:sz w:val="24"/>
                <w:szCs w:val="24"/>
              </w:rPr>
              <w:t>Корзиха</w:t>
            </w:r>
            <w:proofErr w:type="spellEnd"/>
            <w:r>
              <w:rPr>
                <w:rFonts w:ascii="Times New Roman" w:hAnsi="Times New Roman" w:cs="Times New Roman"/>
                <w:sz w:val="24"/>
                <w:szCs w:val="24"/>
              </w:rPr>
              <w:t xml:space="preserve">. </w:t>
            </w:r>
            <w:r w:rsidRPr="00D25226">
              <w:rPr>
                <w:rFonts w:ascii="Times New Roman" w:hAnsi="Times New Roman" w:cs="Times New Roman"/>
                <w:sz w:val="24"/>
                <w:szCs w:val="24"/>
              </w:rPr>
              <w:t xml:space="preserve">Земельный участок 29:16:203701:601 отнести к зоне инженерной инфраструктуре. На нем ведутся проектные работы для строительства котельной на </w:t>
            </w:r>
            <w:proofErr w:type="spellStart"/>
            <w:r w:rsidRPr="00D25226">
              <w:rPr>
                <w:rFonts w:ascii="Times New Roman" w:hAnsi="Times New Roman" w:cs="Times New Roman"/>
                <w:sz w:val="24"/>
                <w:szCs w:val="24"/>
              </w:rPr>
              <w:t>биотопливе</w:t>
            </w:r>
            <w:proofErr w:type="spellEnd"/>
            <w:r w:rsidRPr="00D25226">
              <w:rPr>
                <w:rFonts w:ascii="Times New Roman" w:hAnsi="Times New Roman" w:cs="Times New Roman"/>
                <w:sz w:val="24"/>
                <w:szCs w:val="24"/>
              </w:rPr>
              <w:t xml:space="preserve"> (</w:t>
            </w:r>
            <w:proofErr w:type="spellStart"/>
            <w:r w:rsidRPr="00D25226">
              <w:rPr>
                <w:rFonts w:ascii="Times New Roman" w:hAnsi="Times New Roman" w:cs="Times New Roman"/>
                <w:sz w:val="24"/>
                <w:szCs w:val="24"/>
              </w:rPr>
              <w:t>пелеты</w:t>
            </w:r>
            <w:proofErr w:type="spellEnd"/>
            <w:r w:rsidRPr="00D25226">
              <w:rPr>
                <w:rFonts w:ascii="Times New Roman" w:hAnsi="Times New Roman" w:cs="Times New Roman"/>
                <w:sz w:val="24"/>
                <w:szCs w:val="24"/>
              </w:rPr>
              <w:t>) в рамках государственной программы «Развитие энергетики и жилищно-коммунального хозяйства Архангельской области» в целях достижения результатов государственной программы Архангельской области «Развитие энергетики и жилищно-коммунального хозяйства Архангельской области». Нанести условный знак «Проектируемый Источник тепловой энергии» на данный участок.</w:t>
            </w:r>
          </w:p>
        </w:tc>
        <w:tc>
          <w:tcPr>
            <w:tcW w:w="4341" w:type="dxa"/>
            <w:tcBorders>
              <w:top w:val="single" w:sz="4" w:space="0" w:color="auto"/>
              <w:bottom w:val="single" w:sz="4" w:space="0" w:color="auto"/>
            </w:tcBorders>
          </w:tcPr>
          <w:p w14:paraId="30153D33" w14:textId="441801E2" w:rsidR="00D5239F" w:rsidRPr="00741FBA" w:rsidRDefault="00D5239F" w:rsidP="00D5239F">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1D433006" w14:textId="77777777" w:rsidTr="009C5B91">
        <w:trPr>
          <w:trHeight w:val="20"/>
        </w:trPr>
        <w:tc>
          <w:tcPr>
            <w:tcW w:w="4673" w:type="dxa"/>
            <w:tcBorders>
              <w:top w:val="single" w:sz="4" w:space="0" w:color="auto"/>
              <w:bottom w:val="single" w:sz="4" w:space="0" w:color="auto"/>
            </w:tcBorders>
          </w:tcPr>
          <w:p w14:paraId="36A674EE" w14:textId="77777777" w:rsidR="00D246C4" w:rsidRDefault="00D246C4" w:rsidP="00D246C4">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Лайский</w:t>
            </w:r>
            <w:proofErr w:type="spellEnd"/>
            <w:r>
              <w:rPr>
                <w:rFonts w:ascii="Times New Roman" w:hAnsi="Times New Roman" w:cs="Times New Roman"/>
                <w:sz w:val="24"/>
                <w:szCs w:val="24"/>
              </w:rPr>
              <w:t xml:space="preserve"> Док. </w:t>
            </w:r>
            <w:r w:rsidRPr="00296974">
              <w:rPr>
                <w:rFonts w:ascii="Times New Roman" w:hAnsi="Times New Roman" w:cs="Times New Roman"/>
                <w:sz w:val="24"/>
                <w:szCs w:val="24"/>
              </w:rPr>
              <w:t xml:space="preserve">Изменено зонирование территории данного населенного пункта, уменьшена зона индивидуальной жилой застройки, зона застройки малоэтажными жилыми домами. </w:t>
            </w:r>
          </w:p>
          <w:p w14:paraId="2AE0A11C" w14:textId="77777777" w:rsidR="00D246C4" w:rsidRDefault="00D246C4" w:rsidP="00D246C4">
            <w:pPr>
              <w:pStyle w:val="ConsPlusNormal"/>
              <w:ind w:left="-63"/>
              <w:jc w:val="both"/>
              <w:rPr>
                <w:rFonts w:ascii="Times New Roman" w:hAnsi="Times New Roman" w:cs="Times New Roman"/>
                <w:sz w:val="24"/>
                <w:szCs w:val="24"/>
              </w:rPr>
            </w:pPr>
            <w:r w:rsidRPr="00063110">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Чужгоры</w:t>
            </w:r>
            <w:proofErr w:type="spellEnd"/>
            <w:r w:rsidRPr="00063110">
              <w:rPr>
                <w:rFonts w:ascii="Times New Roman" w:hAnsi="Times New Roman" w:cs="Times New Roman"/>
                <w:sz w:val="24"/>
                <w:szCs w:val="24"/>
              </w:rPr>
              <w:t xml:space="preserve">. Уменьшена зона озелененных территорий общего пользования. </w:t>
            </w:r>
            <w:r w:rsidRPr="00C95040">
              <w:rPr>
                <w:rFonts w:ascii="Times New Roman" w:hAnsi="Times New Roman" w:cs="Times New Roman"/>
                <w:sz w:val="24"/>
                <w:szCs w:val="24"/>
              </w:rPr>
              <w:lastRenderedPageBreak/>
              <w:t>Территория у д. Боры.</w:t>
            </w:r>
            <w:r>
              <w:rPr>
                <w:rFonts w:ascii="Times New Roman" w:hAnsi="Times New Roman" w:cs="Times New Roman"/>
                <w:sz w:val="24"/>
                <w:szCs w:val="24"/>
              </w:rPr>
              <w:t xml:space="preserve"> </w:t>
            </w:r>
            <w:r w:rsidRPr="00C95040">
              <w:rPr>
                <w:rFonts w:ascii="Times New Roman" w:hAnsi="Times New Roman" w:cs="Times New Roman"/>
                <w:sz w:val="24"/>
                <w:szCs w:val="24"/>
              </w:rPr>
              <w:t>Изменена граница зоны отдыха. При этом не учтены данные ЕГРН о границах территориальной зоны 29:16-7.112 Зона отдыха и туризма.</w:t>
            </w:r>
          </w:p>
          <w:p w14:paraId="06917010" w14:textId="77777777" w:rsidR="00D246C4" w:rsidRDefault="00D246C4" w:rsidP="00D246C4">
            <w:pPr>
              <w:pStyle w:val="ConsPlusNormal"/>
              <w:jc w:val="both"/>
              <w:rPr>
                <w:rFonts w:ascii="Times New Roman" w:hAnsi="Times New Roman" w:cs="Times New Roman"/>
                <w:sz w:val="24"/>
                <w:szCs w:val="24"/>
              </w:rPr>
            </w:pPr>
            <w:r w:rsidRPr="00C95040">
              <w:rPr>
                <w:rFonts w:ascii="Times New Roman" w:hAnsi="Times New Roman" w:cs="Times New Roman"/>
                <w:sz w:val="24"/>
                <w:szCs w:val="24"/>
              </w:rPr>
              <w:t xml:space="preserve">Д. Малая </w:t>
            </w:r>
            <w:proofErr w:type="spellStart"/>
            <w:r w:rsidRPr="00C95040">
              <w:rPr>
                <w:rFonts w:ascii="Times New Roman" w:hAnsi="Times New Roman" w:cs="Times New Roman"/>
                <w:sz w:val="24"/>
                <w:szCs w:val="24"/>
              </w:rPr>
              <w:t>Тойнокурья</w:t>
            </w:r>
            <w:proofErr w:type="spellEnd"/>
            <w:r>
              <w:rPr>
                <w:rFonts w:ascii="Times New Roman" w:hAnsi="Times New Roman" w:cs="Times New Roman"/>
                <w:sz w:val="24"/>
                <w:szCs w:val="24"/>
              </w:rPr>
              <w:t xml:space="preserve">. </w:t>
            </w:r>
            <w:r w:rsidRPr="00C95040">
              <w:rPr>
                <w:rFonts w:ascii="Times New Roman" w:hAnsi="Times New Roman" w:cs="Times New Roman"/>
                <w:sz w:val="24"/>
                <w:szCs w:val="24"/>
              </w:rPr>
              <w:t>Изменена граница зоны отдыха. При этом не учтены данные ЕГРН о границах территориальной зоны 29:16-7.44 Зона природных ландшафтов.</w:t>
            </w:r>
          </w:p>
          <w:p w14:paraId="1484D4D5" w14:textId="77777777" w:rsidR="00D246C4" w:rsidRDefault="00D246C4" w:rsidP="00D246C4">
            <w:pPr>
              <w:pStyle w:val="ConsPlusNormal"/>
              <w:jc w:val="both"/>
              <w:rPr>
                <w:rFonts w:ascii="Times New Roman" w:hAnsi="Times New Roman" w:cs="Times New Roman"/>
                <w:sz w:val="24"/>
                <w:szCs w:val="24"/>
              </w:rPr>
            </w:pPr>
            <w:r w:rsidRPr="00A32298">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д</w:t>
            </w:r>
            <w:r w:rsidRPr="00A32298">
              <w:rPr>
                <w:rFonts w:ascii="Times New Roman" w:hAnsi="Times New Roman" w:cs="Times New Roman"/>
                <w:sz w:val="24"/>
                <w:szCs w:val="24"/>
              </w:rPr>
              <w:t xml:space="preserve">. Верхнее </w:t>
            </w:r>
            <w:proofErr w:type="spellStart"/>
            <w:r w:rsidRPr="00A32298">
              <w:rPr>
                <w:rFonts w:ascii="Times New Roman" w:hAnsi="Times New Roman" w:cs="Times New Roman"/>
                <w:sz w:val="24"/>
                <w:szCs w:val="24"/>
              </w:rPr>
              <w:t>Ладино</w:t>
            </w:r>
            <w:proofErr w:type="spellEnd"/>
            <w:r w:rsidRPr="00A32298">
              <w:rPr>
                <w:rFonts w:ascii="Times New Roman" w:hAnsi="Times New Roman" w:cs="Times New Roman"/>
                <w:sz w:val="24"/>
                <w:szCs w:val="24"/>
              </w:rPr>
              <w:t>: исключена зона природных ландшафтов с кадастровым номером 29:16-7.49.</w:t>
            </w:r>
          </w:p>
          <w:p w14:paraId="46E599A3" w14:textId="77777777" w:rsidR="00D246C4" w:rsidRDefault="00D246C4" w:rsidP="00D246C4">
            <w:pPr>
              <w:pStyle w:val="ConsPlusNormal"/>
              <w:jc w:val="both"/>
              <w:rPr>
                <w:rFonts w:ascii="Times New Roman" w:hAnsi="Times New Roman" w:cs="Times New Roman"/>
                <w:sz w:val="24"/>
                <w:szCs w:val="24"/>
              </w:rPr>
            </w:pPr>
            <w:r w:rsidRPr="004F115B">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Опорно</w:t>
            </w:r>
            <w:proofErr w:type="spellEnd"/>
            <w:r>
              <w:rPr>
                <w:rFonts w:ascii="Times New Roman" w:hAnsi="Times New Roman" w:cs="Times New Roman"/>
                <w:sz w:val="24"/>
                <w:szCs w:val="24"/>
              </w:rPr>
              <w:t xml:space="preserve"> Опытный пункт</w:t>
            </w:r>
            <w:r w:rsidRPr="004F115B">
              <w:rPr>
                <w:rFonts w:ascii="Times New Roman" w:hAnsi="Times New Roman" w:cs="Times New Roman"/>
                <w:sz w:val="24"/>
                <w:szCs w:val="24"/>
              </w:rPr>
              <w:t>: исключена зона природных ландшафтов с кадастровым номером 29:16-7.40.</w:t>
            </w:r>
          </w:p>
          <w:p w14:paraId="7143ED23" w14:textId="77777777" w:rsidR="00D246C4" w:rsidRDefault="00D246C4" w:rsidP="00D246C4">
            <w:pPr>
              <w:pStyle w:val="ConsPlusNormal"/>
              <w:jc w:val="both"/>
              <w:rPr>
                <w:rFonts w:ascii="Times New Roman" w:hAnsi="Times New Roman" w:cs="Times New Roman"/>
                <w:sz w:val="24"/>
                <w:szCs w:val="24"/>
              </w:rPr>
            </w:pPr>
            <w:r w:rsidRPr="00072661">
              <w:rPr>
                <w:rFonts w:ascii="Times New Roman" w:hAnsi="Times New Roman" w:cs="Times New Roman"/>
                <w:sz w:val="24"/>
                <w:szCs w:val="24"/>
              </w:rPr>
              <w:t>Изменено зонирование территории д. Окулово</w:t>
            </w:r>
            <w:r>
              <w:rPr>
                <w:rFonts w:ascii="Times New Roman" w:hAnsi="Times New Roman" w:cs="Times New Roman"/>
                <w:sz w:val="24"/>
                <w:szCs w:val="24"/>
              </w:rPr>
              <w:t>,</w:t>
            </w:r>
            <w:r w:rsidRPr="00072661">
              <w:rPr>
                <w:rFonts w:ascii="Times New Roman" w:hAnsi="Times New Roman" w:cs="Times New Roman"/>
                <w:sz w:val="24"/>
                <w:szCs w:val="24"/>
              </w:rPr>
              <w:t xml:space="preserve"> д. </w:t>
            </w:r>
            <w:proofErr w:type="spellStart"/>
            <w:r w:rsidRPr="00072661">
              <w:rPr>
                <w:rFonts w:ascii="Times New Roman" w:hAnsi="Times New Roman" w:cs="Times New Roman"/>
                <w:sz w:val="24"/>
                <w:szCs w:val="24"/>
              </w:rPr>
              <w:t>Амосово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Часовенское</w:t>
            </w:r>
            <w:proofErr w:type="spellEnd"/>
            <w:r w:rsidRPr="00072661">
              <w:rPr>
                <w:rFonts w:ascii="Times New Roman" w:hAnsi="Times New Roman" w:cs="Times New Roman"/>
                <w:sz w:val="24"/>
                <w:szCs w:val="24"/>
              </w:rPr>
              <w:t>: исключена зона</w:t>
            </w:r>
            <w:r>
              <w:rPr>
                <w:rFonts w:ascii="Times New Roman" w:hAnsi="Times New Roman" w:cs="Times New Roman"/>
                <w:sz w:val="24"/>
                <w:szCs w:val="24"/>
              </w:rPr>
              <w:t xml:space="preserve"> </w:t>
            </w:r>
            <w:r w:rsidRPr="00072661">
              <w:rPr>
                <w:rFonts w:ascii="Times New Roman" w:hAnsi="Times New Roman" w:cs="Times New Roman"/>
                <w:sz w:val="24"/>
                <w:szCs w:val="24"/>
              </w:rPr>
              <w:t>ведения огородничества, в которой не допускается строительство объектов капитального строительства. Участки на данных территориях формировались для ведения огородничества и не обеспечены подъездными путями.</w:t>
            </w:r>
          </w:p>
          <w:p w14:paraId="55ED3945" w14:textId="77777777" w:rsidR="00D246C4" w:rsidRDefault="00D246C4" w:rsidP="00D246C4">
            <w:pPr>
              <w:pStyle w:val="ConsPlusNormal"/>
              <w:jc w:val="both"/>
              <w:rPr>
                <w:rFonts w:ascii="Times New Roman" w:hAnsi="Times New Roman" w:cs="Times New Roman"/>
                <w:sz w:val="24"/>
                <w:szCs w:val="24"/>
              </w:rPr>
            </w:pPr>
            <w:r w:rsidRPr="00072661">
              <w:rPr>
                <w:rFonts w:ascii="Times New Roman" w:hAnsi="Times New Roman" w:cs="Times New Roman"/>
                <w:sz w:val="24"/>
                <w:szCs w:val="24"/>
              </w:rPr>
              <w:t>Изменено зонирование территории населенного пункта: не выделена зона специализированной общественной застройки.</w:t>
            </w:r>
            <w:r>
              <w:rPr>
                <w:rFonts w:ascii="Times New Roman" w:hAnsi="Times New Roman" w:cs="Times New Roman"/>
                <w:sz w:val="24"/>
                <w:szCs w:val="24"/>
              </w:rPr>
              <w:t xml:space="preserve"> </w:t>
            </w:r>
          </w:p>
          <w:p w14:paraId="08BAF917" w14:textId="77777777" w:rsidR="00D246C4" w:rsidRDefault="00D246C4" w:rsidP="00D246C4">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Негино</w:t>
            </w:r>
            <w:proofErr w:type="spellEnd"/>
            <w:r>
              <w:rPr>
                <w:rFonts w:ascii="Times New Roman" w:hAnsi="Times New Roman" w:cs="Times New Roman"/>
                <w:sz w:val="24"/>
                <w:szCs w:val="24"/>
              </w:rPr>
              <w:t xml:space="preserve">. </w:t>
            </w:r>
            <w:r w:rsidRPr="00B13C56">
              <w:rPr>
                <w:rFonts w:ascii="Times New Roman" w:hAnsi="Times New Roman" w:cs="Times New Roman"/>
                <w:sz w:val="24"/>
                <w:szCs w:val="24"/>
              </w:rPr>
              <w:t>Убрана зона озелен</w:t>
            </w:r>
            <w:r>
              <w:rPr>
                <w:rFonts w:ascii="Times New Roman" w:hAnsi="Times New Roman" w:cs="Times New Roman"/>
                <w:sz w:val="24"/>
                <w:szCs w:val="24"/>
              </w:rPr>
              <w:t>е</w:t>
            </w:r>
            <w:r w:rsidRPr="00B13C56">
              <w:rPr>
                <w:rFonts w:ascii="Times New Roman" w:hAnsi="Times New Roman" w:cs="Times New Roman"/>
                <w:sz w:val="24"/>
                <w:szCs w:val="24"/>
              </w:rPr>
              <w:t>нных территорий общего пользования, которая разделяла земли лесного фонда и жилой застройки, она необходима для создания противопожарных мелиоративных полос.</w:t>
            </w:r>
          </w:p>
          <w:p w14:paraId="07F2A5D9" w14:textId="77777777" w:rsidR="00D246C4" w:rsidRDefault="00D246C4" w:rsidP="00D246C4">
            <w:pPr>
              <w:pStyle w:val="ConsPlusNormal"/>
              <w:jc w:val="both"/>
              <w:rPr>
                <w:rFonts w:ascii="Times New Roman" w:hAnsi="Times New Roman" w:cs="Times New Roman"/>
                <w:sz w:val="24"/>
                <w:szCs w:val="24"/>
              </w:rPr>
            </w:pPr>
            <w:r w:rsidRPr="009E2138">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Чужгоры</w:t>
            </w:r>
            <w:proofErr w:type="spellEnd"/>
            <w:r w:rsidRPr="009E2138">
              <w:rPr>
                <w:rFonts w:ascii="Times New Roman" w:hAnsi="Times New Roman" w:cs="Times New Roman"/>
                <w:sz w:val="24"/>
                <w:szCs w:val="24"/>
              </w:rPr>
              <w:t>. Уменьшена зона озелененных территорий общего пользования.</w:t>
            </w:r>
          </w:p>
          <w:p w14:paraId="02D13C0B" w14:textId="77777777" w:rsidR="00D246C4" w:rsidRDefault="00D246C4" w:rsidP="00D246C4">
            <w:pPr>
              <w:pStyle w:val="ConsPlusNormal"/>
              <w:jc w:val="both"/>
              <w:rPr>
                <w:rFonts w:ascii="Times New Roman" w:hAnsi="Times New Roman" w:cs="Times New Roman"/>
                <w:sz w:val="24"/>
                <w:szCs w:val="24"/>
              </w:rPr>
            </w:pPr>
            <w:r w:rsidRPr="00F17D26">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Искакогорка</w:t>
            </w:r>
            <w:proofErr w:type="spellEnd"/>
            <w:r w:rsidRPr="00F17D26">
              <w:rPr>
                <w:rFonts w:ascii="Times New Roman" w:hAnsi="Times New Roman" w:cs="Times New Roman"/>
                <w:sz w:val="24"/>
                <w:szCs w:val="24"/>
              </w:rPr>
              <w:t>: не выделена зона специализированной общественной застройки.</w:t>
            </w:r>
          </w:p>
          <w:p w14:paraId="2FF92D0A" w14:textId="77777777" w:rsidR="00D246C4" w:rsidRDefault="00D246C4" w:rsidP="00D246C4">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Д</w:t>
            </w:r>
            <w:r w:rsidRPr="00956F37">
              <w:rPr>
                <w:rFonts w:ascii="Times New Roman" w:hAnsi="Times New Roman" w:cs="Times New Roman"/>
                <w:sz w:val="24"/>
                <w:szCs w:val="24"/>
              </w:rPr>
              <w:t xml:space="preserve"> .Большое</w:t>
            </w:r>
            <w:proofErr w:type="gramEnd"/>
            <w:r w:rsidRPr="00956F37">
              <w:rPr>
                <w:rFonts w:ascii="Times New Roman" w:hAnsi="Times New Roman" w:cs="Times New Roman"/>
                <w:sz w:val="24"/>
                <w:szCs w:val="24"/>
              </w:rPr>
              <w:t xml:space="preserve"> </w:t>
            </w:r>
            <w:proofErr w:type="spellStart"/>
            <w:r w:rsidRPr="00956F37">
              <w:rPr>
                <w:rFonts w:ascii="Times New Roman" w:hAnsi="Times New Roman" w:cs="Times New Roman"/>
                <w:sz w:val="24"/>
                <w:szCs w:val="24"/>
              </w:rPr>
              <w:t>Анисимово</w:t>
            </w:r>
            <w:proofErr w:type="spellEnd"/>
            <w:r w:rsidRPr="00956F37">
              <w:rPr>
                <w:rFonts w:ascii="Times New Roman" w:hAnsi="Times New Roman" w:cs="Times New Roman"/>
                <w:sz w:val="24"/>
                <w:szCs w:val="24"/>
              </w:rPr>
              <w:t xml:space="preserve"> и д. </w:t>
            </w:r>
            <w:proofErr w:type="spellStart"/>
            <w:r w:rsidRPr="00956F37">
              <w:rPr>
                <w:rFonts w:ascii="Times New Roman" w:hAnsi="Times New Roman" w:cs="Times New Roman"/>
                <w:sz w:val="24"/>
                <w:szCs w:val="24"/>
              </w:rPr>
              <w:t>Рикасово</w:t>
            </w:r>
            <w:proofErr w:type="spellEnd"/>
            <w:r>
              <w:rPr>
                <w:rFonts w:ascii="Times New Roman" w:hAnsi="Times New Roman" w:cs="Times New Roman"/>
                <w:sz w:val="24"/>
                <w:szCs w:val="24"/>
              </w:rPr>
              <w:t>.</w:t>
            </w:r>
            <w:r w:rsidRPr="00956F37">
              <w:rPr>
                <w:rFonts w:ascii="Times New Roman" w:hAnsi="Times New Roman" w:cs="Times New Roman"/>
                <w:sz w:val="24"/>
                <w:szCs w:val="24"/>
              </w:rPr>
              <w:t xml:space="preserve"> Зоны </w:t>
            </w:r>
            <w:proofErr w:type="spellStart"/>
            <w:r w:rsidRPr="00956F37">
              <w:rPr>
                <w:rFonts w:ascii="Times New Roman" w:hAnsi="Times New Roman" w:cs="Times New Roman"/>
                <w:sz w:val="24"/>
                <w:szCs w:val="24"/>
              </w:rPr>
              <w:t>индивилуальной</w:t>
            </w:r>
            <w:proofErr w:type="spellEnd"/>
            <w:r w:rsidRPr="00956F37">
              <w:rPr>
                <w:rFonts w:ascii="Times New Roman" w:hAnsi="Times New Roman" w:cs="Times New Roman"/>
                <w:sz w:val="24"/>
                <w:szCs w:val="24"/>
              </w:rPr>
              <w:t xml:space="preserve"> жилой застройки изменены на зону </w:t>
            </w:r>
            <w:proofErr w:type="spellStart"/>
            <w:r w:rsidRPr="00956F37">
              <w:rPr>
                <w:rFonts w:ascii="Times New Roman" w:hAnsi="Times New Roman" w:cs="Times New Roman"/>
                <w:sz w:val="24"/>
                <w:szCs w:val="24"/>
              </w:rPr>
              <w:t>озеленненых</w:t>
            </w:r>
            <w:proofErr w:type="spellEnd"/>
            <w:r w:rsidRPr="00956F37">
              <w:rPr>
                <w:rFonts w:ascii="Times New Roman" w:hAnsi="Times New Roman" w:cs="Times New Roman"/>
                <w:sz w:val="24"/>
                <w:szCs w:val="24"/>
              </w:rPr>
              <w:t xml:space="preserve"> территорий общего пользования, что ограничит права собственников земельных участков и объектов недвижимости по распоряжению ими.</w:t>
            </w:r>
          </w:p>
          <w:p w14:paraId="0B2BC49B" w14:textId="0541B793" w:rsidR="00D246C4" w:rsidRDefault="00D246C4" w:rsidP="00D246C4">
            <w:pPr>
              <w:pStyle w:val="ConsPlusNormal"/>
              <w:jc w:val="both"/>
              <w:rPr>
                <w:rFonts w:ascii="Times New Roman" w:hAnsi="Times New Roman" w:cs="Times New Roman"/>
                <w:sz w:val="24"/>
                <w:szCs w:val="24"/>
              </w:rPr>
            </w:pPr>
            <w:r>
              <w:rPr>
                <w:rFonts w:ascii="Times New Roman" w:hAnsi="Times New Roman" w:cs="Times New Roman"/>
                <w:sz w:val="24"/>
                <w:szCs w:val="24"/>
              </w:rPr>
              <w:t>Данн</w:t>
            </w:r>
            <w:r w:rsidRPr="00296974">
              <w:rPr>
                <w:rFonts w:ascii="Times New Roman" w:hAnsi="Times New Roman" w:cs="Times New Roman"/>
                <w:sz w:val="24"/>
                <w:szCs w:val="24"/>
              </w:rPr>
              <w:t xml:space="preserve">ые изменения на Комиссии не обсуждались, положительных решений по ним не принималось. Считаем необходимым не менять территориальное деление п. </w:t>
            </w:r>
            <w:proofErr w:type="spellStart"/>
            <w:r w:rsidRPr="00296974">
              <w:rPr>
                <w:rFonts w:ascii="Times New Roman" w:hAnsi="Times New Roman" w:cs="Times New Roman"/>
                <w:sz w:val="24"/>
                <w:szCs w:val="24"/>
              </w:rPr>
              <w:t>Лайский</w:t>
            </w:r>
            <w:proofErr w:type="spellEnd"/>
            <w:r w:rsidRPr="00296974">
              <w:rPr>
                <w:rFonts w:ascii="Times New Roman" w:hAnsi="Times New Roman" w:cs="Times New Roman"/>
                <w:sz w:val="24"/>
                <w:szCs w:val="24"/>
              </w:rPr>
              <w:t xml:space="preserve"> Док</w:t>
            </w:r>
            <w:r>
              <w:rPr>
                <w:rFonts w:ascii="Times New Roman" w:hAnsi="Times New Roman" w:cs="Times New Roman"/>
                <w:sz w:val="24"/>
                <w:szCs w:val="24"/>
              </w:rPr>
              <w:t xml:space="preserve">, д. </w:t>
            </w:r>
            <w:proofErr w:type="spellStart"/>
            <w:r>
              <w:rPr>
                <w:rFonts w:ascii="Times New Roman" w:hAnsi="Times New Roman" w:cs="Times New Roman"/>
                <w:sz w:val="24"/>
                <w:szCs w:val="24"/>
              </w:rPr>
              <w:t>Чухжгоры</w:t>
            </w:r>
            <w:proofErr w:type="spellEnd"/>
            <w:r>
              <w:rPr>
                <w:rFonts w:ascii="Times New Roman" w:hAnsi="Times New Roman" w:cs="Times New Roman"/>
                <w:sz w:val="24"/>
                <w:szCs w:val="24"/>
              </w:rPr>
              <w:t xml:space="preserve"> территории у д. </w:t>
            </w:r>
            <w:r>
              <w:rPr>
                <w:rFonts w:ascii="Times New Roman" w:hAnsi="Times New Roman" w:cs="Times New Roman"/>
                <w:sz w:val="24"/>
                <w:szCs w:val="24"/>
              </w:rPr>
              <w:lastRenderedPageBreak/>
              <w:t xml:space="preserve">боры, д. </w:t>
            </w:r>
            <w:r w:rsidRPr="00C95040">
              <w:rPr>
                <w:rFonts w:ascii="Times New Roman" w:hAnsi="Times New Roman" w:cs="Times New Roman"/>
                <w:sz w:val="24"/>
                <w:szCs w:val="24"/>
              </w:rPr>
              <w:t xml:space="preserve">Малая </w:t>
            </w:r>
            <w:proofErr w:type="spellStart"/>
            <w:r w:rsidRPr="00C95040">
              <w:rPr>
                <w:rFonts w:ascii="Times New Roman" w:hAnsi="Times New Roman" w:cs="Times New Roman"/>
                <w:sz w:val="24"/>
                <w:szCs w:val="24"/>
              </w:rPr>
              <w:t>Тойнокурья</w:t>
            </w:r>
            <w:proofErr w:type="spellEnd"/>
            <w:r>
              <w:rPr>
                <w:rFonts w:ascii="Times New Roman" w:hAnsi="Times New Roman" w:cs="Times New Roman"/>
                <w:sz w:val="24"/>
                <w:szCs w:val="24"/>
              </w:rPr>
              <w:t>, д</w:t>
            </w:r>
            <w:r w:rsidRPr="00A32298">
              <w:rPr>
                <w:rFonts w:ascii="Times New Roman" w:hAnsi="Times New Roman" w:cs="Times New Roman"/>
                <w:sz w:val="24"/>
                <w:szCs w:val="24"/>
              </w:rPr>
              <w:t xml:space="preserve">. Верхнее </w:t>
            </w:r>
            <w:proofErr w:type="spellStart"/>
            <w:r w:rsidRPr="00A32298">
              <w:rPr>
                <w:rFonts w:ascii="Times New Roman" w:hAnsi="Times New Roman" w:cs="Times New Roman"/>
                <w:sz w:val="24"/>
                <w:szCs w:val="24"/>
              </w:rPr>
              <w:t>Ладино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Опорно</w:t>
            </w:r>
            <w:proofErr w:type="spellEnd"/>
            <w:r>
              <w:rPr>
                <w:rFonts w:ascii="Times New Roman" w:hAnsi="Times New Roman" w:cs="Times New Roman"/>
                <w:sz w:val="24"/>
                <w:szCs w:val="24"/>
              </w:rPr>
              <w:t xml:space="preserve"> Опытный пункт, </w:t>
            </w:r>
            <w:r w:rsidRPr="00072661">
              <w:rPr>
                <w:rFonts w:ascii="Times New Roman" w:hAnsi="Times New Roman" w:cs="Times New Roman"/>
                <w:sz w:val="24"/>
                <w:szCs w:val="24"/>
              </w:rPr>
              <w:t>д. Окулово</w:t>
            </w:r>
            <w:r>
              <w:rPr>
                <w:rFonts w:ascii="Times New Roman" w:hAnsi="Times New Roman" w:cs="Times New Roman"/>
                <w:sz w:val="24"/>
                <w:szCs w:val="24"/>
              </w:rPr>
              <w:t>,</w:t>
            </w:r>
            <w:r w:rsidRPr="00072661">
              <w:rPr>
                <w:rFonts w:ascii="Times New Roman" w:hAnsi="Times New Roman" w:cs="Times New Roman"/>
                <w:sz w:val="24"/>
                <w:szCs w:val="24"/>
              </w:rPr>
              <w:t xml:space="preserve"> д. </w:t>
            </w:r>
            <w:proofErr w:type="spellStart"/>
            <w:r w:rsidRPr="00072661">
              <w:rPr>
                <w:rFonts w:ascii="Times New Roman" w:hAnsi="Times New Roman" w:cs="Times New Roman"/>
                <w:sz w:val="24"/>
                <w:szCs w:val="24"/>
              </w:rPr>
              <w:t>Амосово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Часовенское</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Негино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Чужгоры</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Исакогорка</w:t>
            </w:r>
            <w:proofErr w:type="spellEnd"/>
            <w:r>
              <w:rPr>
                <w:rFonts w:ascii="Times New Roman" w:hAnsi="Times New Roman" w:cs="Times New Roman"/>
                <w:sz w:val="24"/>
                <w:szCs w:val="24"/>
              </w:rPr>
              <w:t xml:space="preserve"> </w:t>
            </w:r>
            <w:r w:rsidRPr="00956F37">
              <w:rPr>
                <w:rFonts w:ascii="Times New Roman" w:hAnsi="Times New Roman" w:cs="Times New Roman"/>
                <w:sz w:val="24"/>
                <w:szCs w:val="24"/>
              </w:rPr>
              <w:t xml:space="preserve">д .Большое </w:t>
            </w:r>
            <w:proofErr w:type="spellStart"/>
            <w:r w:rsidRPr="00956F37">
              <w:rPr>
                <w:rFonts w:ascii="Times New Roman" w:hAnsi="Times New Roman" w:cs="Times New Roman"/>
                <w:sz w:val="24"/>
                <w:szCs w:val="24"/>
              </w:rPr>
              <w:t>Анисимово</w:t>
            </w:r>
            <w:proofErr w:type="spellEnd"/>
            <w:r w:rsidRPr="00956F37">
              <w:rPr>
                <w:rFonts w:ascii="Times New Roman" w:hAnsi="Times New Roman" w:cs="Times New Roman"/>
                <w:sz w:val="24"/>
                <w:szCs w:val="24"/>
              </w:rPr>
              <w:t xml:space="preserve"> и д. </w:t>
            </w:r>
            <w:proofErr w:type="spellStart"/>
            <w:r w:rsidRPr="00956F37">
              <w:rPr>
                <w:rFonts w:ascii="Times New Roman" w:hAnsi="Times New Roman" w:cs="Times New Roman"/>
                <w:sz w:val="24"/>
                <w:szCs w:val="24"/>
              </w:rPr>
              <w:t>Рикасово</w:t>
            </w:r>
            <w:proofErr w:type="spellEnd"/>
            <w:r>
              <w:rPr>
                <w:rFonts w:ascii="Times New Roman" w:hAnsi="Times New Roman" w:cs="Times New Roman"/>
                <w:sz w:val="24"/>
                <w:szCs w:val="24"/>
              </w:rPr>
              <w:t>.</w:t>
            </w:r>
          </w:p>
        </w:tc>
        <w:tc>
          <w:tcPr>
            <w:tcW w:w="4341" w:type="dxa"/>
            <w:tcBorders>
              <w:top w:val="single" w:sz="4" w:space="0" w:color="auto"/>
              <w:bottom w:val="single" w:sz="4" w:space="0" w:color="auto"/>
            </w:tcBorders>
          </w:tcPr>
          <w:p w14:paraId="29222070" w14:textId="680D0368"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D246C4" w:rsidRPr="00445F2C" w14:paraId="7D932217" w14:textId="77777777" w:rsidTr="009C5B91">
        <w:trPr>
          <w:trHeight w:val="20"/>
        </w:trPr>
        <w:tc>
          <w:tcPr>
            <w:tcW w:w="4673" w:type="dxa"/>
            <w:tcBorders>
              <w:top w:val="single" w:sz="4" w:space="0" w:color="auto"/>
              <w:bottom w:val="single" w:sz="4" w:space="0" w:color="auto"/>
            </w:tcBorders>
          </w:tcPr>
          <w:p w14:paraId="313C7FA3" w14:textId="77777777"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AE0428">
              <w:rPr>
                <w:rFonts w:ascii="Times New Roman" w:hAnsi="Times New Roman" w:cs="Times New Roman"/>
                <w:sz w:val="24"/>
                <w:szCs w:val="24"/>
              </w:rPr>
              <w:lastRenderedPageBreak/>
              <w:t xml:space="preserve">Значительно 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Рикасиха</w:t>
            </w:r>
            <w:proofErr w:type="spellEnd"/>
            <w:r w:rsidRPr="00AE0428">
              <w:rPr>
                <w:rFonts w:ascii="Times New Roman" w:hAnsi="Times New Roman" w:cs="Times New Roman"/>
                <w:sz w:val="24"/>
                <w:szCs w:val="24"/>
              </w:rPr>
              <w:t xml:space="preserve">. Совсем удалена зона озелененных территорий специального назначения, расположенная вдоль федеральной трассы М-8. Изменены границы зоны застройки </w:t>
            </w:r>
            <w:proofErr w:type="spellStart"/>
            <w:r w:rsidRPr="00AE0428">
              <w:rPr>
                <w:rFonts w:ascii="Times New Roman" w:hAnsi="Times New Roman" w:cs="Times New Roman"/>
                <w:sz w:val="24"/>
                <w:szCs w:val="24"/>
              </w:rPr>
              <w:t>среднеэтажными</w:t>
            </w:r>
            <w:proofErr w:type="spellEnd"/>
            <w:r w:rsidRPr="00AE0428">
              <w:rPr>
                <w:rFonts w:ascii="Times New Roman" w:hAnsi="Times New Roman" w:cs="Times New Roman"/>
                <w:sz w:val="24"/>
                <w:szCs w:val="24"/>
              </w:rPr>
              <w:t xml:space="preserve"> жилыми домами, индивидуальными жилыми домами и другие зоны претерпели изменения</w:t>
            </w:r>
            <w:r>
              <w:rPr>
                <w:rFonts w:ascii="Times New Roman" w:hAnsi="Times New Roman" w:cs="Times New Roman"/>
                <w:sz w:val="24"/>
                <w:szCs w:val="24"/>
              </w:rPr>
              <w:t xml:space="preserve">. </w:t>
            </w:r>
          </w:p>
          <w:p w14:paraId="10A90C51" w14:textId="070B81DC" w:rsidR="00D246C4" w:rsidRDefault="00D246C4" w:rsidP="00D246C4">
            <w:pPr>
              <w:pStyle w:val="ConsPlusNormal"/>
              <w:jc w:val="both"/>
              <w:rPr>
                <w:rFonts w:ascii="Times New Roman" w:hAnsi="Times New Roman" w:cs="Times New Roman"/>
                <w:sz w:val="24"/>
                <w:szCs w:val="24"/>
              </w:rPr>
            </w:pPr>
            <w:r w:rsidRPr="00971508">
              <w:rPr>
                <w:rFonts w:ascii="Times New Roman" w:hAnsi="Times New Roman" w:cs="Times New Roman"/>
                <w:sz w:val="24"/>
                <w:szCs w:val="24"/>
              </w:rPr>
              <w:t xml:space="preserve">Значительно изменено зонирование </w:t>
            </w:r>
            <w:r>
              <w:rPr>
                <w:rFonts w:ascii="Times New Roman" w:hAnsi="Times New Roman" w:cs="Times New Roman"/>
                <w:sz w:val="24"/>
                <w:szCs w:val="24"/>
              </w:rPr>
              <w:t xml:space="preserve">д. </w:t>
            </w:r>
            <w:proofErr w:type="spellStart"/>
            <w:r>
              <w:rPr>
                <w:rFonts w:ascii="Times New Roman" w:hAnsi="Times New Roman" w:cs="Times New Roman"/>
                <w:sz w:val="24"/>
                <w:szCs w:val="24"/>
              </w:rPr>
              <w:t>Бармино</w:t>
            </w:r>
            <w:proofErr w:type="spellEnd"/>
            <w:r w:rsidRPr="00971508">
              <w:rPr>
                <w:rFonts w:ascii="Times New Roman" w:hAnsi="Times New Roman" w:cs="Times New Roman"/>
                <w:sz w:val="24"/>
                <w:szCs w:val="24"/>
              </w:rPr>
              <w:t>. Совсем удалена зона застройки индивидуальными жилыми домами, что ограничит права собственников земельных участков и объектов недвижимости по распоряжению ими.</w:t>
            </w:r>
          </w:p>
          <w:p w14:paraId="14F93F21" w14:textId="09248717" w:rsidR="00D246C4" w:rsidRDefault="00D246C4" w:rsidP="00D246C4">
            <w:pPr>
              <w:pStyle w:val="ConsPlusNormal"/>
              <w:jc w:val="both"/>
              <w:rPr>
                <w:rFonts w:ascii="Times New Roman" w:hAnsi="Times New Roman" w:cs="Times New Roman"/>
                <w:sz w:val="24"/>
                <w:szCs w:val="24"/>
              </w:rPr>
            </w:pPr>
            <w:r w:rsidRPr="00635A58">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 xml:space="preserve">ж/д </w:t>
            </w:r>
            <w:proofErr w:type="spellStart"/>
            <w:r>
              <w:rPr>
                <w:rFonts w:ascii="Times New Roman" w:hAnsi="Times New Roman" w:cs="Times New Roman"/>
                <w:sz w:val="24"/>
                <w:szCs w:val="24"/>
              </w:rPr>
              <w:t>рзд</w:t>
            </w:r>
            <w:proofErr w:type="spellEnd"/>
            <w:r>
              <w:rPr>
                <w:rFonts w:ascii="Times New Roman" w:hAnsi="Times New Roman" w:cs="Times New Roman"/>
                <w:sz w:val="24"/>
                <w:szCs w:val="24"/>
              </w:rPr>
              <w:t>. 28 км и д. Белое</w:t>
            </w:r>
            <w:r w:rsidRPr="00635A58">
              <w:rPr>
                <w:rFonts w:ascii="Times New Roman" w:hAnsi="Times New Roman" w:cs="Times New Roman"/>
                <w:sz w:val="24"/>
                <w:szCs w:val="24"/>
              </w:rPr>
              <w:t>. Совсем удалена зона застройки индивидуальными жилыми домами, что ограничит права собственников земельных участков и объектов недвижимости по распоряжению ими.</w:t>
            </w:r>
          </w:p>
          <w:p w14:paraId="0A077CBE" w14:textId="4DFA3BD8" w:rsidR="00D246C4" w:rsidRDefault="00D246C4" w:rsidP="00D246C4">
            <w:pPr>
              <w:pStyle w:val="ConsPlusNormal"/>
              <w:jc w:val="both"/>
              <w:rPr>
                <w:rFonts w:ascii="Times New Roman" w:hAnsi="Times New Roman" w:cs="Times New Roman"/>
                <w:sz w:val="24"/>
                <w:szCs w:val="24"/>
              </w:rPr>
            </w:pPr>
            <w:r w:rsidRPr="00606BD6">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п. Луговой</w:t>
            </w:r>
            <w:r w:rsidRPr="00606BD6">
              <w:rPr>
                <w:rFonts w:ascii="Times New Roman" w:hAnsi="Times New Roman" w:cs="Times New Roman"/>
                <w:sz w:val="24"/>
                <w:szCs w:val="24"/>
              </w:rPr>
              <w:t xml:space="preserve">. При этом не учтены данные ЕГРН о границах территориальной </w:t>
            </w:r>
            <w:proofErr w:type="gramStart"/>
            <w:r w:rsidRPr="00606BD6">
              <w:rPr>
                <w:rFonts w:ascii="Times New Roman" w:hAnsi="Times New Roman" w:cs="Times New Roman"/>
                <w:sz w:val="24"/>
                <w:szCs w:val="24"/>
              </w:rPr>
              <w:t>зоны  29:16</w:t>
            </w:r>
            <w:proofErr w:type="gramEnd"/>
            <w:r w:rsidRPr="00606BD6">
              <w:rPr>
                <w:rFonts w:ascii="Times New Roman" w:hAnsi="Times New Roman" w:cs="Times New Roman"/>
                <w:sz w:val="24"/>
                <w:szCs w:val="24"/>
              </w:rPr>
              <w:t>-7.3 Зона ведения огородничества, 29:16-7.56 Зона застройки индивидуальными жилыми домами, 29:16-7.34 Зона застройки малоэтажными многоквартирными жилыми домами, 29:16-7.14 Зона озелененных территорий общего пользования.</w:t>
            </w:r>
          </w:p>
          <w:p w14:paraId="02CF583B" w14:textId="00396518" w:rsidR="00D246C4" w:rsidRDefault="00D246C4" w:rsidP="00D246C4">
            <w:pPr>
              <w:pStyle w:val="ConsPlusNormal"/>
              <w:jc w:val="both"/>
              <w:rPr>
                <w:rFonts w:ascii="Times New Roman" w:hAnsi="Times New Roman" w:cs="Times New Roman"/>
                <w:sz w:val="24"/>
                <w:szCs w:val="24"/>
              </w:rPr>
            </w:pPr>
            <w:r w:rsidRPr="00E63522">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 xml:space="preserve">д, </w:t>
            </w:r>
            <w:proofErr w:type="spellStart"/>
            <w:r>
              <w:rPr>
                <w:rFonts w:ascii="Times New Roman" w:hAnsi="Times New Roman" w:cs="Times New Roman"/>
                <w:sz w:val="24"/>
                <w:szCs w:val="24"/>
              </w:rPr>
              <w:t>Левковка</w:t>
            </w:r>
            <w:proofErr w:type="spellEnd"/>
            <w:r w:rsidRPr="00E63522">
              <w:rPr>
                <w:rFonts w:ascii="Times New Roman" w:hAnsi="Times New Roman" w:cs="Times New Roman"/>
                <w:sz w:val="24"/>
                <w:szCs w:val="24"/>
              </w:rPr>
              <w:t>. При этом не учтены данные ЕГРН о границах территориальной зоны 29:16-7.19</w:t>
            </w:r>
            <w:r>
              <w:rPr>
                <w:rFonts w:ascii="Times New Roman" w:hAnsi="Times New Roman" w:cs="Times New Roman"/>
                <w:sz w:val="24"/>
                <w:szCs w:val="24"/>
              </w:rPr>
              <w:t xml:space="preserve"> </w:t>
            </w:r>
            <w:r w:rsidRPr="00E63522">
              <w:rPr>
                <w:rFonts w:ascii="Times New Roman" w:hAnsi="Times New Roman" w:cs="Times New Roman"/>
                <w:sz w:val="24"/>
                <w:szCs w:val="24"/>
              </w:rPr>
              <w:t>Производственная зона, 29:16-7.71 Зона застройки индивидуальными жилыми домами, 29:16-7.32 Зона инженерной инфраструктуры.</w:t>
            </w:r>
          </w:p>
          <w:p w14:paraId="17E0B830" w14:textId="2AFEA388" w:rsidR="00D246C4" w:rsidRDefault="00D246C4" w:rsidP="00D246C4">
            <w:pPr>
              <w:pStyle w:val="ConsPlusNormal"/>
              <w:jc w:val="both"/>
              <w:rPr>
                <w:rFonts w:ascii="Times New Roman" w:hAnsi="Times New Roman" w:cs="Times New Roman"/>
                <w:sz w:val="24"/>
                <w:szCs w:val="24"/>
              </w:rPr>
            </w:pPr>
            <w:r w:rsidRPr="00F17D26">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п. Васьково</w:t>
            </w:r>
            <w:r w:rsidRPr="00F17D26">
              <w:rPr>
                <w:rFonts w:ascii="Times New Roman" w:hAnsi="Times New Roman" w:cs="Times New Roman"/>
                <w:sz w:val="24"/>
                <w:szCs w:val="24"/>
              </w:rPr>
              <w:t>. Практически вся территория поселка отнесена к зоне режимных объектов.</w:t>
            </w:r>
          </w:p>
          <w:p w14:paraId="5D779E9E" w14:textId="50B543E0" w:rsidR="00D246C4" w:rsidRDefault="00D246C4" w:rsidP="00D246C4">
            <w:pPr>
              <w:pStyle w:val="ConsPlusNormal"/>
              <w:jc w:val="both"/>
              <w:rPr>
                <w:rFonts w:ascii="Times New Roman" w:hAnsi="Times New Roman" w:cs="Times New Roman"/>
                <w:sz w:val="24"/>
                <w:szCs w:val="24"/>
              </w:rPr>
            </w:pPr>
            <w:r w:rsidRPr="004A4759">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 xml:space="preserve">п. </w:t>
            </w:r>
            <w:proofErr w:type="spellStart"/>
            <w:r>
              <w:rPr>
                <w:rFonts w:ascii="Times New Roman" w:hAnsi="Times New Roman" w:cs="Times New Roman"/>
                <w:sz w:val="24"/>
                <w:szCs w:val="24"/>
              </w:rPr>
              <w:t>Ширшинский</w:t>
            </w:r>
            <w:proofErr w:type="spellEnd"/>
            <w:r w:rsidRPr="004A4759">
              <w:rPr>
                <w:rFonts w:ascii="Times New Roman" w:hAnsi="Times New Roman" w:cs="Times New Roman"/>
                <w:sz w:val="24"/>
                <w:szCs w:val="24"/>
              </w:rPr>
              <w:t>.</w:t>
            </w:r>
            <w:r>
              <w:rPr>
                <w:rFonts w:ascii="Times New Roman" w:hAnsi="Times New Roman" w:cs="Times New Roman"/>
                <w:sz w:val="24"/>
                <w:szCs w:val="24"/>
              </w:rPr>
              <w:t xml:space="preserve"> </w:t>
            </w:r>
            <w:r w:rsidRPr="004A4759">
              <w:rPr>
                <w:rFonts w:ascii="Times New Roman" w:hAnsi="Times New Roman" w:cs="Times New Roman"/>
                <w:sz w:val="24"/>
                <w:szCs w:val="24"/>
              </w:rPr>
              <w:t xml:space="preserve">Убрана зона озелененных территорий общего </w:t>
            </w:r>
            <w:r w:rsidRPr="004A4759">
              <w:rPr>
                <w:rFonts w:ascii="Times New Roman" w:hAnsi="Times New Roman" w:cs="Times New Roman"/>
                <w:sz w:val="24"/>
                <w:szCs w:val="24"/>
              </w:rPr>
              <w:lastRenderedPageBreak/>
              <w:t>пользования, которая разделяла земли лесного фонда и жилой застройки, она необходима для создания противопожарных мелиоративных полос.</w:t>
            </w:r>
          </w:p>
          <w:p w14:paraId="39D74D6F" w14:textId="24B257CF" w:rsidR="00D246C4" w:rsidRDefault="00D246C4" w:rsidP="00D246C4">
            <w:pPr>
              <w:pStyle w:val="ConsPlusNormal"/>
              <w:jc w:val="both"/>
              <w:rPr>
                <w:rFonts w:ascii="Times New Roman" w:hAnsi="Times New Roman" w:cs="Times New Roman"/>
                <w:sz w:val="24"/>
                <w:szCs w:val="24"/>
              </w:rPr>
            </w:pPr>
            <w:r w:rsidRPr="004A4759">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д. Тараканово</w:t>
            </w:r>
            <w:r w:rsidRPr="004A4759">
              <w:rPr>
                <w:rFonts w:ascii="Times New Roman" w:hAnsi="Times New Roman" w:cs="Times New Roman"/>
                <w:sz w:val="24"/>
                <w:szCs w:val="24"/>
              </w:rPr>
              <w:t>.</w:t>
            </w:r>
            <w:r>
              <w:rPr>
                <w:rFonts w:ascii="Times New Roman" w:hAnsi="Times New Roman" w:cs="Times New Roman"/>
                <w:sz w:val="24"/>
                <w:szCs w:val="24"/>
              </w:rPr>
              <w:t xml:space="preserve"> </w:t>
            </w:r>
            <w:r w:rsidRPr="004A4759">
              <w:rPr>
                <w:rFonts w:ascii="Times New Roman" w:hAnsi="Times New Roman" w:cs="Times New Roman"/>
                <w:sz w:val="24"/>
                <w:szCs w:val="24"/>
              </w:rPr>
              <w:t>Убрана зона озелененных территорий общего пользования, которая разделяла территорию кладбища и жилой застройки, земли лесного фонда и жилой застройки.</w:t>
            </w:r>
          </w:p>
          <w:p w14:paraId="68DF64AE" w14:textId="2576DDE3" w:rsidR="00D831B5" w:rsidRDefault="00D831B5" w:rsidP="00D246C4">
            <w:pPr>
              <w:pStyle w:val="ConsPlusNormal"/>
              <w:jc w:val="both"/>
              <w:rPr>
                <w:rFonts w:ascii="Times New Roman" w:hAnsi="Times New Roman" w:cs="Times New Roman"/>
                <w:sz w:val="24"/>
                <w:szCs w:val="24"/>
              </w:rPr>
            </w:pPr>
            <w:r w:rsidRPr="00B70B1E">
              <w:rPr>
                <w:rFonts w:ascii="Times New Roman" w:hAnsi="Times New Roman" w:cs="Times New Roman"/>
                <w:sz w:val="24"/>
                <w:szCs w:val="24"/>
              </w:rPr>
              <w:t xml:space="preserve">Значительно изменено зонирование территории </w:t>
            </w:r>
            <w:r>
              <w:rPr>
                <w:rFonts w:ascii="Times New Roman" w:hAnsi="Times New Roman" w:cs="Times New Roman"/>
                <w:sz w:val="24"/>
                <w:szCs w:val="24"/>
              </w:rPr>
              <w:t>д</w:t>
            </w:r>
            <w:r w:rsidRPr="00B70B1E">
              <w:rPr>
                <w:rFonts w:ascii="Times New Roman" w:hAnsi="Times New Roman" w:cs="Times New Roman"/>
                <w:sz w:val="24"/>
                <w:szCs w:val="24"/>
              </w:rPr>
              <w:t xml:space="preserve">. Никольское, д. Заозерье. Увеличена зона </w:t>
            </w:r>
            <w:proofErr w:type="spellStart"/>
            <w:r w:rsidRPr="00B70B1E">
              <w:rPr>
                <w:rFonts w:ascii="Times New Roman" w:hAnsi="Times New Roman" w:cs="Times New Roman"/>
                <w:sz w:val="24"/>
                <w:szCs w:val="24"/>
              </w:rPr>
              <w:t>озеленненных</w:t>
            </w:r>
            <w:proofErr w:type="spellEnd"/>
            <w:r w:rsidRPr="00B70B1E">
              <w:rPr>
                <w:rFonts w:ascii="Times New Roman" w:hAnsi="Times New Roman" w:cs="Times New Roman"/>
                <w:sz w:val="24"/>
                <w:szCs w:val="24"/>
              </w:rPr>
              <w:t xml:space="preserve"> территорий общего пользования без каких-либо оснований для такого изменения, совсем убрана зона отдыха, на которой возможно ведение туристического обслуживания.</w:t>
            </w:r>
          </w:p>
          <w:p w14:paraId="6F1A9E27" w14:textId="55E62747" w:rsidR="00D246C4" w:rsidRDefault="00D246C4" w:rsidP="00D246C4">
            <w:pPr>
              <w:pStyle w:val="ConsPlusNormal"/>
              <w:jc w:val="both"/>
              <w:rPr>
                <w:rFonts w:ascii="Times New Roman" w:hAnsi="Times New Roman" w:cs="Times New Roman"/>
                <w:sz w:val="24"/>
                <w:szCs w:val="24"/>
              </w:rPr>
            </w:pPr>
            <w:r w:rsidRPr="00B15720">
              <w:rPr>
                <w:rFonts w:ascii="Times New Roman" w:hAnsi="Times New Roman" w:cs="Times New Roman"/>
                <w:sz w:val="24"/>
                <w:szCs w:val="24"/>
              </w:rPr>
              <w:t>Данные изменения</w:t>
            </w:r>
            <w:r w:rsidRPr="00AE0428">
              <w:rPr>
                <w:rFonts w:ascii="Times New Roman" w:hAnsi="Times New Roman" w:cs="Times New Roman"/>
                <w:sz w:val="24"/>
                <w:szCs w:val="24"/>
              </w:rPr>
              <w:t xml:space="preserve"> на Комиссии не обсуждались, положительных решений по ним не принималось. Считаем необходимым не менять территориальное деление д. </w:t>
            </w:r>
            <w:proofErr w:type="spellStart"/>
            <w:r w:rsidRPr="00AE0428">
              <w:rPr>
                <w:rFonts w:ascii="Times New Roman" w:hAnsi="Times New Roman" w:cs="Times New Roman"/>
                <w:sz w:val="24"/>
                <w:szCs w:val="24"/>
              </w:rPr>
              <w:t>Рикасиха</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Бармино</w:t>
            </w:r>
            <w:proofErr w:type="spellEnd"/>
            <w:r>
              <w:rPr>
                <w:rFonts w:ascii="Times New Roman" w:hAnsi="Times New Roman" w:cs="Times New Roman"/>
                <w:sz w:val="24"/>
                <w:szCs w:val="24"/>
              </w:rPr>
              <w:t xml:space="preserve">, ж/д </w:t>
            </w:r>
            <w:proofErr w:type="spellStart"/>
            <w:r>
              <w:rPr>
                <w:rFonts w:ascii="Times New Roman" w:hAnsi="Times New Roman" w:cs="Times New Roman"/>
                <w:sz w:val="24"/>
                <w:szCs w:val="24"/>
              </w:rPr>
              <w:t>рзд</w:t>
            </w:r>
            <w:proofErr w:type="spellEnd"/>
            <w:r>
              <w:rPr>
                <w:rFonts w:ascii="Times New Roman" w:hAnsi="Times New Roman" w:cs="Times New Roman"/>
                <w:sz w:val="24"/>
                <w:szCs w:val="24"/>
              </w:rPr>
              <w:t xml:space="preserve">. 28 км, д. Белое, п. Луговой, д. </w:t>
            </w:r>
            <w:proofErr w:type="spellStart"/>
            <w:r>
              <w:rPr>
                <w:rFonts w:ascii="Times New Roman" w:hAnsi="Times New Roman" w:cs="Times New Roman"/>
                <w:sz w:val="24"/>
                <w:szCs w:val="24"/>
              </w:rPr>
              <w:t>Левковка</w:t>
            </w:r>
            <w:proofErr w:type="spellEnd"/>
            <w:r>
              <w:rPr>
                <w:rFonts w:ascii="Times New Roman" w:hAnsi="Times New Roman" w:cs="Times New Roman"/>
                <w:sz w:val="24"/>
                <w:szCs w:val="24"/>
              </w:rPr>
              <w:t xml:space="preserve">, Васьково, п. </w:t>
            </w:r>
            <w:proofErr w:type="spellStart"/>
            <w:r>
              <w:rPr>
                <w:rFonts w:ascii="Times New Roman" w:hAnsi="Times New Roman" w:cs="Times New Roman"/>
                <w:sz w:val="24"/>
                <w:szCs w:val="24"/>
              </w:rPr>
              <w:t>Ширшинский</w:t>
            </w:r>
            <w:proofErr w:type="spellEnd"/>
            <w:r>
              <w:rPr>
                <w:rFonts w:ascii="Times New Roman" w:hAnsi="Times New Roman" w:cs="Times New Roman"/>
                <w:sz w:val="24"/>
                <w:szCs w:val="24"/>
              </w:rPr>
              <w:t>, д. Тараканово</w:t>
            </w:r>
            <w:r w:rsidR="00D831B5">
              <w:rPr>
                <w:rFonts w:ascii="Times New Roman" w:hAnsi="Times New Roman" w:cs="Times New Roman"/>
                <w:sz w:val="24"/>
                <w:szCs w:val="24"/>
              </w:rPr>
              <w:t>, д</w:t>
            </w:r>
            <w:r w:rsidR="00D831B5" w:rsidRPr="00B70B1E">
              <w:rPr>
                <w:rFonts w:ascii="Times New Roman" w:hAnsi="Times New Roman" w:cs="Times New Roman"/>
                <w:sz w:val="24"/>
                <w:szCs w:val="24"/>
              </w:rPr>
              <w:t>. Никольское, д. Заозерье</w:t>
            </w:r>
            <w:r w:rsidRPr="00AE0428">
              <w:rPr>
                <w:rFonts w:ascii="Times New Roman" w:hAnsi="Times New Roman" w:cs="Times New Roman"/>
                <w:sz w:val="24"/>
                <w:szCs w:val="24"/>
              </w:rPr>
              <w:t>.</w:t>
            </w:r>
            <w:r>
              <w:rPr>
                <w:rFonts w:ascii="Times New Roman" w:hAnsi="Times New Roman" w:cs="Times New Roman"/>
                <w:sz w:val="24"/>
                <w:szCs w:val="24"/>
              </w:rPr>
              <w:t xml:space="preserve"> </w:t>
            </w:r>
          </w:p>
        </w:tc>
        <w:tc>
          <w:tcPr>
            <w:tcW w:w="4341" w:type="dxa"/>
            <w:tcBorders>
              <w:top w:val="single" w:sz="4" w:space="0" w:color="auto"/>
              <w:bottom w:val="single" w:sz="4" w:space="0" w:color="auto"/>
            </w:tcBorders>
          </w:tcPr>
          <w:p w14:paraId="6B3223C5" w14:textId="56489CF3"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D246C4" w:rsidRPr="00445F2C" w14:paraId="6DEFC014" w14:textId="77777777" w:rsidTr="009C5B91">
        <w:trPr>
          <w:trHeight w:val="20"/>
        </w:trPr>
        <w:tc>
          <w:tcPr>
            <w:tcW w:w="4673" w:type="dxa"/>
            <w:tcBorders>
              <w:top w:val="single" w:sz="4" w:space="0" w:color="auto"/>
              <w:bottom w:val="single" w:sz="4" w:space="0" w:color="auto"/>
            </w:tcBorders>
          </w:tcPr>
          <w:p w14:paraId="7C101505" w14:textId="6B9AEE0B"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A00583">
              <w:rPr>
                <w:rFonts w:ascii="Times New Roman" w:hAnsi="Times New Roman" w:cs="Times New Roman"/>
                <w:sz w:val="24"/>
                <w:szCs w:val="24"/>
              </w:rPr>
              <w:t>На территори</w:t>
            </w:r>
            <w:r>
              <w:rPr>
                <w:rFonts w:ascii="Times New Roman" w:hAnsi="Times New Roman" w:cs="Times New Roman"/>
                <w:sz w:val="24"/>
                <w:szCs w:val="24"/>
              </w:rPr>
              <w:t>и д</w:t>
            </w:r>
            <w:r w:rsidRPr="00A00583">
              <w:rPr>
                <w:rFonts w:ascii="Times New Roman" w:hAnsi="Times New Roman" w:cs="Times New Roman"/>
                <w:sz w:val="24"/>
                <w:szCs w:val="24"/>
              </w:rPr>
              <w:t xml:space="preserve">. Первая Гора, </w:t>
            </w:r>
            <w:r w:rsidR="009C5B91">
              <w:rPr>
                <w:rFonts w:ascii="Times New Roman" w:hAnsi="Times New Roman" w:cs="Times New Roman"/>
                <w:sz w:val="24"/>
                <w:szCs w:val="24"/>
              </w:rPr>
              <w:br/>
            </w:r>
            <w:r w:rsidRPr="00A00583">
              <w:rPr>
                <w:rFonts w:ascii="Times New Roman" w:hAnsi="Times New Roman" w:cs="Times New Roman"/>
                <w:sz w:val="24"/>
                <w:szCs w:val="24"/>
              </w:rPr>
              <w:t>д. Захарова, д. Слободка, д. Мыза обозначена зона проектируемой индивидуальной жилой застройки, при этом ее конфигурация полностью совпадает с такой зоной в действующем генеральном плане. Обоснование проектирования отсутствует.</w:t>
            </w:r>
          </w:p>
        </w:tc>
        <w:tc>
          <w:tcPr>
            <w:tcW w:w="4341" w:type="dxa"/>
            <w:tcBorders>
              <w:top w:val="single" w:sz="4" w:space="0" w:color="auto"/>
              <w:bottom w:val="single" w:sz="4" w:space="0" w:color="auto"/>
            </w:tcBorders>
          </w:tcPr>
          <w:p w14:paraId="1003696A" w14:textId="3AB9ECE5"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06A78659" w14:textId="77777777" w:rsidTr="009C5B91">
        <w:trPr>
          <w:trHeight w:val="20"/>
        </w:trPr>
        <w:tc>
          <w:tcPr>
            <w:tcW w:w="4673" w:type="dxa"/>
            <w:tcBorders>
              <w:top w:val="single" w:sz="4" w:space="0" w:color="auto"/>
              <w:bottom w:val="single" w:sz="4" w:space="0" w:color="auto"/>
            </w:tcBorders>
          </w:tcPr>
          <w:p w14:paraId="13EFD00E" w14:textId="68CFF48D"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7E041B">
              <w:rPr>
                <w:rFonts w:ascii="Times New Roman" w:hAnsi="Times New Roman" w:cs="Times New Roman"/>
                <w:sz w:val="24"/>
                <w:szCs w:val="24"/>
              </w:rPr>
              <w:t xml:space="preserve">Производственная зона с кадастровым номером 29:16-7.18 показана как зона транспортной инфраструктуры. Данные изменения </w:t>
            </w:r>
            <w:r w:rsidR="009C5B91">
              <w:rPr>
                <w:rFonts w:ascii="Times New Roman" w:hAnsi="Times New Roman" w:cs="Times New Roman"/>
                <w:sz w:val="24"/>
                <w:szCs w:val="24"/>
              </w:rPr>
              <w:br/>
            </w:r>
            <w:r w:rsidRPr="007E041B">
              <w:rPr>
                <w:rFonts w:ascii="Times New Roman" w:hAnsi="Times New Roman" w:cs="Times New Roman"/>
                <w:sz w:val="24"/>
                <w:szCs w:val="24"/>
              </w:rPr>
              <w:t xml:space="preserve">на Комиссии не обсуждались, заявлений от собственников земельных участков </w:t>
            </w:r>
            <w:r w:rsidR="009C5B91">
              <w:rPr>
                <w:rFonts w:ascii="Times New Roman" w:hAnsi="Times New Roman" w:cs="Times New Roman"/>
                <w:sz w:val="24"/>
                <w:szCs w:val="24"/>
              </w:rPr>
              <w:br/>
            </w:r>
            <w:r w:rsidRPr="007E041B">
              <w:rPr>
                <w:rFonts w:ascii="Times New Roman" w:hAnsi="Times New Roman" w:cs="Times New Roman"/>
                <w:sz w:val="24"/>
                <w:szCs w:val="24"/>
              </w:rPr>
              <w:t>не поступало, положительных решений по ним не принималось. Считаем необходимым не менять территориальное деление данной территории</w:t>
            </w:r>
            <w:r>
              <w:rPr>
                <w:rFonts w:ascii="Times New Roman" w:hAnsi="Times New Roman" w:cs="Times New Roman"/>
                <w:sz w:val="24"/>
                <w:szCs w:val="24"/>
              </w:rPr>
              <w:t>.</w:t>
            </w:r>
          </w:p>
        </w:tc>
        <w:tc>
          <w:tcPr>
            <w:tcW w:w="4341" w:type="dxa"/>
            <w:tcBorders>
              <w:top w:val="single" w:sz="4" w:space="0" w:color="auto"/>
              <w:bottom w:val="single" w:sz="4" w:space="0" w:color="auto"/>
            </w:tcBorders>
          </w:tcPr>
          <w:p w14:paraId="720D634D" w14:textId="09C1E623"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4671A036" w14:textId="77777777" w:rsidTr="009C5B91">
        <w:trPr>
          <w:trHeight w:val="20"/>
        </w:trPr>
        <w:tc>
          <w:tcPr>
            <w:tcW w:w="4673" w:type="dxa"/>
            <w:tcBorders>
              <w:top w:val="single" w:sz="4" w:space="0" w:color="auto"/>
              <w:bottom w:val="single" w:sz="4" w:space="0" w:color="auto"/>
            </w:tcBorders>
          </w:tcPr>
          <w:p w14:paraId="4C068778" w14:textId="2ACAF9EE"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E705F9">
              <w:rPr>
                <w:rFonts w:ascii="Times New Roman" w:hAnsi="Times New Roman" w:cs="Times New Roman"/>
                <w:sz w:val="24"/>
                <w:szCs w:val="24"/>
              </w:rPr>
              <w:t xml:space="preserve">Из состава земель сельскохозяйственных угодий, в границах Беломорского заказника установлена производственная зона, которая занимает часть земельного участка 29:16:201801:525, что противоречит положениям </w:t>
            </w:r>
            <w:r w:rsidRPr="00E705F9">
              <w:rPr>
                <w:rFonts w:ascii="Times New Roman" w:hAnsi="Times New Roman" w:cs="Times New Roman"/>
                <w:sz w:val="24"/>
                <w:szCs w:val="24"/>
              </w:rPr>
              <w:lastRenderedPageBreak/>
              <w:t>градостроительного кодекса о том, что земельный участок не может располагаться в двух территориальных зонах.</w:t>
            </w:r>
          </w:p>
        </w:tc>
        <w:tc>
          <w:tcPr>
            <w:tcW w:w="4341" w:type="dxa"/>
            <w:tcBorders>
              <w:top w:val="single" w:sz="4" w:space="0" w:color="auto"/>
              <w:bottom w:val="single" w:sz="4" w:space="0" w:color="auto"/>
            </w:tcBorders>
          </w:tcPr>
          <w:p w14:paraId="3187EBE6" w14:textId="6EA67121"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D246C4" w:rsidRPr="00445F2C" w14:paraId="0583FAB9" w14:textId="77777777" w:rsidTr="009C5B91">
        <w:trPr>
          <w:trHeight w:val="20"/>
        </w:trPr>
        <w:tc>
          <w:tcPr>
            <w:tcW w:w="4673" w:type="dxa"/>
            <w:tcBorders>
              <w:top w:val="single" w:sz="4" w:space="0" w:color="auto"/>
              <w:bottom w:val="single" w:sz="4" w:space="0" w:color="auto"/>
            </w:tcBorders>
          </w:tcPr>
          <w:p w14:paraId="5F0FE9C6" w14:textId="6DAF23EF"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956F37">
              <w:rPr>
                <w:rFonts w:ascii="Times New Roman" w:hAnsi="Times New Roman" w:cs="Times New Roman"/>
                <w:sz w:val="24"/>
                <w:szCs w:val="24"/>
              </w:rPr>
              <w:t>Изменена граница населенного пункта</w:t>
            </w:r>
            <w:r>
              <w:rPr>
                <w:rFonts w:ascii="Times New Roman" w:hAnsi="Times New Roman" w:cs="Times New Roman"/>
                <w:sz w:val="24"/>
                <w:szCs w:val="24"/>
              </w:rPr>
              <w:t xml:space="preserve"> д. Нижнее </w:t>
            </w:r>
            <w:proofErr w:type="spellStart"/>
            <w:r>
              <w:rPr>
                <w:rFonts w:ascii="Times New Roman" w:hAnsi="Times New Roman" w:cs="Times New Roman"/>
                <w:sz w:val="24"/>
                <w:szCs w:val="24"/>
              </w:rPr>
              <w:t>Ладино</w:t>
            </w:r>
            <w:proofErr w:type="spellEnd"/>
            <w:r w:rsidRPr="00956F37">
              <w:rPr>
                <w:rFonts w:ascii="Times New Roman" w:hAnsi="Times New Roman" w:cs="Times New Roman"/>
                <w:sz w:val="24"/>
                <w:szCs w:val="24"/>
              </w:rPr>
              <w:t xml:space="preserve">, в земли населенного пункта включены земельные участки из состава земель сельскохозяйственных угодий, </w:t>
            </w:r>
            <w:r w:rsidR="009C5B91">
              <w:rPr>
                <w:rFonts w:ascii="Times New Roman" w:hAnsi="Times New Roman" w:cs="Times New Roman"/>
                <w:sz w:val="24"/>
                <w:szCs w:val="24"/>
              </w:rPr>
              <w:br/>
            </w:r>
            <w:r w:rsidRPr="00956F37">
              <w:rPr>
                <w:rFonts w:ascii="Times New Roman" w:hAnsi="Times New Roman" w:cs="Times New Roman"/>
                <w:sz w:val="24"/>
                <w:szCs w:val="24"/>
              </w:rPr>
              <w:t>в границах Беломорского заказника. Данные участки отнесены к зоне индивидуальной жилой застройки, администрация не согласовывала данные изменения, предварительное согласие было дано при условии отнесения таких участков к зоне ведения садоводства.</w:t>
            </w:r>
          </w:p>
        </w:tc>
        <w:tc>
          <w:tcPr>
            <w:tcW w:w="4341" w:type="dxa"/>
            <w:tcBorders>
              <w:top w:val="single" w:sz="4" w:space="0" w:color="auto"/>
              <w:bottom w:val="single" w:sz="4" w:space="0" w:color="auto"/>
            </w:tcBorders>
          </w:tcPr>
          <w:p w14:paraId="00883C75" w14:textId="024EE379"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44BAF821" w14:textId="77777777" w:rsidTr="009C5B91">
        <w:trPr>
          <w:trHeight w:val="20"/>
        </w:trPr>
        <w:tc>
          <w:tcPr>
            <w:tcW w:w="4673" w:type="dxa"/>
            <w:tcBorders>
              <w:top w:val="single" w:sz="4" w:space="0" w:color="auto"/>
              <w:bottom w:val="single" w:sz="4" w:space="0" w:color="auto"/>
            </w:tcBorders>
          </w:tcPr>
          <w:p w14:paraId="3BC43699" w14:textId="10F04E56" w:rsidR="00D246C4" w:rsidRPr="003355E7" w:rsidRDefault="00D246C4" w:rsidP="00D246C4">
            <w:pPr>
              <w:pStyle w:val="ConsPlusNormal"/>
              <w:numPr>
                <w:ilvl w:val="0"/>
                <w:numId w:val="14"/>
              </w:numPr>
              <w:ind w:left="0" w:firstLine="278"/>
              <w:jc w:val="both"/>
              <w:rPr>
                <w:rFonts w:ascii="Times New Roman" w:hAnsi="Times New Roman" w:cs="Times New Roman"/>
                <w:sz w:val="24"/>
                <w:szCs w:val="24"/>
              </w:rPr>
            </w:pPr>
            <w:r w:rsidRPr="003355E7">
              <w:rPr>
                <w:rFonts w:ascii="Times New Roman" w:hAnsi="Times New Roman" w:cs="Times New Roman"/>
                <w:sz w:val="24"/>
                <w:szCs w:val="24"/>
              </w:rPr>
              <w:t xml:space="preserve">Изменено зонирование территории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Катунино</w:t>
            </w:r>
            <w:proofErr w:type="spellEnd"/>
            <w:r w:rsidRPr="003355E7">
              <w:rPr>
                <w:rFonts w:ascii="Times New Roman" w:hAnsi="Times New Roman" w:cs="Times New Roman"/>
                <w:sz w:val="24"/>
                <w:szCs w:val="24"/>
              </w:rPr>
              <w:t xml:space="preserve">. </w:t>
            </w:r>
          </w:p>
          <w:p w14:paraId="716F505D" w14:textId="77777777" w:rsidR="00D246C4" w:rsidRPr="003355E7" w:rsidRDefault="00D246C4" w:rsidP="00D246C4">
            <w:pPr>
              <w:pStyle w:val="ConsPlusNormal"/>
              <w:jc w:val="both"/>
              <w:rPr>
                <w:rFonts w:ascii="Times New Roman" w:hAnsi="Times New Roman" w:cs="Times New Roman"/>
                <w:sz w:val="24"/>
                <w:szCs w:val="24"/>
              </w:rPr>
            </w:pPr>
            <w:r w:rsidRPr="003355E7">
              <w:rPr>
                <w:rFonts w:ascii="Times New Roman" w:hAnsi="Times New Roman" w:cs="Times New Roman"/>
                <w:sz w:val="24"/>
                <w:szCs w:val="24"/>
              </w:rPr>
              <w:t>ЗУ 29:16:240601:115 включен в зону малоэтажной многоквартирной застройки вместо зоны индивидуальной жилой застройки. Данный участок планируется разделить на 60 участков с разрешенным видом использования «Индивидуальное жилищное строительство» для предоставления многодетным семьям. Категорически настаиваем на обозначение указанного участка в зоне индивидуальной жилой застройки.</w:t>
            </w:r>
          </w:p>
          <w:p w14:paraId="29D415C2" w14:textId="566AF63F" w:rsidR="00D246C4" w:rsidRDefault="00D246C4" w:rsidP="00D246C4">
            <w:pPr>
              <w:pStyle w:val="ConsPlusNormal"/>
              <w:jc w:val="both"/>
              <w:rPr>
                <w:rFonts w:ascii="Times New Roman" w:hAnsi="Times New Roman" w:cs="Times New Roman"/>
                <w:sz w:val="24"/>
                <w:szCs w:val="24"/>
              </w:rPr>
            </w:pPr>
            <w:r w:rsidRPr="003355E7">
              <w:rPr>
                <w:rFonts w:ascii="Times New Roman" w:hAnsi="Times New Roman" w:cs="Times New Roman"/>
                <w:sz w:val="24"/>
                <w:szCs w:val="24"/>
              </w:rPr>
              <w:t xml:space="preserve">Значительно изменена граница зоны индивидуальной жилой </w:t>
            </w:r>
            <w:proofErr w:type="spellStart"/>
            <w:r w:rsidRPr="003355E7">
              <w:rPr>
                <w:rFonts w:ascii="Times New Roman" w:hAnsi="Times New Roman" w:cs="Times New Roman"/>
                <w:sz w:val="24"/>
                <w:szCs w:val="24"/>
              </w:rPr>
              <w:t>застроки</w:t>
            </w:r>
            <w:proofErr w:type="spellEnd"/>
            <w:r w:rsidRPr="003355E7">
              <w:rPr>
                <w:rFonts w:ascii="Times New Roman" w:hAnsi="Times New Roman" w:cs="Times New Roman"/>
                <w:sz w:val="24"/>
                <w:szCs w:val="24"/>
              </w:rPr>
              <w:t xml:space="preserve"> без согласования Комиссии и органа местного самоуправления.  По некоторым измененным участкам Комиссией принималось отрицательное решение. Считаем данные изменения недопустимыми, вдоль берега озера недопустимо увеличивать зону застройки, граница зоны индивидуальной жилой застройки должна быть сделана по границам земельных участков, поставленных на учет, без увеличения</w:t>
            </w:r>
          </w:p>
        </w:tc>
        <w:tc>
          <w:tcPr>
            <w:tcW w:w="4341" w:type="dxa"/>
            <w:tcBorders>
              <w:top w:val="single" w:sz="4" w:space="0" w:color="auto"/>
              <w:bottom w:val="single" w:sz="4" w:space="0" w:color="auto"/>
            </w:tcBorders>
          </w:tcPr>
          <w:p w14:paraId="485374F7" w14:textId="27793C66"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548AB2F5" w14:textId="77777777" w:rsidTr="009C5B91">
        <w:trPr>
          <w:trHeight w:val="20"/>
        </w:trPr>
        <w:tc>
          <w:tcPr>
            <w:tcW w:w="4673" w:type="dxa"/>
            <w:tcBorders>
              <w:top w:val="single" w:sz="4" w:space="0" w:color="auto"/>
              <w:bottom w:val="single" w:sz="4" w:space="0" w:color="auto"/>
            </w:tcBorders>
          </w:tcPr>
          <w:p w14:paraId="216EA30B" w14:textId="1502F36D" w:rsidR="00D246C4" w:rsidRPr="00BD6D24" w:rsidRDefault="00D246C4" w:rsidP="00D246C4">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Д. Холм. </w:t>
            </w:r>
            <w:r w:rsidRPr="00BD6D24">
              <w:rPr>
                <w:rFonts w:ascii="Times New Roman" w:hAnsi="Times New Roman" w:cs="Times New Roman"/>
                <w:sz w:val="24"/>
                <w:szCs w:val="24"/>
              </w:rPr>
              <w:t>Изменена граница зоны индивидуальной жилой застро</w:t>
            </w:r>
            <w:r>
              <w:rPr>
                <w:rFonts w:ascii="Times New Roman" w:hAnsi="Times New Roman" w:cs="Times New Roman"/>
                <w:sz w:val="24"/>
                <w:szCs w:val="24"/>
              </w:rPr>
              <w:t>й</w:t>
            </w:r>
            <w:r w:rsidRPr="00BD6D24">
              <w:rPr>
                <w:rFonts w:ascii="Times New Roman" w:hAnsi="Times New Roman" w:cs="Times New Roman"/>
                <w:sz w:val="24"/>
                <w:szCs w:val="24"/>
              </w:rPr>
              <w:t xml:space="preserve">ки без согласования Комиссии и органа местного самоуправления.  По некоторым измененным участкам Комиссией принималось отрицательное решение. Считаем данные изменения недопустимыми, вдоль берега озера </w:t>
            </w:r>
            <w:r w:rsidRPr="00BD6D24">
              <w:rPr>
                <w:rFonts w:ascii="Times New Roman" w:hAnsi="Times New Roman" w:cs="Times New Roman"/>
                <w:sz w:val="24"/>
                <w:szCs w:val="24"/>
              </w:rPr>
              <w:lastRenderedPageBreak/>
              <w:t xml:space="preserve">недопустимо увеличивать зону застройки, граница зоны индивидуальной жилой застройки должна быть сделана по границам земельных участков, поставленных на учет, без увеличения. </w:t>
            </w:r>
          </w:p>
          <w:p w14:paraId="2C719232" w14:textId="0D18B701" w:rsidR="00D246C4" w:rsidRPr="00BD6D24" w:rsidRDefault="00D246C4" w:rsidP="00D246C4">
            <w:pPr>
              <w:pStyle w:val="ConsPlusNormal"/>
              <w:jc w:val="both"/>
              <w:rPr>
                <w:rFonts w:ascii="Times New Roman" w:hAnsi="Times New Roman" w:cs="Times New Roman"/>
                <w:sz w:val="24"/>
                <w:szCs w:val="24"/>
              </w:rPr>
            </w:pPr>
            <w:r w:rsidRPr="00BD6D24">
              <w:rPr>
                <w:rFonts w:ascii="Times New Roman" w:hAnsi="Times New Roman" w:cs="Times New Roman"/>
                <w:sz w:val="24"/>
                <w:szCs w:val="24"/>
              </w:rPr>
              <w:t>Убрана зона сельскохозяйственного использования – 29:16-7.305 Зона ведения огородничества (СХ-3). Данные изменения на Комиссии не обсуждались, положительных решений по ним не принималось.</w:t>
            </w:r>
          </w:p>
          <w:p w14:paraId="4AD4D9E7" w14:textId="1C0260A8" w:rsidR="00D246C4" w:rsidRDefault="00D246C4" w:rsidP="00D246C4">
            <w:pPr>
              <w:pStyle w:val="ConsPlusNormal"/>
              <w:jc w:val="both"/>
              <w:rPr>
                <w:rFonts w:ascii="Times New Roman" w:hAnsi="Times New Roman" w:cs="Times New Roman"/>
                <w:sz w:val="24"/>
                <w:szCs w:val="24"/>
              </w:rPr>
            </w:pPr>
            <w:r w:rsidRPr="00BD6D24">
              <w:rPr>
                <w:rFonts w:ascii="Times New Roman" w:hAnsi="Times New Roman" w:cs="Times New Roman"/>
                <w:sz w:val="24"/>
                <w:szCs w:val="24"/>
              </w:rPr>
              <w:t>Не обозначена зона транспортной инфраструктуры, поставленная на кадастровый учет 29:16-7.250</w:t>
            </w:r>
          </w:p>
        </w:tc>
        <w:tc>
          <w:tcPr>
            <w:tcW w:w="4341" w:type="dxa"/>
            <w:tcBorders>
              <w:top w:val="single" w:sz="4" w:space="0" w:color="auto"/>
              <w:bottom w:val="single" w:sz="4" w:space="0" w:color="auto"/>
            </w:tcBorders>
          </w:tcPr>
          <w:p w14:paraId="62B85466" w14:textId="710EEBAC"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D246C4" w:rsidRPr="00445F2C" w14:paraId="4FD330E2" w14:textId="77777777" w:rsidTr="009C5B91">
        <w:trPr>
          <w:trHeight w:val="20"/>
        </w:trPr>
        <w:tc>
          <w:tcPr>
            <w:tcW w:w="4673" w:type="dxa"/>
            <w:tcBorders>
              <w:top w:val="single" w:sz="4" w:space="0" w:color="auto"/>
              <w:bottom w:val="single" w:sz="4" w:space="0" w:color="auto"/>
            </w:tcBorders>
          </w:tcPr>
          <w:p w14:paraId="42D33CFF" w14:textId="77777777" w:rsidR="00D246C4" w:rsidRPr="00BD6D24" w:rsidRDefault="00D246C4" w:rsidP="00D246C4">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Лахта</w:t>
            </w:r>
            <w:proofErr w:type="spellEnd"/>
            <w:r>
              <w:rPr>
                <w:rFonts w:ascii="Times New Roman" w:hAnsi="Times New Roman" w:cs="Times New Roman"/>
                <w:sz w:val="24"/>
                <w:szCs w:val="24"/>
              </w:rPr>
              <w:t xml:space="preserve">. </w:t>
            </w:r>
            <w:r w:rsidRPr="00BD6D24">
              <w:rPr>
                <w:rFonts w:ascii="Times New Roman" w:hAnsi="Times New Roman" w:cs="Times New Roman"/>
                <w:sz w:val="24"/>
                <w:szCs w:val="24"/>
              </w:rPr>
              <w:t xml:space="preserve">Изменена граница зоны индивидуальной жилой </w:t>
            </w:r>
            <w:proofErr w:type="spellStart"/>
            <w:r w:rsidRPr="00BD6D24">
              <w:rPr>
                <w:rFonts w:ascii="Times New Roman" w:hAnsi="Times New Roman" w:cs="Times New Roman"/>
                <w:sz w:val="24"/>
                <w:szCs w:val="24"/>
              </w:rPr>
              <w:t>застроки</w:t>
            </w:r>
            <w:proofErr w:type="spellEnd"/>
            <w:r w:rsidRPr="00BD6D24">
              <w:rPr>
                <w:rFonts w:ascii="Times New Roman" w:hAnsi="Times New Roman" w:cs="Times New Roman"/>
                <w:sz w:val="24"/>
                <w:szCs w:val="24"/>
              </w:rPr>
              <w:t xml:space="preserve"> без согласования Комиссии и органа местного самоуправления.  По некоторым измененным участкам Комиссией принималось отрицательное решение. Считаем данные изменения недопустимыми, вдоль берега озера недопустимо увеличивать зону застройки, граница зоны индивидуальной жилой застройки должна быть сделана по границам земельных участков, поставленных на учет, без увеличения. </w:t>
            </w:r>
          </w:p>
          <w:p w14:paraId="0179CDB1" w14:textId="601304C7" w:rsidR="00D246C4" w:rsidRDefault="00D246C4" w:rsidP="00D246C4">
            <w:pPr>
              <w:pStyle w:val="ConsPlusNormal"/>
              <w:jc w:val="both"/>
              <w:rPr>
                <w:rFonts w:ascii="Times New Roman" w:hAnsi="Times New Roman" w:cs="Times New Roman"/>
                <w:sz w:val="24"/>
                <w:szCs w:val="24"/>
              </w:rPr>
            </w:pPr>
            <w:r w:rsidRPr="00BD6D24">
              <w:rPr>
                <w:rFonts w:ascii="Times New Roman" w:hAnsi="Times New Roman" w:cs="Times New Roman"/>
                <w:sz w:val="24"/>
                <w:szCs w:val="24"/>
              </w:rPr>
              <w:t xml:space="preserve">Увеличена без всяких оснований зона </w:t>
            </w:r>
            <w:proofErr w:type="spellStart"/>
            <w:r w:rsidRPr="00BD6D24">
              <w:rPr>
                <w:rFonts w:ascii="Times New Roman" w:hAnsi="Times New Roman" w:cs="Times New Roman"/>
                <w:sz w:val="24"/>
                <w:szCs w:val="24"/>
              </w:rPr>
              <w:t>садооводства</w:t>
            </w:r>
            <w:proofErr w:type="spellEnd"/>
            <w:r w:rsidRPr="00BD6D24">
              <w:rPr>
                <w:rFonts w:ascii="Times New Roman" w:hAnsi="Times New Roman" w:cs="Times New Roman"/>
                <w:sz w:val="24"/>
                <w:szCs w:val="24"/>
              </w:rPr>
              <w:t>, огородничества. Данные изменения на Комиссии не обсуждались, положительных решений по ним не принималось.</w:t>
            </w:r>
          </w:p>
        </w:tc>
        <w:tc>
          <w:tcPr>
            <w:tcW w:w="4341" w:type="dxa"/>
            <w:tcBorders>
              <w:top w:val="single" w:sz="4" w:space="0" w:color="auto"/>
              <w:bottom w:val="single" w:sz="4" w:space="0" w:color="auto"/>
            </w:tcBorders>
          </w:tcPr>
          <w:p w14:paraId="38D49E8C" w14:textId="628103D6" w:rsidR="00D246C4" w:rsidRPr="00741FBA" w:rsidRDefault="00D246C4" w:rsidP="00D246C4">
            <w:pPr>
              <w:pStyle w:val="ConsPlusNormal"/>
              <w:jc w:val="both"/>
              <w:rPr>
                <w:rFonts w:ascii="Times New Roman" w:hAnsi="Times New Roman" w:cs="Times New Roman"/>
                <w:sz w:val="24"/>
                <w:szCs w:val="24"/>
              </w:rPr>
            </w:pPr>
            <w:r w:rsidRPr="00CA5F4D">
              <w:rPr>
                <w:rFonts w:ascii="Times New Roman" w:hAnsi="Times New Roman" w:cs="Times New Roman"/>
                <w:sz w:val="24"/>
                <w:szCs w:val="24"/>
              </w:rPr>
              <w:t>Рекомендовать учесть предложение.</w:t>
            </w:r>
          </w:p>
        </w:tc>
      </w:tr>
      <w:tr w:rsidR="00D246C4" w:rsidRPr="00445F2C" w14:paraId="13C1A553" w14:textId="77777777" w:rsidTr="009C5B91">
        <w:trPr>
          <w:trHeight w:val="20"/>
        </w:trPr>
        <w:tc>
          <w:tcPr>
            <w:tcW w:w="4673" w:type="dxa"/>
            <w:tcBorders>
              <w:top w:val="single" w:sz="4" w:space="0" w:color="auto"/>
              <w:bottom w:val="single" w:sz="4" w:space="0" w:color="auto"/>
            </w:tcBorders>
          </w:tcPr>
          <w:p w14:paraId="68BA77E1" w14:textId="32F514CC"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BD6D24">
              <w:rPr>
                <w:rFonts w:ascii="Times New Roman" w:hAnsi="Times New Roman" w:cs="Times New Roman"/>
                <w:sz w:val="24"/>
                <w:szCs w:val="24"/>
              </w:rPr>
              <w:t xml:space="preserve">Территория у п. </w:t>
            </w:r>
            <w:proofErr w:type="spellStart"/>
            <w:r w:rsidRPr="00BD6D24">
              <w:rPr>
                <w:rFonts w:ascii="Times New Roman" w:hAnsi="Times New Roman" w:cs="Times New Roman"/>
                <w:sz w:val="24"/>
                <w:szCs w:val="24"/>
              </w:rPr>
              <w:t>Катунино</w:t>
            </w:r>
            <w:proofErr w:type="spellEnd"/>
            <w:r w:rsidRPr="00BD6D24">
              <w:rPr>
                <w:rFonts w:ascii="Times New Roman" w:hAnsi="Times New Roman" w:cs="Times New Roman"/>
                <w:sz w:val="24"/>
                <w:szCs w:val="24"/>
              </w:rPr>
              <w:t>.</w:t>
            </w:r>
            <w:r>
              <w:rPr>
                <w:rFonts w:ascii="Times New Roman" w:hAnsi="Times New Roman" w:cs="Times New Roman"/>
                <w:sz w:val="24"/>
                <w:szCs w:val="24"/>
              </w:rPr>
              <w:t xml:space="preserve"> </w:t>
            </w:r>
            <w:r w:rsidRPr="00BD6D24">
              <w:rPr>
                <w:rFonts w:ascii="Times New Roman" w:hAnsi="Times New Roman" w:cs="Times New Roman"/>
                <w:sz w:val="24"/>
                <w:szCs w:val="24"/>
              </w:rPr>
              <w:t xml:space="preserve">Увеличена без всяких оснований зона </w:t>
            </w:r>
            <w:proofErr w:type="spellStart"/>
            <w:r w:rsidRPr="00BD6D24">
              <w:rPr>
                <w:rFonts w:ascii="Times New Roman" w:hAnsi="Times New Roman" w:cs="Times New Roman"/>
                <w:sz w:val="24"/>
                <w:szCs w:val="24"/>
              </w:rPr>
              <w:t>садооводства</w:t>
            </w:r>
            <w:proofErr w:type="spellEnd"/>
            <w:r w:rsidRPr="00BD6D24">
              <w:rPr>
                <w:rFonts w:ascii="Times New Roman" w:hAnsi="Times New Roman" w:cs="Times New Roman"/>
                <w:sz w:val="24"/>
                <w:szCs w:val="24"/>
              </w:rPr>
              <w:t>, огородничества. Данные изменения на Комиссии не обсуждались, положительных решений по ним не принималось.</w:t>
            </w:r>
            <w:r>
              <w:rPr>
                <w:rFonts w:ascii="Times New Roman" w:hAnsi="Times New Roman" w:cs="Times New Roman"/>
                <w:sz w:val="24"/>
                <w:szCs w:val="24"/>
              </w:rPr>
              <w:t xml:space="preserve"> (приложение 12)</w:t>
            </w:r>
          </w:p>
        </w:tc>
        <w:tc>
          <w:tcPr>
            <w:tcW w:w="4341" w:type="dxa"/>
            <w:tcBorders>
              <w:top w:val="single" w:sz="4" w:space="0" w:color="auto"/>
              <w:bottom w:val="single" w:sz="4" w:space="0" w:color="auto"/>
            </w:tcBorders>
          </w:tcPr>
          <w:p w14:paraId="5495D964" w14:textId="0A7D177D" w:rsidR="00D246C4" w:rsidRPr="00741FBA" w:rsidRDefault="00D246C4" w:rsidP="00D246C4">
            <w:pPr>
              <w:pStyle w:val="ConsPlusNormal"/>
              <w:jc w:val="both"/>
              <w:rPr>
                <w:rFonts w:ascii="Times New Roman" w:hAnsi="Times New Roman" w:cs="Times New Roman"/>
                <w:sz w:val="24"/>
                <w:szCs w:val="24"/>
              </w:rPr>
            </w:pPr>
            <w:r w:rsidRPr="00CA5F4D">
              <w:rPr>
                <w:rFonts w:ascii="Times New Roman" w:hAnsi="Times New Roman" w:cs="Times New Roman"/>
                <w:sz w:val="24"/>
                <w:szCs w:val="24"/>
              </w:rPr>
              <w:t>Рекомендовать учесть предложение.</w:t>
            </w:r>
          </w:p>
        </w:tc>
      </w:tr>
      <w:tr w:rsidR="00D246C4" w:rsidRPr="00445F2C" w14:paraId="146C9D1D" w14:textId="77777777" w:rsidTr="009C5B91">
        <w:trPr>
          <w:trHeight w:val="20"/>
        </w:trPr>
        <w:tc>
          <w:tcPr>
            <w:tcW w:w="4673" w:type="dxa"/>
            <w:tcBorders>
              <w:top w:val="single" w:sz="4" w:space="0" w:color="auto"/>
              <w:bottom w:val="single" w:sz="4" w:space="0" w:color="auto"/>
            </w:tcBorders>
          </w:tcPr>
          <w:p w14:paraId="1DDFBBA0" w14:textId="31343D64"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9638F8">
              <w:rPr>
                <w:rFonts w:ascii="Times New Roman" w:hAnsi="Times New Roman" w:cs="Times New Roman"/>
                <w:sz w:val="24"/>
                <w:szCs w:val="24"/>
              </w:rPr>
              <w:t xml:space="preserve">Земельный участок 29:16:101301:606 отнести к зоне инженерной инфраструктуре. На нем ведутся проектные работы для строительства котельной на </w:t>
            </w:r>
            <w:proofErr w:type="spellStart"/>
            <w:r w:rsidRPr="009638F8">
              <w:rPr>
                <w:rFonts w:ascii="Times New Roman" w:hAnsi="Times New Roman" w:cs="Times New Roman"/>
                <w:sz w:val="24"/>
                <w:szCs w:val="24"/>
              </w:rPr>
              <w:t>биотопливе</w:t>
            </w:r>
            <w:proofErr w:type="spellEnd"/>
            <w:r w:rsidRPr="009638F8">
              <w:rPr>
                <w:rFonts w:ascii="Times New Roman" w:hAnsi="Times New Roman" w:cs="Times New Roman"/>
                <w:sz w:val="24"/>
                <w:szCs w:val="24"/>
              </w:rPr>
              <w:t xml:space="preserve"> (</w:t>
            </w:r>
            <w:proofErr w:type="spellStart"/>
            <w:r w:rsidRPr="009638F8">
              <w:rPr>
                <w:rFonts w:ascii="Times New Roman" w:hAnsi="Times New Roman" w:cs="Times New Roman"/>
                <w:sz w:val="24"/>
                <w:szCs w:val="24"/>
              </w:rPr>
              <w:t>пелеты</w:t>
            </w:r>
            <w:proofErr w:type="spellEnd"/>
            <w:r w:rsidRPr="009638F8">
              <w:rPr>
                <w:rFonts w:ascii="Times New Roman" w:hAnsi="Times New Roman" w:cs="Times New Roman"/>
                <w:sz w:val="24"/>
                <w:szCs w:val="24"/>
              </w:rPr>
              <w:t xml:space="preserve">) в рамках государственной программы «Развитие энергетики и жилищно-коммунального хозяйства Архангельской области» в целях достижения результатов государственной программы Архангельской области </w:t>
            </w:r>
            <w:r w:rsidRPr="009638F8">
              <w:rPr>
                <w:rFonts w:ascii="Times New Roman" w:hAnsi="Times New Roman" w:cs="Times New Roman"/>
                <w:sz w:val="24"/>
                <w:szCs w:val="24"/>
              </w:rPr>
              <w:lastRenderedPageBreak/>
              <w:t>«Развитие энергетики и жилищно-коммунального хозяйства Архангельской области». Нанести условный знак «Проектируемый Источник тепловой энергии» на данный участок.</w:t>
            </w:r>
          </w:p>
        </w:tc>
        <w:tc>
          <w:tcPr>
            <w:tcW w:w="4341" w:type="dxa"/>
            <w:tcBorders>
              <w:top w:val="single" w:sz="4" w:space="0" w:color="auto"/>
              <w:bottom w:val="single" w:sz="4" w:space="0" w:color="auto"/>
            </w:tcBorders>
          </w:tcPr>
          <w:p w14:paraId="2B2DBB06" w14:textId="7BFADBB7" w:rsidR="00D246C4" w:rsidRPr="00741FBA" w:rsidRDefault="00D246C4" w:rsidP="00D246C4">
            <w:pPr>
              <w:pStyle w:val="ConsPlusNormal"/>
              <w:jc w:val="both"/>
              <w:rPr>
                <w:rFonts w:ascii="Times New Roman" w:hAnsi="Times New Roman" w:cs="Times New Roman"/>
                <w:sz w:val="24"/>
                <w:szCs w:val="24"/>
              </w:rPr>
            </w:pPr>
            <w:r w:rsidRPr="00CA5F4D">
              <w:rPr>
                <w:rFonts w:ascii="Times New Roman" w:hAnsi="Times New Roman" w:cs="Times New Roman"/>
                <w:sz w:val="24"/>
                <w:szCs w:val="24"/>
              </w:rPr>
              <w:lastRenderedPageBreak/>
              <w:t>Рекомендовать учесть предложение.</w:t>
            </w:r>
          </w:p>
        </w:tc>
      </w:tr>
      <w:tr w:rsidR="00D246C4" w:rsidRPr="00445F2C" w14:paraId="396F31FF" w14:textId="77777777" w:rsidTr="009C5B91">
        <w:trPr>
          <w:trHeight w:val="20"/>
        </w:trPr>
        <w:tc>
          <w:tcPr>
            <w:tcW w:w="4673" w:type="dxa"/>
            <w:tcBorders>
              <w:top w:val="single" w:sz="4" w:space="0" w:color="auto"/>
              <w:bottom w:val="single" w:sz="4" w:space="0" w:color="auto"/>
            </w:tcBorders>
          </w:tcPr>
          <w:p w14:paraId="0DE8AE3D" w14:textId="3A80166E" w:rsidR="00D246C4" w:rsidRDefault="00D246C4" w:rsidP="00D246C4">
            <w:pPr>
              <w:pStyle w:val="ConsPlusNormal"/>
              <w:numPr>
                <w:ilvl w:val="0"/>
                <w:numId w:val="14"/>
              </w:numPr>
              <w:ind w:left="0" w:firstLine="0"/>
              <w:jc w:val="both"/>
              <w:rPr>
                <w:rFonts w:ascii="Times New Roman" w:hAnsi="Times New Roman" w:cs="Times New Roman"/>
                <w:sz w:val="24"/>
                <w:szCs w:val="24"/>
              </w:rPr>
            </w:pPr>
            <w:r w:rsidRPr="009638F8">
              <w:rPr>
                <w:rFonts w:ascii="Times New Roman" w:hAnsi="Times New Roman" w:cs="Times New Roman"/>
                <w:sz w:val="24"/>
                <w:szCs w:val="24"/>
              </w:rPr>
              <w:t>Территория деревень вдоль берега р. Северная Двина от д. Большие Карелы до Холмогорского района</w:t>
            </w:r>
            <w:r>
              <w:rPr>
                <w:rFonts w:ascii="Times New Roman" w:hAnsi="Times New Roman" w:cs="Times New Roman"/>
                <w:sz w:val="24"/>
                <w:szCs w:val="24"/>
              </w:rPr>
              <w:t xml:space="preserve">. </w:t>
            </w:r>
            <w:r w:rsidRPr="009638F8">
              <w:rPr>
                <w:rFonts w:ascii="Times New Roman" w:hAnsi="Times New Roman" w:cs="Times New Roman"/>
                <w:sz w:val="24"/>
                <w:szCs w:val="24"/>
              </w:rPr>
              <w:t xml:space="preserve">Берег реки Северная Двина представляет собой высокий </w:t>
            </w:r>
            <w:proofErr w:type="spellStart"/>
            <w:r w:rsidRPr="009638F8">
              <w:rPr>
                <w:rFonts w:ascii="Times New Roman" w:hAnsi="Times New Roman" w:cs="Times New Roman"/>
                <w:sz w:val="24"/>
                <w:szCs w:val="24"/>
              </w:rPr>
              <w:t>угор</w:t>
            </w:r>
            <w:proofErr w:type="spellEnd"/>
            <w:r w:rsidRPr="009638F8">
              <w:rPr>
                <w:rFonts w:ascii="Times New Roman" w:hAnsi="Times New Roman" w:cs="Times New Roman"/>
                <w:sz w:val="24"/>
                <w:szCs w:val="24"/>
              </w:rPr>
              <w:t>, склонный к обрушению, работ по укреплению берега в ближайшее время не планируется, поэтому чтобы избежать предоставления земельных участков и нового строительства на территории возможного обрушения берега предлагаем всю территорию от сформированных и поставленных на кадастровый учет земельных участков и до уреза воды отнести к озеленённым территориям общего пользования.</w:t>
            </w:r>
          </w:p>
        </w:tc>
        <w:tc>
          <w:tcPr>
            <w:tcW w:w="4341" w:type="dxa"/>
            <w:tcBorders>
              <w:top w:val="single" w:sz="4" w:space="0" w:color="auto"/>
              <w:bottom w:val="single" w:sz="4" w:space="0" w:color="auto"/>
            </w:tcBorders>
          </w:tcPr>
          <w:p w14:paraId="32712397" w14:textId="44068C4B"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3AA72450" w14:textId="77777777" w:rsidTr="009C5B91">
        <w:trPr>
          <w:trHeight w:val="20"/>
        </w:trPr>
        <w:tc>
          <w:tcPr>
            <w:tcW w:w="4673" w:type="dxa"/>
            <w:tcBorders>
              <w:top w:val="single" w:sz="4" w:space="0" w:color="auto"/>
              <w:bottom w:val="single" w:sz="4" w:space="0" w:color="auto"/>
            </w:tcBorders>
          </w:tcPr>
          <w:p w14:paraId="2F1384F7" w14:textId="1638C662" w:rsidR="00D246C4" w:rsidRDefault="00D246C4" w:rsidP="00D246C4">
            <w:pPr>
              <w:pStyle w:val="ConsPlusNormal"/>
              <w:numPr>
                <w:ilvl w:val="0"/>
                <w:numId w:val="14"/>
              </w:numPr>
              <w:ind w:left="0" w:firstLine="278"/>
              <w:jc w:val="both"/>
              <w:rPr>
                <w:rFonts w:ascii="Times New Roman" w:hAnsi="Times New Roman" w:cs="Times New Roman"/>
                <w:sz w:val="24"/>
                <w:szCs w:val="24"/>
              </w:rPr>
            </w:pPr>
            <w:r w:rsidRPr="00047C95">
              <w:rPr>
                <w:rFonts w:ascii="Times New Roman" w:hAnsi="Times New Roman" w:cs="Times New Roman"/>
                <w:sz w:val="24"/>
                <w:szCs w:val="24"/>
              </w:rPr>
              <w:t xml:space="preserve">Отнести обозначенную территорию к производственной зоне, а не к зоне складирования и захоронения отходов. В соответствии со территориальной схемой обращения с отходами Архангельской области, на данной территории не планируется размещение объектов складирования и захоронения ТКО, данная территория включена в ЗОУИТ </w:t>
            </w:r>
            <w:proofErr w:type="spellStart"/>
            <w:r w:rsidRPr="00047C95">
              <w:rPr>
                <w:rFonts w:ascii="Times New Roman" w:hAnsi="Times New Roman" w:cs="Times New Roman"/>
                <w:sz w:val="24"/>
                <w:szCs w:val="24"/>
              </w:rPr>
              <w:t>Приаэродромная</w:t>
            </w:r>
            <w:proofErr w:type="spellEnd"/>
            <w:r w:rsidRPr="00047C95">
              <w:rPr>
                <w:rFonts w:ascii="Times New Roman" w:hAnsi="Times New Roman" w:cs="Times New Roman"/>
                <w:sz w:val="24"/>
                <w:szCs w:val="24"/>
              </w:rPr>
              <w:t xml:space="preserve"> территория аэродрома Архангельск (</w:t>
            </w:r>
            <w:proofErr w:type="spellStart"/>
            <w:r w:rsidRPr="00047C95">
              <w:rPr>
                <w:rFonts w:ascii="Times New Roman" w:hAnsi="Times New Roman" w:cs="Times New Roman"/>
                <w:sz w:val="24"/>
                <w:szCs w:val="24"/>
              </w:rPr>
              <w:t>Талаги</w:t>
            </w:r>
            <w:proofErr w:type="spellEnd"/>
            <w:r w:rsidRPr="00047C95">
              <w:rPr>
                <w:rFonts w:ascii="Times New Roman" w:hAnsi="Times New Roman" w:cs="Times New Roman"/>
                <w:sz w:val="24"/>
                <w:szCs w:val="24"/>
              </w:rPr>
              <w:t xml:space="preserve">), Третья </w:t>
            </w:r>
            <w:proofErr w:type="spellStart"/>
            <w:r w:rsidRPr="00047C95">
              <w:rPr>
                <w:rFonts w:ascii="Times New Roman" w:hAnsi="Times New Roman" w:cs="Times New Roman"/>
                <w:sz w:val="24"/>
                <w:szCs w:val="24"/>
              </w:rPr>
              <w:t>подзона</w:t>
            </w:r>
            <w:proofErr w:type="spellEnd"/>
            <w:r w:rsidRPr="00047C95">
              <w:rPr>
                <w:rFonts w:ascii="Times New Roman" w:hAnsi="Times New Roman" w:cs="Times New Roman"/>
                <w:sz w:val="24"/>
                <w:szCs w:val="24"/>
              </w:rPr>
              <w:t xml:space="preserve">, Четвертая </w:t>
            </w:r>
            <w:proofErr w:type="spellStart"/>
            <w:r w:rsidRPr="00047C95">
              <w:rPr>
                <w:rFonts w:ascii="Times New Roman" w:hAnsi="Times New Roman" w:cs="Times New Roman"/>
                <w:sz w:val="24"/>
                <w:szCs w:val="24"/>
              </w:rPr>
              <w:t>подзона</w:t>
            </w:r>
            <w:proofErr w:type="spellEnd"/>
            <w:r w:rsidRPr="00047C95">
              <w:rPr>
                <w:rFonts w:ascii="Times New Roman" w:hAnsi="Times New Roman" w:cs="Times New Roman"/>
                <w:sz w:val="24"/>
                <w:szCs w:val="24"/>
              </w:rPr>
              <w:t xml:space="preserve">, Пятая </w:t>
            </w:r>
            <w:proofErr w:type="spellStart"/>
            <w:r w:rsidRPr="00047C95">
              <w:rPr>
                <w:rFonts w:ascii="Times New Roman" w:hAnsi="Times New Roman" w:cs="Times New Roman"/>
                <w:sz w:val="24"/>
                <w:szCs w:val="24"/>
              </w:rPr>
              <w:t>подзона</w:t>
            </w:r>
            <w:proofErr w:type="spellEnd"/>
            <w:r w:rsidRPr="00047C95">
              <w:rPr>
                <w:rFonts w:ascii="Times New Roman" w:hAnsi="Times New Roman" w:cs="Times New Roman"/>
                <w:sz w:val="24"/>
                <w:szCs w:val="24"/>
              </w:rPr>
              <w:t xml:space="preserve">, Шестая </w:t>
            </w:r>
            <w:proofErr w:type="spellStart"/>
            <w:r w:rsidRPr="00047C95">
              <w:rPr>
                <w:rFonts w:ascii="Times New Roman" w:hAnsi="Times New Roman" w:cs="Times New Roman"/>
                <w:sz w:val="24"/>
                <w:szCs w:val="24"/>
              </w:rPr>
              <w:t>по</w:t>
            </w:r>
            <w:r>
              <w:rPr>
                <w:rFonts w:ascii="Times New Roman" w:hAnsi="Times New Roman" w:cs="Times New Roman"/>
                <w:sz w:val="24"/>
                <w:szCs w:val="24"/>
              </w:rPr>
              <w:t>д</w:t>
            </w:r>
            <w:r w:rsidRPr="00047C95">
              <w:rPr>
                <w:rFonts w:ascii="Times New Roman" w:hAnsi="Times New Roman" w:cs="Times New Roman"/>
                <w:sz w:val="24"/>
                <w:szCs w:val="24"/>
              </w:rPr>
              <w:t>зона</w:t>
            </w:r>
            <w:proofErr w:type="spellEnd"/>
            <w:r w:rsidRPr="00047C95">
              <w:rPr>
                <w:rFonts w:ascii="Times New Roman" w:hAnsi="Times New Roman" w:cs="Times New Roman"/>
                <w:sz w:val="24"/>
                <w:szCs w:val="24"/>
              </w:rPr>
              <w:t>, что не позволяет складирования и захоронения ТКО. Производственная зона позволит использовать земельные участки для инвестиционной деятельности и развития производства.</w:t>
            </w:r>
            <w:r>
              <w:rPr>
                <w:rFonts w:ascii="Times New Roman" w:hAnsi="Times New Roman" w:cs="Times New Roman"/>
                <w:sz w:val="24"/>
                <w:szCs w:val="24"/>
              </w:rPr>
              <w:t xml:space="preserve"> (приложение 13)</w:t>
            </w:r>
          </w:p>
        </w:tc>
        <w:tc>
          <w:tcPr>
            <w:tcW w:w="4341" w:type="dxa"/>
            <w:tcBorders>
              <w:top w:val="single" w:sz="4" w:space="0" w:color="auto"/>
              <w:bottom w:val="single" w:sz="4" w:space="0" w:color="auto"/>
            </w:tcBorders>
          </w:tcPr>
          <w:p w14:paraId="1AE0BC5E" w14:textId="4A40FDE0"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1EF7B3CB" w14:textId="77777777" w:rsidTr="009C5B91">
        <w:trPr>
          <w:trHeight w:val="20"/>
        </w:trPr>
        <w:tc>
          <w:tcPr>
            <w:tcW w:w="4673" w:type="dxa"/>
            <w:tcBorders>
              <w:top w:val="single" w:sz="4" w:space="0" w:color="auto"/>
              <w:bottom w:val="single" w:sz="4" w:space="0" w:color="auto"/>
            </w:tcBorders>
          </w:tcPr>
          <w:p w14:paraId="021A1087" w14:textId="77777777" w:rsidR="00D246C4" w:rsidRPr="00E711B4" w:rsidRDefault="00D246C4" w:rsidP="00D246C4">
            <w:pPr>
              <w:pStyle w:val="ConsPlusNormal"/>
              <w:numPr>
                <w:ilvl w:val="0"/>
                <w:numId w:val="14"/>
              </w:numPr>
              <w:ind w:left="0" w:firstLine="278"/>
              <w:jc w:val="both"/>
              <w:rPr>
                <w:rFonts w:ascii="Times New Roman" w:hAnsi="Times New Roman" w:cs="Times New Roman"/>
                <w:sz w:val="24"/>
                <w:szCs w:val="24"/>
              </w:rPr>
            </w:pPr>
            <w:r w:rsidRPr="00E711B4">
              <w:rPr>
                <w:rFonts w:ascii="Times New Roman" w:hAnsi="Times New Roman" w:cs="Times New Roman"/>
                <w:sz w:val="24"/>
                <w:szCs w:val="24"/>
              </w:rPr>
              <w:t xml:space="preserve">Отсутствует зона кладбищ, расположенная на земельном участке с кадастровым номером 29:16:000000:1. Зона кладбищ составляет 1279 </w:t>
            </w:r>
            <w:proofErr w:type="spellStart"/>
            <w:r w:rsidRPr="00E711B4">
              <w:rPr>
                <w:rFonts w:ascii="Times New Roman" w:hAnsi="Times New Roman" w:cs="Times New Roman"/>
                <w:sz w:val="24"/>
                <w:szCs w:val="24"/>
              </w:rPr>
              <w:t>кв.м</w:t>
            </w:r>
            <w:proofErr w:type="spellEnd"/>
            <w:r w:rsidRPr="00E711B4">
              <w:rPr>
                <w:rFonts w:ascii="Times New Roman" w:hAnsi="Times New Roman" w:cs="Times New Roman"/>
                <w:sz w:val="24"/>
                <w:szCs w:val="24"/>
              </w:rPr>
              <w:t>., образование части земельного участка 29:16:000000:1/5;</w:t>
            </w:r>
          </w:p>
          <w:p w14:paraId="3CF8CA6F"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Земельные участки с кадастровыми номерами 29:16:081001:38, 29:16:081103:4, расположенные на территории туристического комплекса Малые Карелы, исключить из «Зоны специальной общественной застройки», включить в «Зону отдыха»;</w:t>
            </w:r>
          </w:p>
          <w:p w14:paraId="2F7AD16E"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lastRenderedPageBreak/>
              <w:t>Земельные участки с кадастровыми номерами 29:16:081001:280, 29:16:081001:55 исключить из «Зоны озелененных территорий общего пользования», включить в «Зону застройки индивидуальными жилыми домами»;</w:t>
            </w:r>
          </w:p>
          <w:p w14:paraId="15C12FEC"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Земельные участки с кадастровыми номерами 29:16:081001:4, 29:16:081001:19 исключить из «Зоны сельскохозяйственного использования», включить в «Зону сельскохозяйственных угодий»;</w:t>
            </w:r>
          </w:p>
          <w:p w14:paraId="2F5824BC"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Неразграниченный земельный участок, расположенный между кадастровыми кварталами 29:16:080901 и 29:16:080903, исключить из «Зоны сельскохозяйственного использования», включить в «Зону лесов»;</w:t>
            </w:r>
          </w:p>
          <w:p w14:paraId="63861C62"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В кадастровом квартале 29:16:080901, уменьшены границы населенного пункта, решений об изменении не принималось. Также появилась новая функциональная зона «Зона сельскохозяйственного использования», на данной территории расположены земли лесного фонда;</w:t>
            </w:r>
          </w:p>
          <w:p w14:paraId="2AFBBE82"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Земельный участок с кадастровым номером 29:16:080901:693 включить в «Зону застройки индивидуальными жилыми домами»;</w:t>
            </w:r>
          </w:p>
          <w:p w14:paraId="16C85214"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Земельные участки с кадастровыми номерами 29:16:080801:70, 29:16:080801:3898, 29:16:080801:1615, 29:16:080801:561 включить в «Зону специализированной общественной застройки»;</w:t>
            </w:r>
          </w:p>
          <w:p w14:paraId="1E017C5E"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Земельные участки с кадастровыми номерами 29:16:080801:3741, 29:16:080801:1974, 29:16:080801:42 включить в «Многофункциональную общественно-деловую зону»;</w:t>
            </w:r>
          </w:p>
          <w:p w14:paraId="3A0CF758" w14:textId="533285FB"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Многоквартирные дома, расположенные на земельных участках с кадастровыми номерами 29:16:080801:512, 29:16:080801:516, 29:16:080801:513, 29:16:080801:515, 29:16:080801:519, 29:16:080501:89, 29:16:080501:90, 29:16:080501:88, 29:16:080801:3, 29:16:080801:525, 29:16:080801:3904, 29:16:080801:526, 29:16:080801:3782, 29:16:080801:528, являются 5-ти этажными, в</w:t>
            </w:r>
            <w:r>
              <w:rPr>
                <w:rFonts w:ascii="Times New Roman" w:hAnsi="Times New Roman" w:cs="Times New Roman"/>
                <w:sz w:val="24"/>
                <w:szCs w:val="24"/>
              </w:rPr>
              <w:t xml:space="preserve"> </w:t>
            </w:r>
            <w:r w:rsidRPr="00E711B4">
              <w:rPr>
                <w:rFonts w:ascii="Times New Roman" w:hAnsi="Times New Roman" w:cs="Times New Roman"/>
                <w:sz w:val="24"/>
                <w:szCs w:val="24"/>
              </w:rPr>
              <w:t xml:space="preserve">связи с чем их необходимо включить «Зону застройки </w:t>
            </w:r>
            <w:proofErr w:type="spellStart"/>
            <w:r w:rsidRPr="00E711B4">
              <w:rPr>
                <w:rFonts w:ascii="Times New Roman" w:hAnsi="Times New Roman" w:cs="Times New Roman"/>
                <w:sz w:val="24"/>
                <w:szCs w:val="24"/>
              </w:rPr>
              <w:t>среднеэтажными</w:t>
            </w:r>
            <w:proofErr w:type="spellEnd"/>
            <w:r w:rsidRPr="00E711B4">
              <w:rPr>
                <w:rFonts w:ascii="Times New Roman" w:hAnsi="Times New Roman" w:cs="Times New Roman"/>
                <w:sz w:val="24"/>
                <w:szCs w:val="24"/>
              </w:rPr>
              <w:t xml:space="preserve"> жилыми домами» (от 5 до 8 этажей, включая мансардный);</w:t>
            </w:r>
          </w:p>
          <w:p w14:paraId="1E79B29A"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lastRenderedPageBreak/>
              <w:t xml:space="preserve">Земельные участки с кадастровыми номерами 29:16:080801:3982, </w:t>
            </w:r>
          </w:p>
          <w:p w14:paraId="3DC58A4C"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29:16:080501:96, 29:16:080801:529, 29:16:080801:530 предназначены для размещения многоквартирных домов этажностью до 4-х этажей, данные земельные участки должны быть расположены в «Зоне застройки малоэтажными жилыми домами»;</w:t>
            </w:r>
          </w:p>
          <w:p w14:paraId="5E5762F8"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 xml:space="preserve"> За земельными участками с кадастровыми номерами 29:16:080801:3781, 29:16:080801:271 расположены «Коммунально-складская зона», «Зона озелененных территорий общего пользования», фактически на данной местности расположены огороды и объекты гаражного назначения, находящиеся в пользовании у физических лиц. Для дальнейшего использования земельных участков и их оформления в соответствии с действующим законодательством, необходима функциональная зона, которая будет предусматривать размещение этих объектов;</w:t>
            </w:r>
          </w:p>
          <w:p w14:paraId="597CAA5F"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 xml:space="preserve">Исключить «Коммунально-складскую зону», расположенную в районе земельных участков с кадастровыми номерами 29:16:080801:3904, 29:16:080801:3782, 29:16:080801:3611, 29:16:080801:526, 29:16:080801:525. Предусмотреть «Зону застройки </w:t>
            </w:r>
            <w:proofErr w:type="spellStart"/>
            <w:r w:rsidRPr="00E711B4">
              <w:rPr>
                <w:rFonts w:ascii="Times New Roman" w:hAnsi="Times New Roman" w:cs="Times New Roman"/>
                <w:sz w:val="24"/>
                <w:szCs w:val="24"/>
              </w:rPr>
              <w:t>среднеэтажными</w:t>
            </w:r>
            <w:proofErr w:type="spellEnd"/>
            <w:r w:rsidRPr="00E711B4">
              <w:rPr>
                <w:rFonts w:ascii="Times New Roman" w:hAnsi="Times New Roman" w:cs="Times New Roman"/>
                <w:sz w:val="24"/>
                <w:szCs w:val="24"/>
              </w:rPr>
              <w:t xml:space="preserve"> жилыми домами»;</w:t>
            </w:r>
          </w:p>
          <w:p w14:paraId="1EA0D608"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Вдоль автомобильной дороги с кадастровым номером 29:16:000000:7774, ведущей к земельному участку с кадастровым номером 29:16:080701:9, расположены огороды и гаражи, находящиеся в пользовании граждан, необходимо установить функциональную зону, которая будет предусматривать формирование земельных участков с данными видами разрешенного использования;</w:t>
            </w:r>
          </w:p>
          <w:p w14:paraId="1B3FAA61" w14:textId="77777777"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Земельный участок с кадастровым номером 29:22:072301:2 включить в «Иные рекреационные зоны».</w:t>
            </w:r>
          </w:p>
          <w:p w14:paraId="74780AED" w14:textId="2C5EFD92" w:rsidR="00D246C4" w:rsidRPr="00E711B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 xml:space="preserve"> Земельный участок 29:16:080903:140 отнести к общественно-деловой зоне, для дальнейшего обеспечения территории индивидуальной жилой застройки социальной инфраструктурой. Земельные участки 29:16:080903:121, :127, :130, :133, :140, :145 отнести к зоне транспорта, на них </w:t>
            </w:r>
            <w:r w:rsidRPr="00E711B4">
              <w:rPr>
                <w:rFonts w:ascii="Times New Roman" w:hAnsi="Times New Roman" w:cs="Times New Roman"/>
                <w:sz w:val="24"/>
                <w:szCs w:val="24"/>
              </w:rPr>
              <w:lastRenderedPageBreak/>
              <w:t>располагаются подъездные пути к земельным участкам, которые будут предоставлены многодетным семьям.</w:t>
            </w:r>
          </w:p>
          <w:p w14:paraId="5DA30F77" w14:textId="59CF91E0" w:rsidR="00D246C4" w:rsidRDefault="00D246C4" w:rsidP="00D246C4">
            <w:pPr>
              <w:pStyle w:val="ConsPlusNormal"/>
              <w:jc w:val="both"/>
              <w:rPr>
                <w:rFonts w:ascii="Times New Roman" w:hAnsi="Times New Roman" w:cs="Times New Roman"/>
                <w:sz w:val="24"/>
                <w:szCs w:val="24"/>
              </w:rPr>
            </w:pPr>
            <w:r w:rsidRPr="00E711B4">
              <w:rPr>
                <w:rFonts w:ascii="Times New Roman" w:hAnsi="Times New Roman" w:cs="Times New Roman"/>
                <w:sz w:val="24"/>
                <w:szCs w:val="24"/>
              </w:rPr>
              <w:t xml:space="preserve">Не отображено кладбище в дер. </w:t>
            </w:r>
            <w:proofErr w:type="spellStart"/>
            <w:r w:rsidRPr="00E711B4">
              <w:rPr>
                <w:rFonts w:ascii="Times New Roman" w:hAnsi="Times New Roman" w:cs="Times New Roman"/>
                <w:sz w:val="24"/>
                <w:szCs w:val="24"/>
              </w:rPr>
              <w:t>Псарево</w:t>
            </w:r>
            <w:proofErr w:type="spellEnd"/>
            <w:r w:rsidRPr="00E711B4">
              <w:rPr>
                <w:rFonts w:ascii="Times New Roman" w:hAnsi="Times New Roman" w:cs="Times New Roman"/>
                <w:sz w:val="24"/>
                <w:szCs w:val="24"/>
              </w:rPr>
              <w:t xml:space="preserve"> кадастровый номер 29:16:040103:170.</w:t>
            </w:r>
          </w:p>
        </w:tc>
        <w:tc>
          <w:tcPr>
            <w:tcW w:w="4341" w:type="dxa"/>
            <w:tcBorders>
              <w:top w:val="single" w:sz="4" w:space="0" w:color="auto"/>
              <w:bottom w:val="single" w:sz="4" w:space="0" w:color="auto"/>
            </w:tcBorders>
          </w:tcPr>
          <w:p w14:paraId="53953AA5" w14:textId="3A58520B"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lastRenderedPageBreak/>
              <w:t>Рекомендовать учесть предложение.</w:t>
            </w:r>
          </w:p>
        </w:tc>
      </w:tr>
      <w:tr w:rsidR="00D246C4" w:rsidRPr="00445F2C" w14:paraId="3F022EAA" w14:textId="77777777" w:rsidTr="009C5B91">
        <w:trPr>
          <w:trHeight w:val="20"/>
        </w:trPr>
        <w:tc>
          <w:tcPr>
            <w:tcW w:w="4673" w:type="dxa"/>
            <w:tcBorders>
              <w:top w:val="single" w:sz="4" w:space="0" w:color="auto"/>
              <w:bottom w:val="single" w:sz="4" w:space="0" w:color="auto"/>
            </w:tcBorders>
          </w:tcPr>
          <w:p w14:paraId="571E4E6C" w14:textId="11611A60" w:rsidR="00D246C4" w:rsidRPr="000E0F4C" w:rsidRDefault="00D246C4" w:rsidP="00D246C4">
            <w:pPr>
              <w:pStyle w:val="ConsPlusNormal"/>
              <w:numPr>
                <w:ilvl w:val="0"/>
                <w:numId w:val="14"/>
              </w:numPr>
              <w:ind w:left="0" w:firstLine="278"/>
              <w:jc w:val="both"/>
              <w:rPr>
                <w:rFonts w:ascii="Times New Roman" w:hAnsi="Times New Roman" w:cs="Times New Roman"/>
                <w:sz w:val="24"/>
                <w:szCs w:val="24"/>
              </w:rPr>
            </w:pPr>
            <w:r w:rsidRPr="00794B74">
              <w:rPr>
                <w:rFonts w:ascii="Times New Roman" w:hAnsi="Times New Roman" w:cs="Times New Roman"/>
                <w:sz w:val="24"/>
                <w:szCs w:val="24"/>
              </w:rPr>
              <w:lastRenderedPageBreak/>
              <w:t>Территория земель сельскохозяйственных угодий переведена в зону садоводства и огородничества</w:t>
            </w:r>
            <w:r>
              <w:rPr>
                <w:rFonts w:ascii="Times New Roman" w:hAnsi="Times New Roman" w:cs="Times New Roman"/>
                <w:sz w:val="24"/>
                <w:szCs w:val="24"/>
              </w:rPr>
              <w:t>.</w:t>
            </w:r>
            <w:r w:rsidRPr="00794B74">
              <w:rPr>
                <w:rFonts w:ascii="Times New Roman" w:hAnsi="Times New Roman" w:cs="Times New Roman"/>
                <w:sz w:val="24"/>
                <w:szCs w:val="24"/>
              </w:rPr>
              <w:t xml:space="preserve"> Данные изменения на Комиссии не обсуждались, положительных решений по ним </w:t>
            </w:r>
            <w:r w:rsidR="009C5B91">
              <w:rPr>
                <w:rFonts w:ascii="Times New Roman" w:hAnsi="Times New Roman" w:cs="Times New Roman"/>
                <w:sz w:val="24"/>
                <w:szCs w:val="24"/>
              </w:rPr>
              <w:br/>
            </w:r>
            <w:r w:rsidRPr="00794B74">
              <w:rPr>
                <w:rFonts w:ascii="Times New Roman" w:hAnsi="Times New Roman" w:cs="Times New Roman"/>
                <w:sz w:val="24"/>
                <w:szCs w:val="24"/>
              </w:rPr>
              <w:t xml:space="preserve">не принималось. </w:t>
            </w:r>
          </w:p>
        </w:tc>
        <w:tc>
          <w:tcPr>
            <w:tcW w:w="4341" w:type="dxa"/>
            <w:tcBorders>
              <w:top w:val="single" w:sz="4" w:space="0" w:color="auto"/>
              <w:bottom w:val="single" w:sz="4" w:space="0" w:color="auto"/>
            </w:tcBorders>
          </w:tcPr>
          <w:p w14:paraId="40B370FB" w14:textId="69503767"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r w:rsidR="00D246C4" w:rsidRPr="00445F2C" w14:paraId="2BD52605" w14:textId="77777777" w:rsidTr="009C5B91">
        <w:trPr>
          <w:trHeight w:val="20"/>
        </w:trPr>
        <w:tc>
          <w:tcPr>
            <w:tcW w:w="4673" w:type="dxa"/>
            <w:tcBorders>
              <w:top w:val="single" w:sz="4" w:space="0" w:color="auto"/>
              <w:bottom w:val="single" w:sz="4" w:space="0" w:color="auto"/>
            </w:tcBorders>
          </w:tcPr>
          <w:p w14:paraId="020EA367" w14:textId="32A7AEA0" w:rsidR="00D246C4" w:rsidRDefault="00D246C4" w:rsidP="00D246C4">
            <w:pPr>
              <w:pStyle w:val="ConsPlusNormal"/>
              <w:numPr>
                <w:ilvl w:val="0"/>
                <w:numId w:val="14"/>
              </w:numPr>
              <w:ind w:left="0" w:firstLine="278"/>
              <w:jc w:val="both"/>
              <w:rPr>
                <w:rFonts w:ascii="Times New Roman" w:hAnsi="Times New Roman" w:cs="Times New Roman"/>
                <w:sz w:val="24"/>
                <w:szCs w:val="24"/>
              </w:rPr>
            </w:pPr>
            <w:r>
              <w:rPr>
                <w:rFonts w:ascii="Times New Roman" w:hAnsi="Times New Roman" w:cs="Times New Roman"/>
                <w:sz w:val="24"/>
                <w:szCs w:val="24"/>
              </w:rPr>
              <w:t>Замечания к материалам по обоснованию в приложении 14.</w:t>
            </w:r>
          </w:p>
        </w:tc>
        <w:tc>
          <w:tcPr>
            <w:tcW w:w="4341" w:type="dxa"/>
            <w:tcBorders>
              <w:top w:val="single" w:sz="4" w:space="0" w:color="auto"/>
              <w:bottom w:val="single" w:sz="4" w:space="0" w:color="auto"/>
            </w:tcBorders>
          </w:tcPr>
          <w:p w14:paraId="069F643D" w14:textId="456A483A" w:rsidR="00D246C4" w:rsidRPr="00741FBA" w:rsidRDefault="00D246C4" w:rsidP="00D246C4">
            <w:pPr>
              <w:pStyle w:val="ConsPlusNormal"/>
              <w:jc w:val="both"/>
              <w:rPr>
                <w:rFonts w:ascii="Times New Roman" w:hAnsi="Times New Roman" w:cs="Times New Roman"/>
                <w:sz w:val="24"/>
                <w:szCs w:val="24"/>
              </w:rPr>
            </w:pPr>
            <w:r w:rsidRPr="00741FBA">
              <w:rPr>
                <w:rFonts w:ascii="Times New Roman" w:hAnsi="Times New Roman" w:cs="Times New Roman"/>
                <w:sz w:val="24"/>
                <w:szCs w:val="24"/>
              </w:rPr>
              <w:t>Рекомендовать учесть предложение.</w:t>
            </w:r>
          </w:p>
        </w:tc>
      </w:tr>
    </w:tbl>
    <w:p w14:paraId="0D5174C0" w14:textId="77777777" w:rsidR="00F92AFD" w:rsidRDefault="00F92AFD" w:rsidP="003B1EDB">
      <w:pPr>
        <w:pStyle w:val="ConsPlusNonformat"/>
        <w:ind w:firstLine="709"/>
        <w:jc w:val="both"/>
        <w:rPr>
          <w:rFonts w:ascii="Times New Roman" w:hAnsi="Times New Roman" w:cs="Times New Roman"/>
          <w:sz w:val="24"/>
          <w:szCs w:val="28"/>
        </w:rPr>
      </w:pPr>
    </w:p>
    <w:p w14:paraId="08F8B26F" w14:textId="77777777" w:rsidR="00082F52" w:rsidRDefault="00082F52" w:rsidP="003B1EDB">
      <w:pPr>
        <w:pStyle w:val="ConsPlusNonformat"/>
        <w:jc w:val="center"/>
        <w:rPr>
          <w:rFonts w:ascii="Times New Roman" w:hAnsi="Times New Roman" w:cs="Times New Roman"/>
          <w:sz w:val="24"/>
          <w:szCs w:val="28"/>
        </w:rPr>
      </w:pPr>
    </w:p>
    <w:p w14:paraId="47E20725" w14:textId="77777777" w:rsidR="00074E43" w:rsidRPr="00423B94" w:rsidRDefault="003B15A9" w:rsidP="00074E43">
      <w:pPr>
        <w:pStyle w:val="ConsPlusNonformat"/>
        <w:jc w:val="center"/>
        <w:rPr>
          <w:rFonts w:ascii="Times New Roman" w:hAnsi="Times New Roman" w:cs="Times New Roman"/>
          <w:sz w:val="24"/>
          <w:szCs w:val="28"/>
        </w:rPr>
      </w:pPr>
      <w:r w:rsidRPr="00423B94">
        <w:rPr>
          <w:rFonts w:ascii="Times New Roman" w:hAnsi="Times New Roman" w:cs="Times New Roman"/>
          <w:sz w:val="24"/>
          <w:szCs w:val="28"/>
        </w:rPr>
        <w:t xml:space="preserve">III. </w:t>
      </w:r>
      <w:r w:rsidR="00074E43">
        <w:rPr>
          <w:rFonts w:ascii="Times New Roman" w:hAnsi="Times New Roman" w:cs="Times New Roman"/>
          <w:sz w:val="24"/>
          <w:szCs w:val="28"/>
        </w:rPr>
        <w:t>Выводы по результатам общественных обсуждений</w:t>
      </w:r>
    </w:p>
    <w:p w14:paraId="4538E078" w14:textId="77777777" w:rsidR="00AE3B74" w:rsidRDefault="00AE3B74" w:rsidP="003B1EDB">
      <w:pPr>
        <w:pStyle w:val="ConsPlusNonformat"/>
        <w:jc w:val="center"/>
        <w:rPr>
          <w:rFonts w:ascii="Times New Roman" w:hAnsi="Times New Roman" w:cs="Times New Roman"/>
          <w:b/>
          <w:sz w:val="28"/>
          <w:szCs w:val="28"/>
        </w:rPr>
      </w:pPr>
    </w:p>
    <w:p w14:paraId="3208471E" w14:textId="2B72A897" w:rsidR="00D64ADD" w:rsidRDefault="00734627" w:rsidP="00C5027D">
      <w:pPr>
        <w:pStyle w:val="ConsPlusNormal"/>
        <w:ind w:firstLine="708"/>
        <w:jc w:val="both"/>
        <w:rPr>
          <w:rFonts w:ascii="Times New Roman" w:hAnsi="Times New Roman" w:cs="Times New Roman"/>
          <w:sz w:val="24"/>
          <w:szCs w:val="28"/>
        </w:rPr>
      </w:pPr>
      <w:r w:rsidRPr="0039341D">
        <w:rPr>
          <w:rFonts w:ascii="Times New Roman" w:hAnsi="Times New Roman" w:cs="Times New Roman"/>
          <w:sz w:val="24"/>
          <w:szCs w:val="28"/>
        </w:rPr>
        <w:t xml:space="preserve">Общественные обсуждения по </w:t>
      </w:r>
      <w:bookmarkStart w:id="0" w:name="_Hlk145939931"/>
      <w:r w:rsidR="00C5027D">
        <w:rPr>
          <w:rFonts w:ascii="Times New Roman" w:hAnsi="Times New Roman" w:cs="Times New Roman"/>
          <w:sz w:val="24"/>
          <w:szCs w:val="24"/>
        </w:rPr>
        <w:t>п</w:t>
      </w:r>
      <w:r w:rsidR="00C5027D" w:rsidRPr="00AE55C0">
        <w:rPr>
          <w:rFonts w:ascii="Times New Roman" w:hAnsi="Times New Roman" w:cs="Times New Roman"/>
          <w:sz w:val="24"/>
          <w:szCs w:val="24"/>
        </w:rPr>
        <w:t>роект</w:t>
      </w:r>
      <w:r w:rsidR="00C5027D">
        <w:rPr>
          <w:rFonts w:ascii="Times New Roman" w:hAnsi="Times New Roman" w:cs="Times New Roman"/>
          <w:sz w:val="24"/>
          <w:szCs w:val="24"/>
        </w:rPr>
        <w:t>у</w:t>
      </w:r>
      <w:r w:rsidR="00C5027D" w:rsidRPr="00AE55C0">
        <w:rPr>
          <w:rFonts w:ascii="Times New Roman" w:hAnsi="Times New Roman" w:cs="Times New Roman"/>
          <w:sz w:val="24"/>
          <w:szCs w:val="24"/>
        </w:rPr>
        <w:t xml:space="preserve"> генеральн</w:t>
      </w:r>
      <w:r w:rsidR="00271A9E">
        <w:rPr>
          <w:rFonts w:ascii="Times New Roman" w:hAnsi="Times New Roman" w:cs="Times New Roman"/>
          <w:sz w:val="24"/>
          <w:szCs w:val="24"/>
        </w:rPr>
        <w:t>ого</w:t>
      </w:r>
      <w:r w:rsidR="00C5027D" w:rsidRPr="00AE55C0">
        <w:rPr>
          <w:rFonts w:ascii="Times New Roman" w:hAnsi="Times New Roman" w:cs="Times New Roman"/>
          <w:sz w:val="24"/>
          <w:szCs w:val="24"/>
        </w:rPr>
        <w:t xml:space="preserve"> план</w:t>
      </w:r>
      <w:r w:rsidR="00271A9E">
        <w:rPr>
          <w:rFonts w:ascii="Times New Roman" w:hAnsi="Times New Roman" w:cs="Times New Roman"/>
          <w:sz w:val="24"/>
          <w:szCs w:val="24"/>
        </w:rPr>
        <w:t>а</w:t>
      </w:r>
      <w:r w:rsidR="00C5027D" w:rsidRPr="00AE55C0">
        <w:rPr>
          <w:rFonts w:ascii="Times New Roman" w:hAnsi="Times New Roman" w:cs="Times New Roman"/>
          <w:sz w:val="24"/>
          <w:szCs w:val="24"/>
        </w:rPr>
        <w:t xml:space="preserve"> </w:t>
      </w:r>
      <w:r w:rsidRPr="0039341D">
        <w:rPr>
          <w:rFonts w:ascii="Times New Roman" w:hAnsi="Times New Roman" w:cs="Times New Roman"/>
          <w:sz w:val="24"/>
          <w:szCs w:val="28"/>
        </w:rPr>
        <w:t xml:space="preserve">проведены </w:t>
      </w:r>
      <w:r w:rsidR="009C5B91">
        <w:rPr>
          <w:rFonts w:ascii="Times New Roman" w:hAnsi="Times New Roman" w:cs="Times New Roman"/>
          <w:sz w:val="24"/>
          <w:szCs w:val="28"/>
        </w:rPr>
        <w:br/>
      </w:r>
      <w:r w:rsidRPr="0039341D">
        <w:rPr>
          <w:rFonts w:ascii="Times New Roman" w:hAnsi="Times New Roman" w:cs="Times New Roman"/>
          <w:sz w:val="24"/>
          <w:szCs w:val="28"/>
        </w:rPr>
        <w:t>в соответствии</w:t>
      </w:r>
      <w:r w:rsidR="00765841" w:rsidRPr="0039341D">
        <w:rPr>
          <w:rFonts w:ascii="Times New Roman" w:hAnsi="Times New Roman" w:cs="Times New Roman"/>
          <w:sz w:val="24"/>
          <w:szCs w:val="28"/>
        </w:rPr>
        <w:t xml:space="preserve"> </w:t>
      </w:r>
      <w:r w:rsidRPr="0039341D">
        <w:rPr>
          <w:rFonts w:ascii="Times New Roman" w:hAnsi="Times New Roman" w:cs="Times New Roman"/>
          <w:sz w:val="24"/>
          <w:szCs w:val="28"/>
        </w:rPr>
        <w:t>с законодательством</w:t>
      </w:r>
      <w:r w:rsidR="00AE7640" w:rsidRPr="0039341D">
        <w:rPr>
          <w:rFonts w:ascii="Times New Roman" w:hAnsi="Times New Roman" w:cs="Times New Roman"/>
          <w:sz w:val="24"/>
          <w:szCs w:val="28"/>
        </w:rPr>
        <w:t xml:space="preserve"> </w:t>
      </w:r>
      <w:r w:rsidRPr="0039341D">
        <w:rPr>
          <w:rFonts w:ascii="Times New Roman" w:hAnsi="Times New Roman" w:cs="Times New Roman"/>
          <w:sz w:val="24"/>
          <w:szCs w:val="28"/>
        </w:rPr>
        <w:t>о градостроительной деятельности.</w:t>
      </w:r>
      <w:bookmarkEnd w:id="0"/>
    </w:p>
    <w:p w14:paraId="30EC8A6B" w14:textId="77777777" w:rsidR="009633CB" w:rsidRPr="0039341D" w:rsidRDefault="009633CB" w:rsidP="009633CB">
      <w:pPr>
        <w:pStyle w:val="ConsPlusNonformat"/>
        <w:ind w:firstLine="709"/>
        <w:jc w:val="both"/>
        <w:rPr>
          <w:rFonts w:ascii="Times New Roman" w:hAnsi="Times New Roman" w:cs="Times New Roman"/>
          <w:sz w:val="24"/>
          <w:szCs w:val="28"/>
        </w:rPr>
      </w:pPr>
      <w:r w:rsidRPr="00C135E3">
        <w:rPr>
          <w:rFonts w:ascii="Times New Roman" w:hAnsi="Times New Roman" w:cs="Times New Roman"/>
          <w:sz w:val="24"/>
          <w:szCs w:val="28"/>
        </w:rPr>
        <w:t>Полученные предложения рассмотрены комиссией, рекомендации по учету (отклонению от учета) рассмотренных предложений сформированы.</w:t>
      </w:r>
    </w:p>
    <w:p w14:paraId="029D167B" w14:textId="1A5DBE7B" w:rsidR="00734627" w:rsidRPr="002962D4" w:rsidRDefault="00C135E3" w:rsidP="00C135E3">
      <w:pPr>
        <w:pStyle w:val="ConsPlusNonformat"/>
        <w:ind w:firstLine="709"/>
        <w:jc w:val="both"/>
        <w:rPr>
          <w:rFonts w:ascii="Times New Roman" w:hAnsi="Times New Roman" w:cs="Times New Roman"/>
          <w:sz w:val="24"/>
          <w:szCs w:val="28"/>
        </w:rPr>
      </w:pPr>
      <w:r w:rsidRPr="00C135E3">
        <w:rPr>
          <w:rFonts w:ascii="Times New Roman" w:hAnsi="Times New Roman" w:cs="Times New Roman"/>
          <w:sz w:val="24"/>
          <w:szCs w:val="28"/>
        </w:rPr>
        <w:t xml:space="preserve">Общественные обсуждения по </w:t>
      </w:r>
      <w:r w:rsidR="00C5027D">
        <w:rPr>
          <w:rFonts w:ascii="Times New Roman" w:hAnsi="Times New Roman" w:cs="Times New Roman"/>
          <w:sz w:val="24"/>
          <w:szCs w:val="24"/>
        </w:rPr>
        <w:t>п</w:t>
      </w:r>
      <w:r w:rsidR="00C5027D" w:rsidRPr="00AE55C0">
        <w:rPr>
          <w:rFonts w:ascii="Times New Roman" w:hAnsi="Times New Roman" w:cs="Times New Roman"/>
          <w:sz w:val="24"/>
          <w:szCs w:val="24"/>
        </w:rPr>
        <w:t>роект</w:t>
      </w:r>
      <w:r w:rsidR="00C5027D">
        <w:rPr>
          <w:rFonts w:ascii="Times New Roman" w:hAnsi="Times New Roman" w:cs="Times New Roman"/>
          <w:sz w:val="24"/>
          <w:szCs w:val="24"/>
        </w:rPr>
        <w:t>у</w:t>
      </w:r>
      <w:r w:rsidR="00C5027D" w:rsidRPr="00AE55C0">
        <w:rPr>
          <w:rFonts w:ascii="Times New Roman" w:hAnsi="Times New Roman" w:cs="Times New Roman"/>
          <w:sz w:val="24"/>
          <w:szCs w:val="24"/>
        </w:rPr>
        <w:t xml:space="preserve"> </w:t>
      </w:r>
      <w:r w:rsidR="00C8142F" w:rsidRPr="00AE55C0">
        <w:rPr>
          <w:rFonts w:ascii="Times New Roman" w:hAnsi="Times New Roman" w:cs="Times New Roman"/>
          <w:sz w:val="24"/>
          <w:szCs w:val="24"/>
        </w:rPr>
        <w:t>генеральн</w:t>
      </w:r>
      <w:r w:rsidR="00271A9E">
        <w:rPr>
          <w:rFonts w:ascii="Times New Roman" w:hAnsi="Times New Roman" w:cs="Times New Roman"/>
          <w:sz w:val="24"/>
          <w:szCs w:val="24"/>
        </w:rPr>
        <w:t>ого</w:t>
      </w:r>
      <w:r w:rsidR="00C8142F" w:rsidRPr="00AE55C0">
        <w:rPr>
          <w:rFonts w:ascii="Times New Roman" w:hAnsi="Times New Roman" w:cs="Times New Roman"/>
          <w:sz w:val="24"/>
          <w:szCs w:val="24"/>
        </w:rPr>
        <w:t xml:space="preserve"> план</w:t>
      </w:r>
      <w:r w:rsidR="00271A9E">
        <w:rPr>
          <w:rFonts w:ascii="Times New Roman" w:hAnsi="Times New Roman" w:cs="Times New Roman"/>
          <w:sz w:val="24"/>
          <w:szCs w:val="24"/>
        </w:rPr>
        <w:t>а</w:t>
      </w:r>
      <w:r w:rsidR="00C8142F" w:rsidRPr="00AE55C0">
        <w:rPr>
          <w:rFonts w:ascii="Times New Roman" w:hAnsi="Times New Roman" w:cs="Times New Roman"/>
          <w:sz w:val="24"/>
          <w:szCs w:val="24"/>
        </w:rPr>
        <w:t xml:space="preserve"> </w:t>
      </w:r>
      <w:r w:rsidRPr="00C135E3">
        <w:rPr>
          <w:rFonts w:ascii="Times New Roman" w:hAnsi="Times New Roman" w:cs="Times New Roman"/>
          <w:sz w:val="24"/>
          <w:szCs w:val="28"/>
        </w:rPr>
        <w:t>признать состоявшимися.</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9345"/>
      </w:tblGrid>
      <w:tr w:rsidR="003B1EDB" w14:paraId="02EBEEA1" w14:textId="77777777" w:rsidTr="003B1EDB">
        <w:tc>
          <w:tcPr>
            <w:tcW w:w="9345" w:type="dxa"/>
            <w:tcBorders>
              <w:top w:val="single" w:sz="4" w:space="0" w:color="auto"/>
              <w:bottom w:val="nil"/>
            </w:tcBorders>
          </w:tcPr>
          <w:p w14:paraId="5F741239" w14:textId="77777777" w:rsidR="003B1EDB" w:rsidRPr="00DF5743" w:rsidRDefault="003B1EDB" w:rsidP="003B1EDB">
            <w:pPr>
              <w:pStyle w:val="ConsPlusNonformat"/>
              <w:jc w:val="center"/>
              <w:rPr>
                <w:rFonts w:ascii="Times New Roman" w:hAnsi="Times New Roman" w:cs="Times New Roman"/>
              </w:rPr>
            </w:pPr>
            <w:r w:rsidRPr="00DF5743">
              <w:rPr>
                <w:rFonts w:ascii="Times New Roman" w:hAnsi="Times New Roman" w:cs="Times New Roman"/>
              </w:rPr>
              <w:t>(аргументированные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tc>
      </w:tr>
    </w:tbl>
    <w:p w14:paraId="302E3968" w14:textId="77777777" w:rsidR="003B15A9" w:rsidRDefault="003B15A9" w:rsidP="003B15A9">
      <w:pPr>
        <w:pStyle w:val="ConsPlusNonformat"/>
        <w:jc w:val="both"/>
        <w:rPr>
          <w:rFonts w:ascii="Times New Roman" w:hAnsi="Times New Roman" w:cs="Times New Roman"/>
          <w:sz w:val="28"/>
          <w:szCs w:val="28"/>
        </w:rPr>
      </w:pPr>
    </w:p>
    <w:p w14:paraId="785D16FC" w14:textId="77777777" w:rsidR="003B1EDB" w:rsidRPr="003B15A9" w:rsidRDefault="003B1EDB" w:rsidP="003B15A9">
      <w:pPr>
        <w:pStyle w:val="ConsPlusNonformat"/>
        <w:jc w:val="both"/>
        <w:rPr>
          <w:rFonts w:ascii="Times New Roman" w:hAnsi="Times New Roman" w:cs="Times New Roman"/>
          <w:sz w:val="28"/>
          <w:szCs w:val="28"/>
        </w:rPr>
      </w:pPr>
    </w:p>
    <w:p w14:paraId="27E1F42B" w14:textId="77777777" w:rsidR="00796778" w:rsidRDefault="00215412" w:rsidP="00796778">
      <w:pPr>
        <w:pStyle w:val="ConsPlusNonformat"/>
        <w:jc w:val="both"/>
        <w:rPr>
          <w:rFonts w:ascii="Times New Roman" w:hAnsi="Times New Roman" w:cs="Times New Roman"/>
          <w:sz w:val="24"/>
        </w:rPr>
      </w:pPr>
      <w:bookmarkStart w:id="1" w:name="_Hlk100320576"/>
      <w:bookmarkStart w:id="2" w:name="_GoBack"/>
      <w:r w:rsidRPr="00D60023">
        <w:rPr>
          <w:rFonts w:ascii="Times New Roman" w:hAnsi="Times New Roman" w:cs="Times New Roman"/>
          <w:sz w:val="24"/>
          <w:szCs w:val="24"/>
        </w:rPr>
        <w:t xml:space="preserve">Председатель комиссии </w:t>
      </w:r>
      <w:r w:rsidR="00796778" w:rsidRPr="00445F2C">
        <w:rPr>
          <w:rFonts w:ascii="Times New Roman" w:hAnsi="Times New Roman" w:cs="Times New Roman"/>
          <w:sz w:val="24"/>
        </w:rPr>
        <w:t>по подготовке проект</w:t>
      </w:r>
      <w:r w:rsidR="00796778">
        <w:rPr>
          <w:rFonts w:ascii="Times New Roman" w:hAnsi="Times New Roman" w:cs="Times New Roman"/>
          <w:sz w:val="24"/>
        </w:rPr>
        <w:t>ов</w:t>
      </w:r>
    </w:p>
    <w:p w14:paraId="77E140CD" w14:textId="7715E4E9" w:rsidR="00796778" w:rsidRDefault="00796778" w:rsidP="00796778">
      <w:pPr>
        <w:pStyle w:val="ConsPlusNonformat"/>
        <w:jc w:val="both"/>
        <w:rPr>
          <w:rFonts w:ascii="Times New Roman" w:hAnsi="Times New Roman" w:cs="Times New Roman"/>
          <w:sz w:val="24"/>
        </w:rPr>
      </w:pPr>
      <w:r>
        <w:rPr>
          <w:rFonts w:ascii="Times New Roman" w:hAnsi="Times New Roman" w:cs="Times New Roman"/>
          <w:sz w:val="24"/>
        </w:rPr>
        <w:t xml:space="preserve">генеральных планов и </w:t>
      </w:r>
      <w:r w:rsidRPr="00445F2C">
        <w:rPr>
          <w:rFonts w:ascii="Times New Roman" w:hAnsi="Times New Roman" w:cs="Times New Roman"/>
          <w:sz w:val="24"/>
        </w:rPr>
        <w:t xml:space="preserve">правил землепользования </w:t>
      </w:r>
    </w:p>
    <w:p w14:paraId="21127204" w14:textId="77777777" w:rsidR="00796778" w:rsidRDefault="00796778" w:rsidP="00796778">
      <w:pPr>
        <w:pStyle w:val="ConsPlusNonformat"/>
        <w:jc w:val="both"/>
        <w:rPr>
          <w:rFonts w:ascii="Times New Roman" w:hAnsi="Times New Roman" w:cs="Times New Roman"/>
          <w:sz w:val="24"/>
        </w:rPr>
      </w:pPr>
      <w:r w:rsidRPr="00445F2C">
        <w:rPr>
          <w:rFonts w:ascii="Times New Roman" w:hAnsi="Times New Roman" w:cs="Times New Roman"/>
          <w:sz w:val="24"/>
        </w:rPr>
        <w:t>и застройки муниципальн</w:t>
      </w:r>
      <w:r>
        <w:rPr>
          <w:rFonts w:ascii="Times New Roman" w:hAnsi="Times New Roman" w:cs="Times New Roman"/>
          <w:sz w:val="24"/>
        </w:rPr>
        <w:t>ых</w:t>
      </w:r>
      <w:r w:rsidRPr="00445F2C">
        <w:rPr>
          <w:rFonts w:ascii="Times New Roman" w:hAnsi="Times New Roman" w:cs="Times New Roman"/>
          <w:sz w:val="24"/>
        </w:rPr>
        <w:t xml:space="preserve"> образовани</w:t>
      </w:r>
      <w:r>
        <w:rPr>
          <w:rFonts w:ascii="Times New Roman" w:hAnsi="Times New Roman" w:cs="Times New Roman"/>
          <w:sz w:val="24"/>
        </w:rPr>
        <w:t>й</w:t>
      </w:r>
    </w:p>
    <w:p w14:paraId="79881EA3" w14:textId="1DFBA85F" w:rsidR="00215412" w:rsidRPr="00D60023" w:rsidRDefault="00796778" w:rsidP="00796778">
      <w:pPr>
        <w:pStyle w:val="ConsPlusNonformat"/>
        <w:jc w:val="both"/>
        <w:rPr>
          <w:rFonts w:ascii="Times New Roman" w:hAnsi="Times New Roman" w:cs="Times New Roman"/>
          <w:sz w:val="24"/>
          <w:szCs w:val="24"/>
        </w:rPr>
      </w:pPr>
      <w:r w:rsidRPr="00445F2C">
        <w:rPr>
          <w:rFonts w:ascii="Times New Roman" w:hAnsi="Times New Roman" w:cs="Times New Roman"/>
          <w:sz w:val="24"/>
        </w:rPr>
        <w:t xml:space="preserve"> Архангельской области</w:t>
      </w:r>
      <w:r w:rsidR="00215412" w:rsidRPr="00D60023">
        <w:rPr>
          <w:rFonts w:ascii="Times New Roman" w:hAnsi="Times New Roman" w:cs="Times New Roman"/>
          <w:sz w:val="24"/>
          <w:szCs w:val="24"/>
        </w:rPr>
        <w:t xml:space="preserve">   </w:t>
      </w:r>
      <w:r w:rsidR="00215412">
        <w:rPr>
          <w:rFonts w:ascii="Times New Roman" w:hAnsi="Times New Roman" w:cs="Times New Roman"/>
          <w:sz w:val="24"/>
          <w:szCs w:val="24"/>
        </w:rPr>
        <w:t xml:space="preserve"> </w:t>
      </w:r>
      <w:r w:rsidR="00215412" w:rsidRPr="00D60023">
        <w:rPr>
          <w:rFonts w:ascii="Times New Roman" w:hAnsi="Times New Roman" w:cs="Times New Roman"/>
          <w:sz w:val="24"/>
          <w:szCs w:val="24"/>
        </w:rPr>
        <w:t xml:space="preserve">                            </w:t>
      </w:r>
      <w:r>
        <w:rPr>
          <w:rFonts w:ascii="Times New Roman" w:hAnsi="Times New Roman" w:cs="Times New Roman"/>
          <w:sz w:val="24"/>
          <w:szCs w:val="24"/>
        </w:rPr>
        <w:t xml:space="preserve">                        </w:t>
      </w:r>
      <w:r w:rsidR="00215412" w:rsidRPr="00D60023">
        <w:rPr>
          <w:rFonts w:ascii="Times New Roman" w:hAnsi="Times New Roman" w:cs="Times New Roman"/>
          <w:sz w:val="24"/>
          <w:szCs w:val="24"/>
        </w:rPr>
        <w:t>_______________</w:t>
      </w:r>
      <w:r w:rsidR="00215412">
        <w:rPr>
          <w:rFonts w:ascii="Times New Roman" w:hAnsi="Times New Roman" w:cs="Times New Roman"/>
          <w:sz w:val="24"/>
          <w:szCs w:val="24"/>
        </w:rPr>
        <w:t xml:space="preserve"> С.Ю. Строганова</w:t>
      </w:r>
    </w:p>
    <w:bookmarkEnd w:id="1"/>
    <w:p w14:paraId="760C5224" w14:textId="77777777" w:rsidR="00215412" w:rsidRPr="00805F7D" w:rsidRDefault="00215412" w:rsidP="00215412">
      <w:pPr>
        <w:pStyle w:val="ConsPlusNonformat"/>
        <w:jc w:val="both"/>
        <w:rPr>
          <w:rFonts w:ascii="Times New Roman" w:hAnsi="Times New Roman" w:cs="Times New Roman"/>
        </w:rPr>
      </w:pPr>
      <w:r w:rsidRPr="00D600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F7D">
        <w:rPr>
          <w:rFonts w:ascii="Times New Roman" w:hAnsi="Times New Roman" w:cs="Times New Roman"/>
        </w:rPr>
        <w:t>(подпись, инициалы и фамилия)</w:t>
      </w:r>
    </w:p>
    <w:p w14:paraId="2DCD232E" w14:textId="77777777" w:rsidR="002E32C6" w:rsidRDefault="002E32C6" w:rsidP="002E32C6">
      <w:pPr>
        <w:pStyle w:val="ConsPlusNonformat"/>
        <w:jc w:val="both"/>
        <w:rPr>
          <w:rFonts w:ascii="Times New Roman" w:hAnsi="Times New Roman" w:cs="Times New Roman"/>
          <w:sz w:val="24"/>
          <w:szCs w:val="24"/>
        </w:rPr>
      </w:pPr>
    </w:p>
    <w:p w14:paraId="31CB6BA9" w14:textId="7422B4EF" w:rsidR="00917E81" w:rsidRDefault="002E32C6" w:rsidP="00917E81">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Секретарь комиссии </w:t>
      </w:r>
      <w:r w:rsidR="00917E81">
        <w:rPr>
          <w:rFonts w:ascii="Times New Roman" w:hAnsi="Times New Roman" w:cs="Times New Roman"/>
          <w:sz w:val="24"/>
          <w:szCs w:val="24"/>
        </w:rPr>
        <w:t>по подготовке</w:t>
      </w:r>
    </w:p>
    <w:p w14:paraId="492CABE1" w14:textId="77777777" w:rsidR="00796778" w:rsidRDefault="00917E81" w:rsidP="00796778">
      <w:pPr>
        <w:pStyle w:val="ConsPlusNonformat"/>
        <w:jc w:val="both"/>
        <w:rPr>
          <w:rFonts w:ascii="Times New Roman" w:hAnsi="Times New Roman" w:cs="Times New Roman"/>
          <w:sz w:val="24"/>
        </w:rPr>
      </w:pPr>
      <w:r>
        <w:rPr>
          <w:rFonts w:ascii="Times New Roman" w:hAnsi="Times New Roman" w:cs="Times New Roman"/>
          <w:sz w:val="24"/>
          <w:szCs w:val="24"/>
        </w:rPr>
        <w:t xml:space="preserve">проектов </w:t>
      </w:r>
      <w:r w:rsidR="00796778">
        <w:rPr>
          <w:rFonts w:ascii="Times New Roman" w:hAnsi="Times New Roman" w:cs="Times New Roman"/>
          <w:sz w:val="24"/>
        </w:rPr>
        <w:t xml:space="preserve">генеральных планов и </w:t>
      </w:r>
      <w:r w:rsidR="00796778" w:rsidRPr="00445F2C">
        <w:rPr>
          <w:rFonts w:ascii="Times New Roman" w:hAnsi="Times New Roman" w:cs="Times New Roman"/>
          <w:sz w:val="24"/>
        </w:rPr>
        <w:t xml:space="preserve">правил </w:t>
      </w:r>
    </w:p>
    <w:p w14:paraId="1BA8CD84" w14:textId="77777777" w:rsidR="00796778" w:rsidRDefault="00796778" w:rsidP="00796778">
      <w:pPr>
        <w:pStyle w:val="ConsPlusNonformat"/>
        <w:jc w:val="both"/>
        <w:rPr>
          <w:rFonts w:ascii="Times New Roman" w:hAnsi="Times New Roman" w:cs="Times New Roman"/>
          <w:sz w:val="24"/>
        </w:rPr>
      </w:pPr>
      <w:r w:rsidRPr="00445F2C">
        <w:rPr>
          <w:rFonts w:ascii="Times New Roman" w:hAnsi="Times New Roman" w:cs="Times New Roman"/>
          <w:sz w:val="24"/>
        </w:rPr>
        <w:t>землепользования и застройки муниципальн</w:t>
      </w:r>
      <w:r>
        <w:rPr>
          <w:rFonts w:ascii="Times New Roman" w:hAnsi="Times New Roman" w:cs="Times New Roman"/>
          <w:sz w:val="24"/>
        </w:rPr>
        <w:t>ых</w:t>
      </w:r>
    </w:p>
    <w:p w14:paraId="0EDA5498" w14:textId="60DB3B1D" w:rsidR="002E32C6" w:rsidRDefault="00796778" w:rsidP="00796778">
      <w:pPr>
        <w:pStyle w:val="ConsPlusNonformat"/>
        <w:jc w:val="both"/>
        <w:rPr>
          <w:rFonts w:ascii="Times New Roman" w:hAnsi="Times New Roman" w:cs="Times New Roman"/>
          <w:sz w:val="24"/>
          <w:szCs w:val="24"/>
        </w:rPr>
      </w:pPr>
      <w:r w:rsidRPr="00445F2C">
        <w:rPr>
          <w:rFonts w:ascii="Times New Roman" w:hAnsi="Times New Roman" w:cs="Times New Roman"/>
          <w:sz w:val="24"/>
        </w:rPr>
        <w:t>образовани</w:t>
      </w:r>
      <w:r>
        <w:rPr>
          <w:rFonts w:ascii="Times New Roman" w:hAnsi="Times New Roman" w:cs="Times New Roman"/>
          <w:sz w:val="24"/>
        </w:rPr>
        <w:t>й</w:t>
      </w:r>
      <w:r w:rsidRPr="00445F2C">
        <w:rPr>
          <w:rFonts w:ascii="Times New Roman" w:hAnsi="Times New Roman" w:cs="Times New Roman"/>
          <w:sz w:val="24"/>
        </w:rPr>
        <w:t xml:space="preserve"> Архангельской области</w:t>
      </w:r>
      <w:r>
        <w:rPr>
          <w:rFonts w:ascii="Times New Roman" w:hAnsi="Times New Roman" w:cs="Times New Roman"/>
          <w:sz w:val="24"/>
          <w:szCs w:val="24"/>
        </w:rPr>
        <w:t xml:space="preserve">                                        </w:t>
      </w:r>
      <w:r w:rsidR="002E32C6">
        <w:rPr>
          <w:rFonts w:ascii="Times New Roman" w:hAnsi="Times New Roman" w:cs="Times New Roman"/>
          <w:sz w:val="24"/>
          <w:szCs w:val="24"/>
        </w:rPr>
        <w:t xml:space="preserve">_________________ </w:t>
      </w:r>
      <w:r w:rsidR="004B2A0E">
        <w:rPr>
          <w:rFonts w:ascii="Times New Roman" w:hAnsi="Times New Roman" w:cs="Times New Roman"/>
          <w:sz w:val="24"/>
          <w:szCs w:val="24"/>
        </w:rPr>
        <w:t>Н.Д. Фомина</w:t>
      </w:r>
    </w:p>
    <w:p w14:paraId="68EBF51A" w14:textId="77777777" w:rsidR="002E32C6" w:rsidRDefault="002E32C6" w:rsidP="002E32C6">
      <w:pPr>
        <w:pStyle w:val="ConsPlusNonformat"/>
        <w:jc w:val="both"/>
        <w:rPr>
          <w:rFonts w:ascii="Times New Roman" w:hAnsi="Times New Roman" w:cs="Times New Roman"/>
        </w:rPr>
      </w:pPr>
      <w:r>
        <w:rPr>
          <w:rFonts w:ascii="Times New Roman" w:hAnsi="Times New Roman" w:cs="Times New Roman"/>
        </w:rPr>
        <w:t xml:space="preserve">                                                                                                                  (подпись, инициалы и фамилия)</w:t>
      </w:r>
    </w:p>
    <w:bookmarkEnd w:id="2"/>
    <w:p w14:paraId="3F26D4E4" w14:textId="77777777" w:rsidR="008325BB" w:rsidRDefault="008325BB">
      <w:pPr>
        <w:spacing w:after="160" w:line="259" w:lineRule="auto"/>
        <w:rPr>
          <w:rFonts w:ascii="Times New Roman" w:eastAsia="Times New Roman" w:hAnsi="Times New Roman" w:cs="Times New Roman"/>
          <w:sz w:val="24"/>
          <w:szCs w:val="24"/>
          <w:lang w:eastAsia="ru-RU"/>
        </w:rPr>
      </w:pPr>
    </w:p>
    <w:p w14:paraId="627DBE38" w14:textId="77777777" w:rsidR="00906866" w:rsidRPr="0019547D" w:rsidRDefault="00906866" w:rsidP="00906866">
      <w:pPr>
        <w:pStyle w:val="ConsPlusNonformat"/>
        <w:jc w:val="both"/>
        <w:rPr>
          <w:rFonts w:ascii="Times New Roman" w:hAnsi="Times New Roman" w:cs="Times New Roman"/>
          <w:sz w:val="24"/>
          <w:szCs w:val="24"/>
        </w:rPr>
      </w:pPr>
      <w:bookmarkStart w:id="3" w:name="_Hlk81390631"/>
      <w:bookmarkStart w:id="4" w:name="_Hlk100323837"/>
      <w:r w:rsidRPr="0019547D">
        <w:rPr>
          <w:rFonts w:ascii="Times New Roman" w:hAnsi="Times New Roman" w:cs="Times New Roman"/>
          <w:sz w:val="24"/>
          <w:szCs w:val="24"/>
        </w:rPr>
        <w:t>Приложени</w:t>
      </w:r>
      <w:r>
        <w:rPr>
          <w:rFonts w:ascii="Times New Roman" w:hAnsi="Times New Roman" w:cs="Times New Roman"/>
          <w:sz w:val="24"/>
          <w:szCs w:val="24"/>
        </w:rPr>
        <w:t>я</w:t>
      </w:r>
      <w:r w:rsidRPr="0019547D">
        <w:rPr>
          <w:rFonts w:ascii="Times New Roman" w:hAnsi="Times New Roman" w:cs="Times New Roman"/>
          <w:sz w:val="24"/>
          <w:szCs w:val="24"/>
        </w:rPr>
        <w:t xml:space="preserve">: </w:t>
      </w:r>
    </w:p>
    <w:bookmarkEnd w:id="3"/>
    <w:bookmarkEnd w:id="4"/>
    <w:p w14:paraId="352CECBF" w14:textId="1B250B8C" w:rsidR="00906866" w:rsidRDefault="00906866" w:rsidP="00906866">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w:t>
      </w:r>
      <w:r w:rsidR="002E13AD">
        <w:rPr>
          <w:rFonts w:ascii="Times New Roman" w:hAnsi="Times New Roman" w:cs="Times New Roman"/>
          <w:sz w:val="24"/>
          <w:szCs w:val="24"/>
        </w:rPr>
        <w:t>2</w:t>
      </w:r>
      <w:r>
        <w:rPr>
          <w:rFonts w:ascii="Times New Roman" w:hAnsi="Times New Roman" w:cs="Times New Roman"/>
          <w:sz w:val="24"/>
          <w:szCs w:val="24"/>
        </w:rPr>
        <w:t>;</w:t>
      </w:r>
    </w:p>
    <w:p w14:paraId="17832DE3" w14:textId="55F99B6B" w:rsidR="00906866" w:rsidRDefault="00906866" w:rsidP="00906866">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w:t>
      </w:r>
      <w:r w:rsidR="002E13AD">
        <w:rPr>
          <w:rFonts w:ascii="Times New Roman" w:hAnsi="Times New Roman" w:cs="Times New Roman"/>
          <w:sz w:val="24"/>
          <w:szCs w:val="24"/>
        </w:rPr>
        <w:t>3</w:t>
      </w:r>
      <w:r>
        <w:rPr>
          <w:rFonts w:ascii="Times New Roman" w:hAnsi="Times New Roman" w:cs="Times New Roman"/>
          <w:sz w:val="24"/>
          <w:szCs w:val="24"/>
        </w:rPr>
        <w:t>;</w:t>
      </w:r>
    </w:p>
    <w:p w14:paraId="1E84106B" w14:textId="2288B55B" w:rsidR="00906866" w:rsidRDefault="00906866" w:rsidP="00906866">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w:t>
      </w:r>
      <w:r w:rsidR="004856B2">
        <w:rPr>
          <w:rFonts w:ascii="Times New Roman" w:hAnsi="Times New Roman" w:cs="Times New Roman"/>
          <w:sz w:val="24"/>
          <w:szCs w:val="24"/>
        </w:rPr>
        <w:t>3</w:t>
      </w:r>
      <w:r>
        <w:rPr>
          <w:rFonts w:ascii="Times New Roman" w:hAnsi="Times New Roman" w:cs="Times New Roman"/>
          <w:sz w:val="24"/>
          <w:szCs w:val="24"/>
        </w:rPr>
        <w:t>;</w:t>
      </w:r>
    </w:p>
    <w:p w14:paraId="22E15659" w14:textId="11D3696C" w:rsidR="00DE0111" w:rsidRDefault="00DE0111" w:rsidP="00906866">
      <w:pPr>
        <w:pStyle w:val="ConsPlusNonformat"/>
        <w:numPr>
          <w:ilvl w:val="0"/>
          <w:numId w:val="9"/>
        </w:numPr>
        <w:ind w:left="709" w:hanging="294"/>
        <w:jc w:val="both"/>
        <w:rPr>
          <w:rFonts w:ascii="Times New Roman" w:hAnsi="Times New Roman" w:cs="Times New Roman"/>
          <w:sz w:val="24"/>
          <w:szCs w:val="24"/>
        </w:rPr>
      </w:pPr>
      <w:bookmarkStart w:id="5" w:name="_Hlk190963902"/>
      <w:r>
        <w:rPr>
          <w:rFonts w:ascii="Times New Roman" w:hAnsi="Times New Roman" w:cs="Times New Roman"/>
          <w:sz w:val="24"/>
          <w:szCs w:val="24"/>
        </w:rPr>
        <w:t>Приложение к вопросу 2.10;</w:t>
      </w:r>
    </w:p>
    <w:p w14:paraId="4EE242DD" w14:textId="51ECF5DD" w:rsidR="008D385A" w:rsidRDefault="008D385A" w:rsidP="008D385A">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2.15;</w:t>
      </w:r>
    </w:p>
    <w:p w14:paraId="592BF63E" w14:textId="5C2E201E" w:rsidR="008D385A" w:rsidRDefault="008D385A" w:rsidP="008D385A">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2.21;</w:t>
      </w:r>
    </w:p>
    <w:p w14:paraId="5E1FBB8D" w14:textId="5A829AE8" w:rsidR="000E628C" w:rsidRDefault="000E628C" w:rsidP="000E628C">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2.25;</w:t>
      </w:r>
    </w:p>
    <w:p w14:paraId="3DD03487" w14:textId="0981A442" w:rsidR="00BD502F" w:rsidRDefault="00BD502F" w:rsidP="00BD502F">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2.33;</w:t>
      </w:r>
    </w:p>
    <w:p w14:paraId="33AAA620" w14:textId="744E27E5" w:rsidR="00520429" w:rsidRDefault="00520429" w:rsidP="00520429">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2.35;</w:t>
      </w:r>
    </w:p>
    <w:p w14:paraId="23B9EFB1" w14:textId="74819067" w:rsidR="009221E8" w:rsidRDefault="009221E8" w:rsidP="009221E8">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lastRenderedPageBreak/>
        <w:t>Приложение к вопросу 2.36;</w:t>
      </w:r>
    </w:p>
    <w:p w14:paraId="0CEEA388" w14:textId="54EDCB99" w:rsidR="006016B7" w:rsidRDefault="006016B7" w:rsidP="006016B7">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2.38;</w:t>
      </w:r>
    </w:p>
    <w:p w14:paraId="4B06C391" w14:textId="61EDED37" w:rsidR="005A11A3" w:rsidRDefault="005A11A3" w:rsidP="005A11A3">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2.49;</w:t>
      </w:r>
    </w:p>
    <w:p w14:paraId="1496C235" w14:textId="322D73C7" w:rsidR="00047C95" w:rsidRDefault="00047C95" w:rsidP="00047C95">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Приложение к вопросу 2.52;</w:t>
      </w:r>
    </w:p>
    <w:p w14:paraId="2C43D9CB" w14:textId="4E139ECD" w:rsidR="00DE0111" w:rsidRDefault="001A2C07" w:rsidP="00906866">
      <w:pPr>
        <w:pStyle w:val="ConsPlusNonformat"/>
        <w:numPr>
          <w:ilvl w:val="0"/>
          <w:numId w:val="9"/>
        </w:numPr>
        <w:ind w:left="709" w:hanging="294"/>
        <w:jc w:val="both"/>
        <w:rPr>
          <w:rFonts w:ascii="Times New Roman" w:hAnsi="Times New Roman" w:cs="Times New Roman"/>
          <w:sz w:val="24"/>
          <w:szCs w:val="24"/>
        </w:rPr>
      </w:pPr>
      <w:r>
        <w:rPr>
          <w:rFonts w:ascii="Times New Roman" w:hAnsi="Times New Roman" w:cs="Times New Roman"/>
          <w:sz w:val="24"/>
          <w:szCs w:val="24"/>
        </w:rPr>
        <w:t>Замечания к мат</w:t>
      </w:r>
      <w:r w:rsidR="008A6E6F">
        <w:rPr>
          <w:rFonts w:ascii="Times New Roman" w:hAnsi="Times New Roman" w:cs="Times New Roman"/>
          <w:sz w:val="24"/>
          <w:szCs w:val="24"/>
        </w:rPr>
        <w:t>ериалам по обоснованию.</w:t>
      </w:r>
    </w:p>
    <w:bookmarkEnd w:id="5"/>
    <w:p w14:paraId="4D01045E" w14:textId="77777777" w:rsidR="0062605E" w:rsidRDefault="0062605E">
      <w:pPr>
        <w:spacing w:after="160" w:line="259" w:lineRule="auto"/>
        <w:rPr>
          <w:rFonts w:ascii="Times New Roman" w:eastAsia="Times New Roman" w:hAnsi="Times New Roman" w:cs="Times New Roman"/>
          <w:sz w:val="24"/>
          <w:szCs w:val="24"/>
          <w:lang w:eastAsia="ru-RU"/>
        </w:rPr>
      </w:pPr>
    </w:p>
    <w:p w14:paraId="72C88BAD" w14:textId="77777777" w:rsidR="00C57EB8" w:rsidRPr="00CC06E3" w:rsidRDefault="00C57EB8" w:rsidP="0062605E">
      <w:pPr>
        <w:pStyle w:val="ConsPlusNonformat"/>
        <w:jc w:val="both"/>
        <w:rPr>
          <w:rFonts w:ascii="Times New Roman" w:hAnsi="Times New Roman" w:cs="Times New Roman"/>
          <w:sz w:val="24"/>
          <w:szCs w:val="24"/>
        </w:rPr>
      </w:pPr>
    </w:p>
    <w:p w14:paraId="481A5BF5" w14:textId="77777777" w:rsidR="00906866" w:rsidRDefault="00906866">
      <w:pPr>
        <w:spacing w:after="160"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14:paraId="441CE127" w14:textId="4DB13BAD" w:rsidR="00906866" w:rsidRDefault="00906866" w:rsidP="00906866">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Приложение 1. Приложение к Вопросу 2.2</w:t>
      </w:r>
    </w:p>
    <w:p w14:paraId="22F65B01" w14:textId="77777777" w:rsidR="00906866" w:rsidRDefault="00906866" w:rsidP="00906866">
      <w:pPr>
        <w:pStyle w:val="ConsPlusNonformat"/>
        <w:jc w:val="both"/>
        <w:rPr>
          <w:rFonts w:ascii="Times New Roman" w:hAnsi="Times New Roman" w:cs="Times New Roman"/>
          <w:sz w:val="24"/>
          <w:szCs w:val="24"/>
        </w:rPr>
      </w:pPr>
      <w:r>
        <w:rPr>
          <w:noProof/>
        </w:rPr>
        <w:drawing>
          <wp:inline distT="0" distB="0" distL="0" distR="0" wp14:anchorId="357B1647" wp14:editId="4E126BF9">
            <wp:extent cx="5940425" cy="3885565"/>
            <wp:effectExtent l="0" t="0" r="3175" b="635"/>
            <wp:docPr id="1372933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33662" name=""/>
                    <pic:cNvPicPr/>
                  </pic:nvPicPr>
                  <pic:blipFill>
                    <a:blip r:embed="rId7"/>
                    <a:stretch>
                      <a:fillRect/>
                    </a:stretch>
                  </pic:blipFill>
                  <pic:spPr>
                    <a:xfrm>
                      <a:off x="0" y="0"/>
                      <a:ext cx="5940425" cy="3885565"/>
                    </a:xfrm>
                    <a:prstGeom prst="rect">
                      <a:avLst/>
                    </a:prstGeom>
                  </pic:spPr>
                </pic:pic>
              </a:graphicData>
            </a:graphic>
          </wp:inline>
        </w:drawing>
      </w:r>
    </w:p>
    <w:p w14:paraId="600DF3ED" w14:textId="17CA6D70" w:rsidR="00906866" w:rsidRDefault="00906866" w:rsidP="00906866">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2. Приложение к Вопросу 2.3</w:t>
      </w:r>
    </w:p>
    <w:p w14:paraId="1253BEA4" w14:textId="77777777" w:rsidR="00906866" w:rsidRDefault="00906866" w:rsidP="00906866">
      <w:pPr>
        <w:pStyle w:val="ConsPlusNonformat"/>
        <w:jc w:val="both"/>
        <w:rPr>
          <w:rFonts w:ascii="Times New Roman" w:hAnsi="Times New Roman" w:cs="Times New Roman"/>
          <w:sz w:val="24"/>
          <w:szCs w:val="24"/>
        </w:rPr>
      </w:pPr>
      <w:r>
        <w:rPr>
          <w:noProof/>
        </w:rPr>
        <w:drawing>
          <wp:inline distT="0" distB="0" distL="0" distR="0" wp14:anchorId="33C5028E" wp14:editId="27FFC5EC">
            <wp:extent cx="5940425" cy="3952240"/>
            <wp:effectExtent l="0" t="0" r="3175" b="0"/>
            <wp:docPr id="1837143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43171" name=""/>
                    <pic:cNvPicPr/>
                  </pic:nvPicPr>
                  <pic:blipFill>
                    <a:blip r:embed="rId8"/>
                    <a:stretch>
                      <a:fillRect/>
                    </a:stretch>
                  </pic:blipFill>
                  <pic:spPr>
                    <a:xfrm>
                      <a:off x="0" y="0"/>
                      <a:ext cx="5940425" cy="3952240"/>
                    </a:xfrm>
                    <a:prstGeom prst="rect">
                      <a:avLst/>
                    </a:prstGeom>
                  </pic:spPr>
                </pic:pic>
              </a:graphicData>
            </a:graphic>
          </wp:inline>
        </w:drawing>
      </w:r>
    </w:p>
    <w:p w14:paraId="31C55080" w14:textId="77777777" w:rsidR="00906866" w:rsidRDefault="00906866" w:rsidP="00906866">
      <w:pPr>
        <w:spacing w:after="160"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14:paraId="79AE1DCE" w14:textId="4C935026" w:rsidR="00906866" w:rsidRDefault="00906866" w:rsidP="00906866">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Приложение 3. Приложение к Вопросу 2.3</w:t>
      </w:r>
    </w:p>
    <w:p w14:paraId="27BA69D7" w14:textId="77777777" w:rsidR="00906866" w:rsidRDefault="00906866" w:rsidP="00906866">
      <w:pPr>
        <w:pStyle w:val="ConsPlusNonformat"/>
        <w:jc w:val="both"/>
        <w:rPr>
          <w:rFonts w:ascii="Times New Roman" w:hAnsi="Times New Roman" w:cs="Times New Roman"/>
          <w:sz w:val="24"/>
          <w:szCs w:val="24"/>
        </w:rPr>
      </w:pPr>
      <w:r w:rsidRPr="00D34BEA">
        <w:rPr>
          <w:rFonts w:ascii="Times New Roman" w:hAnsi="Times New Roman" w:cs="Times New Roman"/>
          <w:noProof/>
          <w:sz w:val="24"/>
          <w:szCs w:val="24"/>
        </w:rPr>
        <w:drawing>
          <wp:inline distT="0" distB="0" distL="0" distR="0" wp14:anchorId="1A58BB63" wp14:editId="591997D6">
            <wp:extent cx="5940425" cy="4215130"/>
            <wp:effectExtent l="0" t="0" r="3175" b="0"/>
            <wp:docPr id="1770202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02164" name=""/>
                    <pic:cNvPicPr/>
                  </pic:nvPicPr>
                  <pic:blipFill>
                    <a:blip r:embed="rId9"/>
                    <a:stretch>
                      <a:fillRect/>
                    </a:stretch>
                  </pic:blipFill>
                  <pic:spPr>
                    <a:xfrm>
                      <a:off x="0" y="0"/>
                      <a:ext cx="5940425" cy="4215130"/>
                    </a:xfrm>
                    <a:prstGeom prst="rect">
                      <a:avLst/>
                    </a:prstGeom>
                  </pic:spPr>
                </pic:pic>
              </a:graphicData>
            </a:graphic>
          </wp:inline>
        </w:drawing>
      </w:r>
    </w:p>
    <w:p w14:paraId="08D3A90C" w14:textId="58069563" w:rsidR="00DE0111" w:rsidRDefault="00DE0111" w:rsidP="00DE0111">
      <w:pPr>
        <w:pStyle w:val="ConsPlusNonformat"/>
        <w:jc w:val="both"/>
        <w:rPr>
          <w:rFonts w:ascii="Times New Roman" w:hAnsi="Times New Roman" w:cs="Times New Roman"/>
          <w:sz w:val="24"/>
          <w:szCs w:val="24"/>
        </w:rPr>
      </w:pPr>
      <w:bookmarkStart w:id="6" w:name="_Hlk190949711"/>
      <w:bookmarkStart w:id="7" w:name="_Hlk191002862"/>
      <w:r>
        <w:rPr>
          <w:rFonts w:ascii="Times New Roman" w:hAnsi="Times New Roman" w:cs="Times New Roman"/>
          <w:sz w:val="24"/>
          <w:szCs w:val="24"/>
        </w:rPr>
        <w:t>Приложение 4. Приложение к Вопросу 2.10</w:t>
      </w:r>
    </w:p>
    <w:p w14:paraId="4C6E742A" w14:textId="2DEB6D71" w:rsidR="00DE0111" w:rsidRPr="00DE0111" w:rsidRDefault="00DE0111" w:rsidP="00D34BEA">
      <w:pPr>
        <w:pStyle w:val="ConsPlusNonformat"/>
        <w:jc w:val="both"/>
        <w:rPr>
          <w:rFonts w:ascii="Times New Roman" w:hAnsi="Times New Roman" w:cs="Times New Roman"/>
          <w:sz w:val="24"/>
          <w:szCs w:val="24"/>
        </w:rPr>
      </w:pPr>
      <w:r w:rsidRPr="00DE0111">
        <w:rPr>
          <w:rFonts w:ascii="Times New Roman" w:hAnsi="Times New Roman" w:cs="Times New Roman"/>
          <w:sz w:val="24"/>
          <w:szCs w:val="24"/>
        </w:rPr>
        <w:t xml:space="preserve">Проект                                                 </w:t>
      </w:r>
      <w:r>
        <w:rPr>
          <w:rFonts w:ascii="Times New Roman" w:hAnsi="Times New Roman" w:cs="Times New Roman"/>
          <w:sz w:val="24"/>
          <w:szCs w:val="24"/>
        </w:rPr>
        <w:t xml:space="preserve">        </w:t>
      </w:r>
      <w:r w:rsidRPr="00DE0111">
        <w:rPr>
          <w:rFonts w:ascii="Times New Roman" w:hAnsi="Times New Roman" w:cs="Times New Roman"/>
          <w:sz w:val="24"/>
          <w:szCs w:val="24"/>
        </w:rPr>
        <w:t xml:space="preserve">          ГП</w:t>
      </w:r>
    </w:p>
    <w:p w14:paraId="22389D27" w14:textId="3BD25EBE" w:rsidR="00586ED9" w:rsidRPr="00D34BEA" w:rsidRDefault="00DE0111" w:rsidP="00D34BEA">
      <w:pPr>
        <w:pStyle w:val="ConsPlusNonformat"/>
        <w:jc w:val="both"/>
        <w:rPr>
          <w:rFonts w:ascii="Times New Roman" w:hAnsi="Times New Roman" w:cs="Times New Roman"/>
          <w:sz w:val="24"/>
          <w:szCs w:val="24"/>
        </w:rPr>
      </w:pPr>
      <w:r w:rsidRPr="00D34BEA">
        <w:rPr>
          <w:rFonts w:ascii="Times New Roman" w:hAnsi="Times New Roman" w:cs="Times New Roman"/>
          <w:noProof/>
          <w:sz w:val="24"/>
          <w:szCs w:val="24"/>
        </w:rPr>
        <w:drawing>
          <wp:inline distT="0" distB="0" distL="0" distR="0" wp14:anchorId="4F7A533B" wp14:editId="1495A058">
            <wp:extent cx="2762250" cy="1447800"/>
            <wp:effectExtent l="0" t="0" r="0" b="0"/>
            <wp:docPr id="8533114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1447800"/>
                    </a:xfrm>
                    <a:prstGeom prst="rect">
                      <a:avLst/>
                    </a:prstGeom>
                    <a:noFill/>
                    <a:ln>
                      <a:noFill/>
                    </a:ln>
                  </pic:spPr>
                </pic:pic>
              </a:graphicData>
            </a:graphic>
          </wp:inline>
        </w:drawing>
      </w:r>
      <w:r w:rsidRPr="00D34BEA">
        <w:rPr>
          <w:rFonts w:ascii="Times New Roman" w:hAnsi="Times New Roman" w:cs="Times New Roman"/>
          <w:sz w:val="24"/>
          <w:szCs w:val="24"/>
        </w:rPr>
        <w:t xml:space="preserve"> </w:t>
      </w:r>
      <w:r w:rsidRPr="00D34BEA">
        <w:rPr>
          <w:rFonts w:ascii="Times New Roman" w:hAnsi="Times New Roman" w:cs="Times New Roman"/>
          <w:noProof/>
          <w:sz w:val="24"/>
          <w:szCs w:val="24"/>
        </w:rPr>
        <w:drawing>
          <wp:inline distT="0" distB="0" distL="0" distR="0" wp14:anchorId="22D7D0B5" wp14:editId="322A1C8A">
            <wp:extent cx="2762250" cy="1400175"/>
            <wp:effectExtent l="0" t="0" r="0" b="9525"/>
            <wp:docPr id="2026923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400175"/>
                    </a:xfrm>
                    <a:prstGeom prst="rect">
                      <a:avLst/>
                    </a:prstGeom>
                    <a:noFill/>
                    <a:ln>
                      <a:noFill/>
                    </a:ln>
                  </pic:spPr>
                </pic:pic>
              </a:graphicData>
            </a:graphic>
          </wp:inline>
        </w:drawing>
      </w:r>
    </w:p>
    <w:p w14:paraId="7B8DF3C9" w14:textId="18575A50" w:rsidR="00A767A8" w:rsidRDefault="00A767A8" w:rsidP="00A767A8">
      <w:pPr>
        <w:pStyle w:val="ConsPlusNonformat"/>
        <w:jc w:val="both"/>
        <w:rPr>
          <w:rFonts w:ascii="Times New Roman" w:hAnsi="Times New Roman" w:cs="Times New Roman"/>
          <w:sz w:val="24"/>
          <w:szCs w:val="24"/>
        </w:rPr>
      </w:pPr>
      <w:bookmarkStart w:id="8" w:name="_Hlk190963923"/>
      <w:bookmarkEnd w:id="6"/>
      <w:r>
        <w:rPr>
          <w:rFonts w:ascii="Times New Roman" w:hAnsi="Times New Roman" w:cs="Times New Roman"/>
          <w:sz w:val="24"/>
          <w:szCs w:val="24"/>
        </w:rPr>
        <w:t>Приложение 5. Приложение к Вопросу 2.15</w:t>
      </w:r>
    </w:p>
    <w:p w14:paraId="333CB5D6" w14:textId="77777777" w:rsidR="00FC6BB3" w:rsidRPr="00A767A8" w:rsidRDefault="00FC6BB3" w:rsidP="00D34BEA">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3B4011B5" w14:textId="669BE0B4" w:rsidR="00FC6BB3" w:rsidRPr="00D34BEA" w:rsidRDefault="00FC6BB3" w:rsidP="00D34BEA">
      <w:pPr>
        <w:pStyle w:val="ConsPlusNonformat"/>
        <w:jc w:val="both"/>
        <w:rPr>
          <w:rFonts w:ascii="Times New Roman" w:hAnsi="Times New Roman" w:cs="Times New Roman"/>
          <w:sz w:val="24"/>
          <w:szCs w:val="24"/>
        </w:rPr>
      </w:pPr>
      <w:r w:rsidRPr="00D34BEA">
        <w:rPr>
          <w:rFonts w:ascii="Times New Roman" w:hAnsi="Times New Roman" w:cs="Times New Roman"/>
          <w:noProof/>
          <w:sz w:val="24"/>
          <w:szCs w:val="24"/>
        </w:rPr>
        <w:drawing>
          <wp:inline distT="0" distB="0" distL="0" distR="0" wp14:anchorId="7841E21E" wp14:editId="64E132D9">
            <wp:extent cx="2428875" cy="2057400"/>
            <wp:effectExtent l="0" t="0" r="9525" b="0"/>
            <wp:docPr id="516691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r w:rsidRPr="00D34BEA">
        <w:rPr>
          <w:rFonts w:ascii="Times New Roman" w:hAnsi="Times New Roman" w:cs="Times New Roman"/>
          <w:sz w:val="24"/>
          <w:szCs w:val="24"/>
        </w:rPr>
        <w:t xml:space="preserve">   </w:t>
      </w:r>
      <w:bookmarkEnd w:id="7"/>
      <w:r w:rsidRPr="00D34BEA">
        <w:rPr>
          <w:rFonts w:ascii="Times New Roman" w:hAnsi="Times New Roman" w:cs="Times New Roman"/>
          <w:noProof/>
          <w:sz w:val="24"/>
          <w:szCs w:val="24"/>
        </w:rPr>
        <w:drawing>
          <wp:inline distT="0" distB="0" distL="0" distR="0" wp14:anchorId="128C80FA" wp14:editId="0508418B">
            <wp:extent cx="2543175" cy="2066925"/>
            <wp:effectExtent l="0" t="0" r="9525" b="9525"/>
            <wp:docPr id="6646745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066925"/>
                    </a:xfrm>
                    <a:prstGeom prst="rect">
                      <a:avLst/>
                    </a:prstGeom>
                    <a:noFill/>
                    <a:ln>
                      <a:noFill/>
                    </a:ln>
                  </pic:spPr>
                </pic:pic>
              </a:graphicData>
            </a:graphic>
          </wp:inline>
        </w:drawing>
      </w:r>
    </w:p>
    <w:p w14:paraId="6FF6F0B6" w14:textId="77777777" w:rsidR="00D34BEA" w:rsidRDefault="00D34BEA">
      <w:pPr>
        <w:spacing w:after="160"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14:paraId="23EF7C73" w14:textId="34D524F1" w:rsidR="008D385A" w:rsidRDefault="008D385A" w:rsidP="008D385A">
      <w:pPr>
        <w:pStyle w:val="ConsPlusNonformat"/>
        <w:jc w:val="both"/>
        <w:rPr>
          <w:rFonts w:ascii="Times New Roman" w:hAnsi="Times New Roman" w:cs="Times New Roman"/>
          <w:sz w:val="24"/>
          <w:szCs w:val="24"/>
        </w:rPr>
      </w:pPr>
      <w:bookmarkStart w:id="9" w:name="_Hlk191002831"/>
      <w:r>
        <w:rPr>
          <w:rFonts w:ascii="Times New Roman" w:hAnsi="Times New Roman" w:cs="Times New Roman"/>
          <w:sz w:val="24"/>
          <w:szCs w:val="24"/>
        </w:rPr>
        <w:lastRenderedPageBreak/>
        <w:t xml:space="preserve">Приложение </w:t>
      </w:r>
      <w:r w:rsidR="000E628C">
        <w:rPr>
          <w:rFonts w:ascii="Times New Roman" w:hAnsi="Times New Roman" w:cs="Times New Roman"/>
          <w:sz w:val="24"/>
          <w:szCs w:val="24"/>
        </w:rPr>
        <w:t>6</w:t>
      </w:r>
      <w:r>
        <w:rPr>
          <w:rFonts w:ascii="Times New Roman" w:hAnsi="Times New Roman" w:cs="Times New Roman"/>
          <w:sz w:val="24"/>
          <w:szCs w:val="24"/>
        </w:rPr>
        <w:t>. Приложение к Вопросу 2.15</w:t>
      </w:r>
    </w:p>
    <w:p w14:paraId="3586194D" w14:textId="77777777" w:rsidR="008D385A" w:rsidRPr="00A767A8" w:rsidRDefault="008D385A" w:rsidP="00D34BEA">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6D016CA3" w14:textId="0C66F031" w:rsidR="008D385A" w:rsidRDefault="008D385A" w:rsidP="00831675">
      <w:pPr>
        <w:pStyle w:val="ConsPlusNonformat"/>
        <w:jc w:val="both"/>
        <w:rPr>
          <w:rFonts w:ascii="Times New Roman" w:hAnsi="Times New Roman" w:cs="Times New Roman"/>
          <w:sz w:val="24"/>
          <w:szCs w:val="24"/>
        </w:rPr>
      </w:pPr>
      <w:r w:rsidRPr="00831675">
        <w:rPr>
          <w:rFonts w:ascii="Times New Roman" w:hAnsi="Times New Roman" w:cs="Times New Roman"/>
          <w:noProof/>
          <w:sz w:val="24"/>
          <w:szCs w:val="24"/>
        </w:rPr>
        <w:drawing>
          <wp:inline distT="0" distB="0" distL="0" distR="0" wp14:anchorId="439AF7E7" wp14:editId="2EEB1A91">
            <wp:extent cx="2114550" cy="1876425"/>
            <wp:effectExtent l="0" t="0" r="0" b="9525"/>
            <wp:docPr id="9821098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876425"/>
                    </a:xfrm>
                    <a:prstGeom prst="rect">
                      <a:avLst/>
                    </a:prstGeom>
                    <a:noFill/>
                    <a:ln>
                      <a:noFill/>
                    </a:ln>
                  </pic:spPr>
                </pic:pic>
              </a:graphicData>
            </a:graphic>
          </wp:inline>
        </w:drawing>
      </w:r>
      <w:r w:rsidRPr="00831675">
        <w:rPr>
          <w:rFonts w:ascii="Times New Roman" w:hAnsi="Times New Roman" w:cs="Times New Roman"/>
          <w:sz w:val="24"/>
          <w:szCs w:val="24"/>
        </w:rPr>
        <w:t xml:space="preserve"> </w:t>
      </w:r>
      <w:r w:rsidRPr="00831675">
        <w:rPr>
          <w:rFonts w:ascii="Times New Roman" w:hAnsi="Times New Roman" w:cs="Times New Roman"/>
          <w:noProof/>
          <w:sz w:val="24"/>
          <w:szCs w:val="24"/>
        </w:rPr>
        <w:drawing>
          <wp:inline distT="0" distB="0" distL="0" distR="0" wp14:anchorId="2B2543FE" wp14:editId="2F272727">
            <wp:extent cx="2266950" cy="1866900"/>
            <wp:effectExtent l="0" t="0" r="0" b="0"/>
            <wp:docPr id="12202650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866900"/>
                    </a:xfrm>
                    <a:prstGeom prst="rect">
                      <a:avLst/>
                    </a:prstGeom>
                    <a:noFill/>
                    <a:ln>
                      <a:noFill/>
                    </a:ln>
                  </pic:spPr>
                </pic:pic>
              </a:graphicData>
            </a:graphic>
          </wp:inline>
        </w:drawing>
      </w:r>
    </w:p>
    <w:p w14:paraId="7AC6351B" w14:textId="77777777" w:rsidR="00831675" w:rsidRPr="00831675" w:rsidRDefault="00831675" w:rsidP="00831675">
      <w:pPr>
        <w:pStyle w:val="ConsPlusNonformat"/>
        <w:jc w:val="both"/>
        <w:rPr>
          <w:rFonts w:ascii="Times New Roman" w:hAnsi="Times New Roman" w:cs="Times New Roman"/>
          <w:sz w:val="24"/>
          <w:szCs w:val="24"/>
        </w:rPr>
      </w:pPr>
    </w:p>
    <w:p w14:paraId="380BB5AD" w14:textId="23A5A078" w:rsidR="008D385A" w:rsidRDefault="008D385A" w:rsidP="00831675">
      <w:pPr>
        <w:pStyle w:val="ConsPlusNonformat"/>
        <w:jc w:val="both"/>
        <w:rPr>
          <w:rFonts w:ascii="Times New Roman" w:hAnsi="Times New Roman" w:cs="Times New Roman"/>
          <w:sz w:val="24"/>
          <w:szCs w:val="24"/>
        </w:rPr>
      </w:pPr>
      <w:r w:rsidRPr="00831675">
        <w:rPr>
          <w:rFonts w:ascii="Times New Roman" w:hAnsi="Times New Roman" w:cs="Times New Roman"/>
          <w:noProof/>
          <w:sz w:val="24"/>
          <w:szCs w:val="24"/>
        </w:rPr>
        <w:drawing>
          <wp:inline distT="0" distB="0" distL="0" distR="0" wp14:anchorId="4FAE3067" wp14:editId="639A3D1B">
            <wp:extent cx="2124075" cy="2095500"/>
            <wp:effectExtent l="0" t="0" r="9525" b="0"/>
            <wp:docPr id="589628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r w:rsidRPr="00831675">
        <w:rPr>
          <w:rFonts w:ascii="Times New Roman" w:hAnsi="Times New Roman" w:cs="Times New Roman"/>
          <w:sz w:val="24"/>
          <w:szCs w:val="24"/>
        </w:rPr>
        <w:t xml:space="preserve">   </w:t>
      </w:r>
      <w:r w:rsidRPr="00831675">
        <w:rPr>
          <w:rFonts w:ascii="Times New Roman" w:hAnsi="Times New Roman" w:cs="Times New Roman"/>
          <w:noProof/>
          <w:sz w:val="24"/>
          <w:szCs w:val="24"/>
        </w:rPr>
        <w:drawing>
          <wp:inline distT="0" distB="0" distL="0" distR="0" wp14:anchorId="6883C40B" wp14:editId="2C340B17">
            <wp:extent cx="2095500" cy="2095500"/>
            <wp:effectExtent l="0" t="0" r="0" b="0"/>
            <wp:docPr id="16367276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3B127D14" w14:textId="77777777" w:rsidR="00831675" w:rsidRPr="00831675" w:rsidRDefault="00831675" w:rsidP="00831675">
      <w:pPr>
        <w:pStyle w:val="ConsPlusNonformat"/>
        <w:jc w:val="both"/>
        <w:rPr>
          <w:rFonts w:ascii="Times New Roman" w:hAnsi="Times New Roman" w:cs="Times New Roman"/>
          <w:sz w:val="24"/>
          <w:szCs w:val="24"/>
        </w:rPr>
      </w:pPr>
    </w:p>
    <w:p w14:paraId="6ADD97D2" w14:textId="6F11D732" w:rsidR="008D385A" w:rsidRDefault="008D385A" w:rsidP="00831675">
      <w:pPr>
        <w:pStyle w:val="ConsPlusNonformat"/>
        <w:jc w:val="both"/>
        <w:rPr>
          <w:rFonts w:ascii="Times New Roman" w:hAnsi="Times New Roman" w:cs="Times New Roman"/>
          <w:sz w:val="24"/>
          <w:szCs w:val="24"/>
        </w:rPr>
      </w:pPr>
      <w:r w:rsidRPr="00831675">
        <w:rPr>
          <w:rFonts w:ascii="Times New Roman" w:hAnsi="Times New Roman" w:cs="Times New Roman"/>
          <w:noProof/>
          <w:sz w:val="24"/>
          <w:szCs w:val="24"/>
        </w:rPr>
        <w:drawing>
          <wp:inline distT="0" distB="0" distL="0" distR="0" wp14:anchorId="2204D807" wp14:editId="6F550880">
            <wp:extent cx="2428875" cy="1362075"/>
            <wp:effectExtent l="0" t="0" r="9525" b="9525"/>
            <wp:docPr id="12772715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1362075"/>
                    </a:xfrm>
                    <a:prstGeom prst="rect">
                      <a:avLst/>
                    </a:prstGeom>
                    <a:noFill/>
                    <a:ln>
                      <a:noFill/>
                    </a:ln>
                  </pic:spPr>
                </pic:pic>
              </a:graphicData>
            </a:graphic>
          </wp:inline>
        </w:drawing>
      </w:r>
      <w:r w:rsidRPr="00831675">
        <w:rPr>
          <w:rFonts w:ascii="Times New Roman" w:hAnsi="Times New Roman" w:cs="Times New Roman"/>
          <w:sz w:val="24"/>
          <w:szCs w:val="24"/>
        </w:rPr>
        <w:t xml:space="preserve">   </w:t>
      </w:r>
      <w:r w:rsidRPr="00831675">
        <w:rPr>
          <w:rFonts w:ascii="Times New Roman" w:hAnsi="Times New Roman" w:cs="Times New Roman"/>
          <w:noProof/>
          <w:sz w:val="24"/>
          <w:szCs w:val="24"/>
        </w:rPr>
        <w:drawing>
          <wp:inline distT="0" distB="0" distL="0" distR="0" wp14:anchorId="2EE04BF3" wp14:editId="493E1FC1">
            <wp:extent cx="2400300" cy="1381125"/>
            <wp:effectExtent l="0" t="0" r="0" b="9525"/>
            <wp:docPr id="16282326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381125"/>
                    </a:xfrm>
                    <a:prstGeom prst="rect">
                      <a:avLst/>
                    </a:prstGeom>
                    <a:noFill/>
                    <a:ln>
                      <a:noFill/>
                    </a:ln>
                  </pic:spPr>
                </pic:pic>
              </a:graphicData>
            </a:graphic>
          </wp:inline>
        </w:drawing>
      </w:r>
    </w:p>
    <w:p w14:paraId="16376794" w14:textId="77777777" w:rsidR="00831675" w:rsidRPr="00831675" w:rsidRDefault="00831675" w:rsidP="00831675">
      <w:pPr>
        <w:pStyle w:val="ConsPlusNonformat"/>
        <w:jc w:val="both"/>
        <w:rPr>
          <w:rFonts w:ascii="Times New Roman" w:hAnsi="Times New Roman" w:cs="Times New Roman"/>
          <w:sz w:val="24"/>
          <w:szCs w:val="24"/>
        </w:rPr>
      </w:pPr>
    </w:p>
    <w:p w14:paraId="3DA1F9B1" w14:textId="50D200E1" w:rsidR="008D385A" w:rsidRPr="00831675" w:rsidRDefault="008D385A" w:rsidP="00831675">
      <w:pPr>
        <w:pStyle w:val="ConsPlusNonformat"/>
        <w:jc w:val="both"/>
        <w:rPr>
          <w:rFonts w:ascii="Times New Roman" w:hAnsi="Times New Roman" w:cs="Times New Roman"/>
          <w:sz w:val="24"/>
          <w:szCs w:val="24"/>
        </w:rPr>
      </w:pPr>
      <w:r w:rsidRPr="00831675">
        <w:rPr>
          <w:rFonts w:ascii="Times New Roman" w:hAnsi="Times New Roman" w:cs="Times New Roman"/>
          <w:noProof/>
          <w:sz w:val="24"/>
          <w:szCs w:val="24"/>
        </w:rPr>
        <w:drawing>
          <wp:inline distT="0" distB="0" distL="0" distR="0" wp14:anchorId="6DCE8716" wp14:editId="77FA1A5B">
            <wp:extent cx="2085975" cy="2466975"/>
            <wp:effectExtent l="0" t="0" r="9525" b="9525"/>
            <wp:docPr id="21145007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2466975"/>
                    </a:xfrm>
                    <a:prstGeom prst="rect">
                      <a:avLst/>
                    </a:prstGeom>
                    <a:noFill/>
                    <a:ln>
                      <a:noFill/>
                    </a:ln>
                  </pic:spPr>
                </pic:pic>
              </a:graphicData>
            </a:graphic>
          </wp:inline>
        </w:drawing>
      </w:r>
      <w:r w:rsidRPr="00831675">
        <w:rPr>
          <w:rFonts w:ascii="Times New Roman" w:hAnsi="Times New Roman" w:cs="Times New Roman"/>
          <w:sz w:val="24"/>
          <w:szCs w:val="24"/>
        </w:rPr>
        <w:t xml:space="preserve">   </w:t>
      </w:r>
      <w:r w:rsidRPr="00831675">
        <w:rPr>
          <w:rFonts w:ascii="Times New Roman" w:hAnsi="Times New Roman" w:cs="Times New Roman"/>
          <w:noProof/>
          <w:sz w:val="24"/>
          <w:szCs w:val="24"/>
        </w:rPr>
        <w:drawing>
          <wp:inline distT="0" distB="0" distL="0" distR="0" wp14:anchorId="272140B8" wp14:editId="76D1C4E4">
            <wp:extent cx="2276475" cy="2438400"/>
            <wp:effectExtent l="0" t="0" r="9525" b="0"/>
            <wp:docPr id="18741317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2438400"/>
                    </a:xfrm>
                    <a:prstGeom prst="rect">
                      <a:avLst/>
                    </a:prstGeom>
                    <a:noFill/>
                    <a:ln>
                      <a:noFill/>
                    </a:ln>
                  </pic:spPr>
                </pic:pic>
              </a:graphicData>
            </a:graphic>
          </wp:inline>
        </w:drawing>
      </w:r>
    </w:p>
    <w:p w14:paraId="0E545244" w14:textId="27A2D1C4" w:rsidR="008D385A" w:rsidRPr="00831675" w:rsidRDefault="008D385A" w:rsidP="00831675">
      <w:pPr>
        <w:pStyle w:val="ConsPlusNonformat"/>
        <w:jc w:val="both"/>
        <w:rPr>
          <w:rFonts w:ascii="Times New Roman" w:hAnsi="Times New Roman" w:cs="Times New Roman"/>
          <w:sz w:val="24"/>
          <w:szCs w:val="24"/>
        </w:rPr>
      </w:pPr>
      <w:r w:rsidRPr="00831675">
        <w:rPr>
          <w:rFonts w:ascii="Times New Roman" w:hAnsi="Times New Roman" w:cs="Times New Roman"/>
          <w:noProof/>
          <w:sz w:val="24"/>
          <w:szCs w:val="24"/>
        </w:rPr>
        <w:lastRenderedPageBreak/>
        <w:drawing>
          <wp:inline distT="0" distB="0" distL="0" distR="0" wp14:anchorId="41BC91B5" wp14:editId="350CDB19">
            <wp:extent cx="2381250" cy="1800225"/>
            <wp:effectExtent l="0" t="0" r="0" b="9525"/>
            <wp:docPr id="15174838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r w:rsidRPr="00831675">
        <w:rPr>
          <w:rFonts w:ascii="Times New Roman" w:hAnsi="Times New Roman" w:cs="Times New Roman"/>
          <w:sz w:val="24"/>
          <w:szCs w:val="24"/>
        </w:rPr>
        <w:t xml:space="preserve">  </w:t>
      </w:r>
      <w:r w:rsidRPr="00831675">
        <w:rPr>
          <w:rFonts w:ascii="Times New Roman" w:hAnsi="Times New Roman" w:cs="Times New Roman"/>
          <w:noProof/>
          <w:sz w:val="24"/>
          <w:szCs w:val="24"/>
        </w:rPr>
        <w:drawing>
          <wp:inline distT="0" distB="0" distL="0" distR="0" wp14:anchorId="7A2EB5CD" wp14:editId="64192E2A">
            <wp:extent cx="2324100" cy="1781175"/>
            <wp:effectExtent l="0" t="0" r="0" b="9525"/>
            <wp:docPr id="7419659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inline>
        </w:drawing>
      </w:r>
    </w:p>
    <w:p w14:paraId="4B63B03B" w14:textId="6DC3ED42" w:rsidR="000E628C" w:rsidRDefault="000E628C" w:rsidP="000E628C">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7. Приложение к Вопросу 2.25</w:t>
      </w:r>
    </w:p>
    <w:p w14:paraId="4A6C92BC" w14:textId="77777777" w:rsidR="000E628C" w:rsidRPr="00A767A8" w:rsidRDefault="000E628C" w:rsidP="00D34BEA">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737D2315" w14:textId="52D9BAF3" w:rsidR="000E628C" w:rsidRPr="000E628C" w:rsidRDefault="000E628C" w:rsidP="000E628C">
      <w:pPr>
        <w:pStyle w:val="ConsPlusNonformat"/>
        <w:jc w:val="both"/>
        <w:rPr>
          <w:rFonts w:ascii="Times New Roman" w:hAnsi="Times New Roman" w:cs="Times New Roman"/>
          <w:sz w:val="24"/>
          <w:szCs w:val="24"/>
        </w:rPr>
      </w:pPr>
      <w:r w:rsidRPr="000E628C">
        <w:rPr>
          <w:rFonts w:ascii="Times New Roman" w:hAnsi="Times New Roman" w:cs="Times New Roman"/>
          <w:noProof/>
          <w:sz w:val="24"/>
          <w:szCs w:val="24"/>
        </w:rPr>
        <w:drawing>
          <wp:inline distT="0" distB="0" distL="0" distR="0" wp14:anchorId="795F1CD1" wp14:editId="71F6265F">
            <wp:extent cx="1818005" cy="1924685"/>
            <wp:effectExtent l="0" t="0" r="0" b="0"/>
            <wp:docPr id="6401859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005" cy="1924685"/>
                    </a:xfrm>
                    <a:prstGeom prst="rect">
                      <a:avLst/>
                    </a:prstGeom>
                    <a:noFill/>
                    <a:ln>
                      <a:noFill/>
                    </a:ln>
                  </pic:spPr>
                </pic:pic>
              </a:graphicData>
            </a:graphic>
          </wp:inline>
        </w:drawing>
      </w:r>
      <w:r w:rsidRPr="000E628C">
        <w:rPr>
          <w:rFonts w:ascii="Times New Roman" w:hAnsi="Times New Roman" w:cs="Times New Roman"/>
          <w:sz w:val="24"/>
          <w:szCs w:val="24"/>
        </w:rPr>
        <w:t xml:space="preserve">    </w:t>
      </w:r>
      <w:r w:rsidRPr="000E628C">
        <w:rPr>
          <w:rFonts w:ascii="Times New Roman" w:hAnsi="Times New Roman" w:cs="Times New Roman"/>
          <w:noProof/>
          <w:sz w:val="24"/>
          <w:szCs w:val="24"/>
        </w:rPr>
        <w:drawing>
          <wp:inline distT="0" distB="0" distL="0" distR="0" wp14:anchorId="50E16F71" wp14:editId="28767E8A">
            <wp:extent cx="2604770" cy="1871345"/>
            <wp:effectExtent l="0" t="0" r="5080" b="0"/>
            <wp:docPr id="2733468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4770" cy="1871345"/>
                    </a:xfrm>
                    <a:prstGeom prst="rect">
                      <a:avLst/>
                    </a:prstGeom>
                    <a:noFill/>
                    <a:ln>
                      <a:noFill/>
                    </a:ln>
                  </pic:spPr>
                </pic:pic>
              </a:graphicData>
            </a:graphic>
          </wp:inline>
        </w:drawing>
      </w:r>
    </w:p>
    <w:p w14:paraId="5122971B" w14:textId="4640DC0F" w:rsidR="00BD502F" w:rsidRDefault="00BD502F" w:rsidP="00BD502F">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8. Приложение к Вопросу 2.33</w:t>
      </w:r>
    </w:p>
    <w:p w14:paraId="370BCD29" w14:textId="77777777" w:rsidR="00BD502F" w:rsidRPr="00A767A8" w:rsidRDefault="00BD502F" w:rsidP="00D34BEA">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43684933" w14:textId="6D6D43E5" w:rsidR="00BD502F" w:rsidRPr="00520429" w:rsidRDefault="00BD502F" w:rsidP="00520429">
      <w:pPr>
        <w:pStyle w:val="ConsPlusNonformat"/>
        <w:jc w:val="both"/>
        <w:rPr>
          <w:rFonts w:ascii="Times New Roman" w:hAnsi="Times New Roman" w:cs="Times New Roman"/>
          <w:sz w:val="24"/>
          <w:szCs w:val="24"/>
        </w:rPr>
      </w:pPr>
      <w:r w:rsidRPr="00520429">
        <w:rPr>
          <w:rFonts w:ascii="Times New Roman" w:hAnsi="Times New Roman" w:cs="Times New Roman"/>
          <w:noProof/>
          <w:sz w:val="24"/>
          <w:szCs w:val="24"/>
        </w:rPr>
        <w:drawing>
          <wp:inline distT="0" distB="0" distL="0" distR="0" wp14:anchorId="27425920" wp14:editId="5E3CAFC3">
            <wp:extent cx="2133600" cy="1895475"/>
            <wp:effectExtent l="0" t="0" r="0" b="9525"/>
            <wp:docPr id="15015928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895475"/>
                    </a:xfrm>
                    <a:prstGeom prst="rect">
                      <a:avLst/>
                    </a:prstGeom>
                    <a:noFill/>
                    <a:ln>
                      <a:noFill/>
                    </a:ln>
                  </pic:spPr>
                </pic:pic>
              </a:graphicData>
            </a:graphic>
          </wp:inline>
        </w:drawing>
      </w:r>
      <w:r w:rsidRPr="00520429">
        <w:rPr>
          <w:rFonts w:ascii="Times New Roman" w:hAnsi="Times New Roman" w:cs="Times New Roman"/>
          <w:sz w:val="24"/>
          <w:szCs w:val="24"/>
        </w:rPr>
        <w:t xml:space="preserve">   </w:t>
      </w:r>
      <w:r w:rsidRPr="00520429">
        <w:rPr>
          <w:rFonts w:ascii="Times New Roman" w:hAnsi="Times New Roman" w:cs="Times New Roman"/>
          <w:noProof/>
          <w:sz w:val="24"/>
          <w:szCs w:val="24"/>
        </w:rPr>
        <w:drawing>
          <wp:inline distT="0" distB="0" distL="0" distR="0" wp14:anchorId="3761F106" wp14:editId="0FCA4819">
            <wp:extent cx="2381250" cy="1876425"/>
            <wp:effectExtent l="0" t="0" r="0" b="9525"/>
            <wp:docPr id="17105954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inline>
        </w:drawing>
      </w:r>
    </w:p>
    <w:p w14:paraId="2C49DAC2" w14:textId="0527146F" w:rsidR="00520429" w:rsidRDefault="00520429" w:rsidP="0052042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D34BEA">
        <w:rPr>
          <w:rFonts w:ascii="Times New Roman" w:hAnsi="Times New Roman" w:cs="Times New Roman"/>
          <w:sz w:val="24"/>
          <w:szCs w:val="24"/>
        </w:rPr>
        <w:t>9</w:t>
      </w:r>
      <w:r>
        <w:rPr>
          <w:rFonts w:ascii="Times New Roman" w:hAnsi="Times New Roman" w:cs="Times New Roman"/>
          <w:sz w:val="24"/>
          <w:szCs w:val="24"/>
        </w:rPr>
        <w:t>. Приложение к Вопросу 2.3</w:t>
      </w:r>
      <w:r w:rsidR="00D34BEA">
        <w:rPr>
          <w:rFonts w:ascii="Times New Roman" w:hAnsi="Times New Roman" w:cs="Times New Roman"/>
          <w:sz w:val="24"/>
          <w:szCs w:val="24"/>
        </w:rPr>
        <w:t>5</w:t>
      </w:r>
    </w:p>
    <w:p w14:paraId="285A15DA" w14:textId="77777777" w:rsidR="00520429" w:rsidRPr="00A767A8" w:rsidRDefault="00520429" w:rsidP="00D34BEA">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56DB2CF7" w14:textId="063A9EA1" w:rsidR="00D34BEA" w:rsidRPr="009221E8" w:rsidRDefault="00D34BEA" w:rsidP="009221E8">
      <w:pPr>
        <w:pStyle w:val="ConsPlusNonformat"/>
        <w:jc w:val="both"/>
        <w:rPr>
          <w:rFonts w:ascii="Times New Roman" w:hAnsi="Times New Roman" w:cs="Times New Roman"/>
          <w:sz w:val="24"/>
          <w:szCs w:val="24"/>
        </w:rPr>
      </w:pPr>
      <w:r w:rsidRPr="009221E8">
        <w:rPr>
          <w:rFonts w:ascii="Times New Roman" w:hAnsi="Times New Roman" w:cs="Times New Roman"/>
          <w:noProof/>
          <w:sz w:val="24"/>
          <w:szCs w:val="24"/>
        </w:rPr>
        <w:drawing>
          <wp:inline distT="0" distB="0" distL="0" distR="0" wp14:anchorId="11FE0BA2" wp14:editId="13290A22">
            <wp:extent cx="2343872" cy="2076450"/>
            <wp:effectExtent l="0" t="0" r="0" b="0"/>
            <wp:docPr id="146943599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8105" cy="2080200"/>
                    </a:xfrm>
                    <a:prstGeom prst="rect">
                      <a:avLst/>
                    </a:prstGeom>
                    <a:noFill/>
                    <a:ln>
                      <a:noFill/>
                    </a:ln>
                  </pic:spPr>
                </pic:pic>
              </a:graphicData>
            </a:graphic>
          </wp:inline>
        </w:drawing>
      </w:r>
      <w:r w:rsidRPr="009221E8">
        <w:rPr>
          <w:rFonts w:ascii="Times New Roman" w:hAnsi="Times New Roman" w:cs="Times New Roman"/>
          <w:sz w:val="24"/>
          <w:szCs w:val="24"/>
        </w:rPr>
        <w:t xml:space="preserve">   </w:t>
      </w:r>
      <w:r w:rsidRPr="009221E8">
        <w:rPr>
          <w:rFonts w:ascii="Times New Roman" w:hAnsi="Times New Roman" w:cs="Times New Roman"/>
          <w:noProof/>
          <w:sz w:val="24"/>
          <w:szCs w:val="24"/>
        </w:rPr>
        <w:drawing>
          <wp:inline distT="0" distB="0" distL="0" distR="0" wp14:anchorId="5A10F02F" wp14:editId="52188EBF">
            <wp:extent cx="2104741" cy="2000250"/>
            <wp:effectExtent l="0" t="0" r="0" b="0"/>
            <wp:docPr id="4373535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9085" cy="2004378"/>
                    </a:xfrm>
                    <a:prstGeom prst="rect">
                      <a:avLst/>
                    </a:prstGeom>
                    <a:noFill/>
                    <a:ln>
                      <a:noFill/>
                    </a:ln>
                  </pic:spPr>
                </pic:pic>
              </a:graphicData>
            </a:graphic>
          </wp:inline>
        </w:drawing>
      </w:r>
    </w:p>
    <w:p w14:paraId="54682711" w14:textId="25C6C9FD" w:rsidR="009221E8" w:rsidRDefault="009221E8">
      <w:pPr>
        <w:spacing w:after="160"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14:paraId="67530770" w14:textId="14EBA455" w:rsidR="009221E8" w:rsidRDefault="009221E8" w:rsidP="009221E8">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Приложение 10. Приложение к Вопросу 2.36</w:t>
      </w:r>
    </w:p>
    <w:p w14:paraId="77514666" w14:textId="77777777" w:rsidR="009221E8" w:rsidRPr="00A767A8" w:rsidRDefault="009221E8" w:rsidP="009221E8">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48F37509" w14:textId="10CD5D80" w:rsidR="009221E8" w:rsidRPr="006016B7" w:rsidRDefault="009221E8" w:rsidP="006016B7">
      <w:pPr>
        <w:pStyle w:val="ConsPlusNonformat"/>
        <w:jc w:val="both"/>
        <w:rPr>
          <w:rFonts w:ascii="Times New Roman" w:hAnsi="Times New Roman" w:cs="Times New Roman"/>
          <w:sz w:val="24"/>
          <w:szCs w:val="24"/>
        </w:rPr>
      </w:pPr>
      <w:r w:rsidRPr="006016B7">
        <w:rPr>
          <w:rFonts w:ascii="Times New Roman" w:hAnsi="Times New Roman" w:cs="Times New Roman"/>
          <w:noProof/>
          <w:sz w:val="24"/>
          <w:szCs w:val="24"/>
        </w:rPr>
        <w:drawing>
          <wp:inline distT="0" distB="0" distL="0" distR="0" wp14:anchorId="64033F59" wp14:editId="77B411B7">
            <wp:extent cx="2362200" cy="1818178"/>
            <wp:effectExtent l="0" t="0" r="0" b="0"/>
            <wp:docPr id="15330427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5937" cy="1821054"/>
                    </a:xfrm>
                    <a:prstGeom prst="rect">
                      <a:avLst/>
                    </a:prstGeom>
                    <a:noFill/>
                    <a:ln>
                      <a:noFill/>
                    </a:ln>
                  </pic:spPr>
                </pic:pic>
              </a:graphicData>
            </a:graphic>
          </wp:inline>
        </w:drawing>
      </w:r>
      <w:r w:rsidRPr="006016B7">
        <w:rPr>
          <w:rFonts w:ascii="Times New Roman" w:hAnsi="Times New Roman" w:cs="Times New Roman"/>
          <w:sz w:val="24"/>
          <w:szCs w:val="24"/>
        </w:rPr>
        <w:t xml:space="preserve">   </w:t>
      </w:r>
      <w:r w:rsidRPr="006016B7">
        <w:rPr>
          <w:rFonts w:ascii="Times New Roman" w:hAnsi="Times New Roman" w:cs="Times New Roman"/>
          <w:noProof/>
          <w:sz w:val="24"/>
          <w:szCs w:val="24"/>
        </w:rPr>
        <w:drawing>
          <wp:inline distT="0" distB="0" distL="0" distR="0" wp14:anchorId="6BA235B6" wp14:editId="366CE97C">
            <wp:extent cx="2190750" cy="1801604"/>
            <wp:effectExtent l="0" t="0" r="0" b="8255"/>
            <wp:docPr id="5058305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7402" cy="1807074"/>
                    </a:xfrm>
                    <a:prstGeom prst="rect">
                      <a:avLst/>
                    </a:prstGeom>
                    <a:noFill/>
                    <a:ln>
                      <a:noFill/>
                    </a:ln>
                  </pic:spPr>
                </pic:pic>
              </a:graphicData>
            </a:graphic>
          </wp:inline>
        </w:drawing>
      </w:r>
      <w:r w:rsidRPr="006016B7">
        <w:rPr>
          <w:rFonts w:ascii="Times New Roman" w:hAnsi="Times New Roman" w:cs="Times New Roman"/>
          <w:sz w:val="24"/>
          <w:szCs w:val="24"/>
        </w:rPr>
        <w:t xml:space="preserve">  </w:t>
      </w:r>
    </w:p>
    <w:p w14:paraId="6F20E4F1" w14:textId="1E6EF979" w:rsidR="006016B7" w:rsidRDefault="006016B7" w:rsidP="006016B7">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11. Приложение к Вопросу 2.38</w:t>
      </w:r>
    </w:p>
    <w:p w14:paraId="5BFBEB75" w14:textId="77777777" w:rsidR="006016B7" w:rsidRPr="00A767A8" w:rsidRDefault="006016B7" w:rsidP="006016B7">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2896D707" w14:textId="25B7962A" w:rsidR="006016B7" w:rsidRPr="006016B7" w:rsidRDefault="006016B7" w:rsidP="006016B7">
      <w:pPr>
        <w:pStyle w:val="ConsPlusNonformat"/>
        <w:jc w:val="both"/>
        <w:rPr>
          <w:rFonts w:ascii="Times New Roman" w:hAnsi="Times New Roman" w:cs="Times New Roman"/>
          <w:sz w:val="24"/>
          <w:szCs w:val="24"/>
        </w:rPr>
      </w:pPr>
      <w:r w:rsidRPr="006016B7">
        <w:rPr>
          <w:rFonts w:ascii="Times New Roman" w:hAnsi="Times New Roman" w:cs="Times New Roman"/>
          <w:noProof/>
          <w:sz w:val="24"/>
          <w:szCs w:val="24"/>
        </w:rPr>
        <w:drawing>
          <wp:inline distT="0" distB="0" distL="0" distR="0" wp14:anchorId="7970E256" wp14:editId="2AB8E0E2">
            <wp:extent cx="1778139" cy="3571875"/>
            <wp:effectExtent l="0" t="0" r="0" b="0"/>
            <wp:docPr id="7487531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0960" cy="3577542"/>
                    </a:xfrm>
                    <a:prstGeom prst="rect">
                      <a:avLst/>
                    </a:prstGeom>
                    <a:noFill/>
                    <a:ln>
                      <a:noFill/>
                    </a:ln>
                  </pic:spPr>
                </pic:pic>
              </a:graphicData>
            </a:graphic>
          </wp:inline>
        </w:drawing>
      </w:r>
      <w:r w:rsidRPr="006016B7">
        <w:rPr>
          <w:rFonts w:ascii="Times New Roman" w:hAnsi="Times New Roman" w:cs="Times New Roman"/>
          <w:sz w:val="24"/>
          <w:szCs w:val="24"/>
        </w:rPr>
        <w:t xml:space="preserve">    </w:t>
      </w:r>
      <w:r w:rsidRPr="006016B7">
        <w:rPr>
          <w:rFonts w:ascii="Times New Roman" w:hAnsi="Times New Roman" w:cs="Times New Roman"/>
          <w:noProof/>
          <w:sz w:val="24"/>
          <w:szCs w:val="24"/>
        </w:rPr>
        <w:drawing>
          <wp:inline distT="0" distB="0" distL="0" distR="0" wp14:anchorId="7AA7FD37" wp14:editId="2AC0E44F">
            <wp:extent cx="2240080" cy="3562350"/>
            <wp:effectExtent l="0" t="0" r="8255" b="0"/>
            <wp:docPr id="5035342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5134" cy="3570387"/>
                    </a:xfrm>
                    <a:prstGeom prst="rect">
                      <a:avLst/>
                    </a:prstGeom>
                    <a:noFill/>
                    <a:ln>
                      <a:noFill/>
                    </a:ln>
                  </pic:spPr>
                </pic:pic>
              </a:graphicData>
            </a:graphic>
          </wp:inline>
        </w:drawing>
      </w:r>
    </w:p>
    <w:p w14:paraId="232561E6" w14:textId="3CFAA34A" w:rsidR="006016B7" w:rsidRPr="006016B7" w:rsidRDefault="006016B7" w:rsidP="006016B7">
      <w:pPr>
        <w:pStyle w:val="ConsPlusNonformat"/>
        <w:jc w:val="both"/>
        <w:rPr>
          <w:rFonts w:ascii="Times New Roman" w:hAnsi="Times New Roman" w:cs="Times New Roman"/>
          <w:sz w:val="24"/>
          <w:szCs w:val="24"/>
        </w:rPr>
      </w:pPr>
      <w:r w:rsidRPr="006016B7">
        <w:rPr>
          <w:rFonts w:ascii="Times New Roman" w:hAnsi="Times New Roman" w:cs="Times New Roman"/>
          <w:noProof/>
          <w:sz w:val="24"/>
          <w:szCs w:val="24"/>
        </w:rPr>
        <w:drawing>
          <wp:inline distT="0" distB="0" distL="0" distR="0" wp14:anchorId="19AA307A" wp14:editId="63BED331">
            <wp:extent cx="2362200" cy="1104900"/>
            <wp:effectExtent l="0" t="0" r="0" b="0"/>
            <wp:docPr id="2747347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0953"/>
                    <a:stretch/>
                  </pic:blipFill>
                  <pic:spPr bwMode="auto">
                    <a:xfrm>
                      <a:off x="0" y="0"/>
                      <a:ext cx="2362200" cy="1104900"/>
                    </a:xfrm>
                    <a:prstGeom prst="rect">
                      <a:avLst/>
                    </a:prstGeom>
                    <a:noFill/>
                    <a:ln>
                      <a:noFill/>
                    </a:ln>
                    <a:extLst>
                      <a:ext uri="{53640926-AAD7-44D8-BBD7-CCE9431645EC}">
                        <a14:shadowObscured xmlns:a14="http://schemas.microsoft.com/office/drawing/2010/main"/>
                      </a:ext>
                    </a:extLst>
                  </pic:spPr>
                </pic:pic>
              </a:graphicData>
            </a:graphic>
          </wp:inline>
        </w:drawing>
      </w:r>
      <w:r w:rsidRPr="006016B7">
        <w:rPr>
          <w:rFonts w:ascii="Times New Roman" w:hAnsi="Times New Roman" w:cs="Times New Roman"/>
          <w:sz w:val="24"/>
          <w:szCs w:val="24"/>
        </w:rPr>
        <w:t xml:space="preserve">   </w:t>
      </w:r>
      <w:r w:rsidRPr="006016B7">
        <w:rPr>
          <w:rFonts w:ascii="Times New Roman" w:hAnsi="Times New Roman" w:cs="Times New Roman"/>
          <w:noProof/>
          <w:sz w:val="24"/>
          <w:szCs w:val="24"/>
        </w:rPr>
        <w:drawing>
          <wp:inline distT="0" distB="0" distL="0" distR="0" wp14:anchorId="311277C9" wp14:editId="6A167977">
            <wp:extent cx="2733675" cy="1190625"/>
            <wp:effectExtent l="0" t="0" r="9525" b="9525"/>
            <wp:docPr id="7344774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471"/>
                    <a:stretch/>
                  </pic:blipFill>
                  <pic:spPr bwMode="auto">
                    <a:xfrm>
                      <a:off x="0" y="0"/>
                      <a:ext cx="2733675" cy="1190625"/>
                    </a:xfrm>
                    <a:prstGeom prst="rect">
                      <a:avLst/>
                    </a:prstGeom>
                    <a:noFill/>
                    <a:ln>
                      <a:noFill/>
                    </a:ln>
                    <a:extLst>
                      <a:ext uri="{53640926-AAD7-44D8-BBD7-CCE9431645EC}">
                        <a14:shadowObscured xmlns:a14="http://schemas.microsoft.com/office/drawing/2010/main"/>
                      </a:ext>
                    </a:extLst>
                  </pic:spPr>
                </pic:pic>
              </a:graphicData>
            </a:graphic>
          </wp:inline>
        </w:drawing>
      </w:r>
    </w:p>
    <w:p w14:paraId="0B830CD7" w14:textId="2A6B17CE" w:rsidR="006016B7" w:rsidRPr="006016B7" w:rsidRDefault="006016B7" w:rsidP="006016B7">
      <w:pPr>
        <w:pStyle w:val="ConsPlusNonformat"/>
        <w:jc w:val="both"/>
        <w:rPr>
          <w:rFonts w:ascii="Times New Roman" w:hAnsi="Times New Roman" w:cs="Times New Roman"/>
          <w:sz w:val="24"/>
          <w:szCs w:val="24"/>
        </w:rPr>
      </w:pPr>
      <w:r w:rsidRPr="006016B7">
        <w:rPr>
          <w:rFonts w:ascii="Times New Roman" w:hAnsi="Times New Roman" w:cs="Times New Roman"/>
          <w:noProof/>
          <w:sz w:val="24"/>
          <w:szCs w:val="24"/>
        </w:rPr>
        <w:drawing>
          <wp:inline distT="0" distB="0" distL="0" distR="0" wp14:anchorId="2C8A2E17" wp14:editId="66D557AD">
            <wp:extent cx="1847850" cy="1809750"/>
            <wp:effectExtent l="0" t="0" r="0" b="0"/>
            <wp:docPr id="8881102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850" cy="1809750"/>
                    </a:xfrm>
                    <a:prstGeom prst="rect">
                      <a:avLst/>
                    </a:prstGeom>
                    <a:noFill/>
                    <a:ln>
                      <a:noFill/>
                    </a:ln>
                  </pic:spPr>
                </pic:pic>
              </a:graphicData>
            </a:graphic>
          </wp:inline>
        </w:drawing>
      </w:r>
      <w:r w:rsidRPr="006016B7">
        <w:rPr>
          <w:rFonts w:ascii="Times New Roman" w:hAnsi="Times New Roman" w:cs="Times New Roman"/>
          <w:sz w:val="24"/>
          <w:szCs w:val="24"/>
        </w:rPr>
        <w:t xml:space="preserve">   </w:t>
      </w:r>
      <w:r w:rsidRPr="006016B7">
        <w:rPr>
          <w:rFonts w:ascii="Times New Roman" w:hAnsi="Times New Roman" w:cs="Times New Roman"/>
          <w:noProof/>
          <w:sz w:val="24"/>
          <w:szCs w:val="24"/>
        </w:rPr>
        <w:drawing>
          <wp:inline distT="0" distB="0" distL="0" distR="0" wp14:anchorId="4C16FA8D" wp14:editId="2E2F4776">
            <wp:extent cx="1752600" cy="1790700"/>
            <wp:effectExtent l="0" t="0" r="0" b="0"/>
            <wp:docPr id="7477059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14:paraId="36D9430C" w14:textId="6524D8A3" w:rsidR="005A11A3" w:rsidRDefault="005A11A3" w:rsidP="005A11A3">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Приложение 12. Приложение к Вопросу 2.49</w:t>
      </w:r>
    </w:p>
    <w:p w14:paraId="47EDE153" w14:textId="77777777" w:rsidR="005A11A3" w:rsidRDefault="005A11A3" w:rsidP="005A11A3">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Проект                                                           ГП</w:t>
      </w:r>
    </w:p>
    <w:p w14:paraId="02C20907" w14:textId="5F487EA1" w:rsidR="005A11A3" w:rsidRPr="005A11A3" w:rsidRDefault="005A11A3" w:rsidP="005A11A3">
      <w:pPr>
        <w:pStyle w:val="ConsPlusNonformat"/>
        <w:jc w:val="both"/>
        <w:rPr>
          <w:rFonts w:ascii="Times New Roman" w:hAnsi="Times New Roman" w:cs="Times New Roman"/>
          <w:sz w:val="24"/>
          <w:szCs w:val="24"/>
        </w:rPr>
      </w:pPr>
      <w:r w:rsidRPr="005A11A3">
        <w:rPr>
          <w:rFonts w:ascii="Times New Roman" w:hAnsi="Times New Roman" w:cs="Times New Roman"/>
          <w:noProof/>
          <w:sz w:val="24"/>
          <w:szCs w:val="24"/>
        </w:rPr>
        <w:drawing>
          <wp:inline distT="0" distB="0" distL="0" distR="0" wp14:anchorId="530DC672" wp14:editId="5E6E3EC5">
            <wp:extent cx="2144268" cy="1914525"/>
            <wp:effectExtent l="0" t="0" r="8890" b="0"/>
            <wp:docPr id="10548619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0253" cy="1919869"/>
                    </a:xfrm>
                    <a:prstGeom prst="rect">
                      <a:avLst/>
                    </a:prstGeom>
                    <a:noFill/>
                    <a:ln>
                      <a:noFill/>
                    </a:ln>
                  </pic:spPr>
                </pic:pic>
              </a:graphicData>
            </a:graphic>
          </wp:inline>
        </w:drawing>
      </w:r>
      <w:r w:rsidRPr="005A11A3">
        <w:rPr>
          <w:rFonts w:ascii="Times New Roman" w:hAnsi="Times New Roman" w:cs="Times New Roman"/>
          <w:sz w:val="24"/>
          <w:szCs w:val="24"/>
        </w:rPr>
        <w:t xml:space="preserve">   </w:t>
      </w:r>
      <w:r w:rsidRPr="005A11A3">
        <w:rPr>
          <w:rFonts w:ascii="Times New Roman" w:hAnsi="Times New Roman" w:cs="Times New Roman"/>
          <w:noProof/>
          <w:sz w:val="24"/>
          <w:szCs w:val="24"/>
        </w:rPr>
        <w:drawing>
          <wp:inline distT="0" distB="0" distL="0" distR="0" wp14:anchorId="5282E618" wp14:editId="4C09AABD">
            <wp:extent cx="2496252" cy="1838325"/>
            <wp:effectExtent l="0" t="0" r="0" b="0"/>
            <wp:docPr id="8231721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2293" cy="1842774"/>
                    </a:xfrm>
                    <a:prstGeom prst="rect">
                      <a:avLst/>
                    </a:prstGeom>
                    <a:noFill/>
                    <a:ln>
                      <a:noFill/>
                    </a:ln>
                  </pic:spPr>
                </pic:pic>
              </a:graphicData>
            </a:graphic>
          </wp:inline>
        </w:drawing>
      </w:r>
    </w:p>
    <w:p w14:paraId="531E3274" w14:textId="47A6490B" w:rsidR="00047C95" w:rsidRDefault="00047C95" w:rsidP="00047C95">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13. Приложение к Вопросу 2.52</w:t>
      </w:r>
    </w:p>
    <w:p w14:paraId="48827710" w14:textId="5CA22088" w:rsidR="00047C95" w:rsidRDefault="00047C95" w:rsidP="00047C95">
      <w:pPr>
        <w:pStyle w:val="ConsPlusNonformat"/>
        <w:jc w:val="both"/>
        <w:rPr>
          <w:rFonts w:ascii="Times New Roman" w:hAnsi="Times New Roman" w:cs="Times New Roman"/>
          <w:sz w:val="24"/>
          <w:szCs w:val="24"/>
        </w:rPr>
      </w:pPr>
      <w:r w:rsidRPr="00A767A8">
        <w:rPr>
          <w:rFonts w:ascii="Times New Roman" w:hAnsi="Times New Roman" w:cs="Times New Roman"/>
          <w:sz w:val="24"/>
          <w:szCs w:val="24"/>
        </w:rPr>
        <w:t xml:space="preserve">Проект                        </w:t>
      </w:r>
      <w:r w:rsidR="009C5B91">
        <w:rPr>
          <w:rFonts w:ascii="Times New Roman" w:hAnsi="Times New Roman" w:cs="Times New Roman"/>
          <w:sz w:val="24"/>
          <w:szCs w:val="24"/>
        </w:rPr>
        <w:t xml:space="preserve">                      </w:t>
      </w:r>
      <w:r w:rsidRPr="00A767A8">
        <w:rPr>
          <w:rFonts w:ascii="Times New Roman" w:hAnsi="Times New Roman" w:cs="Times New Roman"/>
          <w:sz w:val="24"/>
          <w:szCs w:val="24"/>
        </w:rPr>
        <w:t xml:space="preserve"> ГП</w:t>
      </w:r>
    </w:p>
    <w:p w14:paraId="1DD978E6" w14:textId="3AFFD5FD" w:rsidR="008A6E6F" w:rsidRDefault="00047C95" w:rsidP="000E628C">
      <w:pPr>
        <w:pStyle w:val="ConsPlusNonformat"/>
        <w:jc w:val="both"/>
        <w:rPr>
          <w:rFonts w:ascii="Times New Roman" w:hAnsi="Times New Roman" w:cs="Times New Roman"/>
          <w:sz w:val="24"/>
          <w:szCs w:val="24"/>
        </w:rPr>
      </w:pPr>
      <w:r w:rsidRPr="001C06C6">
        <w:rPr>
          <w:b/>
          <w:noProof/>
          <w:sz w:val="26"/>
          <w:szCs w:val="26"/>
        </w:rPr>
        <w:drawing>
          <wp:inline distT="0" distB="0" distL="0" distR="0" wp14:anchorId="0DCC6CDA" wp14:editId="01F6E4CC">
            <wp:extent cx="3733800" cy="2381250"/>
            <wp:effectExtent l="0" t="0" r="0" b="0"/>
            <wp:docPr id="4290285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800" cy="2381250"/>
                    </a:xfrm>
                    <a:prstGeom prst="rect">
                      <a:avLst/>
                    </a:prstGeom>
                    <a:noFill/>
                    <a:ln>
                      <a:noFill/>
                    </a:ln>
                  </pic:spPr>
                </pic:pic>
              </a:graphicData>
            </a:graphic>
          </wp:inline>
        </w:drawing>
      </w:r>
      <w:bookmarkEnd w:id="8"/>
      <w:bookmarkEnd w:id="9"/>
    </w:p>
    <w:sectPr w:rsidR="008A6E6F" w:rsidSect="00831675">
      <w:headerReference w:type="default" r:id="rId41"/>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AD691" w14:textId="77777777" w:rsidR="00095E23" w:rsidRDefault="00095E23" w:rsidP="00CE75ED">
      <w:pPr>
        <w:spacing w:after="0" w:line="240" w:lineRule="auto"/>
      </w:pPr>
      <w:r>
        <w:separator/>
      </w:r>
    </w:p>
  </w:endnote>
  <w:endnote w:type="continuationSeparator" w:id="0">
    <w:p w14:paraId="4E3B0D95" w14:textId="77777777" w:rsidR="00095E23" w:rsidRDefault="00095E23" w:rsidP="00CE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1B0DA" w14:textId="77777777" w:rsidR="00095E23" w:rsidRDefault="00095E23" w:rsidP="00CE75ED">
      <w:pPr>
        <w:spacing w:after="0" w:line="240" w:lineRule="auto"/>
      </w:pPr>
      <w:r>
        <w:separator/>
      </w:r>
    </w:p>
  </w:footnote>
  <w:footnote w:type="continuationSeparator" w:id="0">
    <w:p w14:paraId="6B8338D1" w14:textId="77777777" w:rsidR="00095E23" w:rsidRDefault="00095E23" w:rsidP="00CE7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30604"/>
      <w:docPartObj>
        <w:docPartGallery w:val="Page Numbers (Top of Page)"/>
        <w:docPartUnique/>
      </w:docPartObj>
    </w:sdtPr>
    <w:sdtEndPr/>
    <w:sdtContent>
      <w:p w14:paraId="0293D036" w14:textId="2843DD7C" w:rsidR="00235B3A" w:rsidRDefault="00235B3A">
        <w:pPr>
          <w:pStyle w:val="a4"/>
          <w:jc w:val="center"/>
        </w:pPr>
        <w:r>
          <w:fldChar w:fldCharType="begin"/>
        </w:r>
        <w:r>
          <w:instrText xml:space="preserve"> PAGE   \* MERGEFORMAT </w:instrText>
        </w:r>
        <w:r>
          <w:fldChar w:fldCharType="separate"/>
        </w:r>
        <w:r w:rsidR="00796778">
          <w:rPr>
            <w:noProof/>
          </w:rPr>
          <w:t>32</w:t>
        </w:r>
        <w:r>
          <w:rPr>
            <w:noProof/>
          </w:rPr>
          <w:fldChar w:fldCharType="end"/>
        </w:r>
      </w:p>
    </w:sdtContent>
  </w:sdt>
  <w:p w14:paraId="7BA766EE" w14:textId="77777777" w:rsidR="00235B3A" w:rsidRDefault="00235B3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0845"/>
    <w:multiLevelType w:val="hybridMultilevel"/>
    <w:tmpl w:val="E9FCE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E1BBC"/>
    <w:multiLevelType w:val="hybridMultilevel"/>
    <w:tmpl w:val="5FD6FD72"/>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745015C"/>
    <w:multiLevelType w:val="hybridMultilevel"/>
    <w:tmpl w:val="CD1A1896"/>
    <w:lvl w:ilvl="0" w:tplc="592EB22C">
      <w:start w:val="1"/>
      <w:numFmt w:val="decimal"/>
      <w:suff w:val="space"/>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110953"/>
    <w:multiLevelType w:val="hybridMultilevel"/>
    <w:tmpl w:val="5FD6FD72"/>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BEE32A1"/>
    <w:multiLevelType w:val="hybridMultilevel"/>
    <w:tmpl w:val="12DC033A"/>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EA66E3B"/>
    <w:multiLevelType w:val="hybridMultilevel"/>
    <w:tmpl w:val="E9AAB1E2"/>
    <w:lvl w:ilvl="0" w:tplc="9B5EDEA2">
      <w:start w:val="1"/>
      <w:numFmt w:val="decimal"/>
      <w:lvlText w:val="%1)"/>
      <w:lvlJc w:val="left"/>
      <w:pPr>
        <w:ind w:left="1211" w:hanging="360"/>
      </w:pPr>
      <w:rPr>
        <w:rFonts w:hint="default"/>
        <w:b/>
        <w:sz w:val="26"/>
        <w:szCs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3941BFD"/>
    <w:multiLevelType w:val="hybridMultilevel"/>
    <w:tmpl w:val="12DC033A"/>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6F54A48"/>
    <w:multiLevelType w:val="multilevel"/>
    <w:tmpl w:val="E18C3E2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2904CB"/>
    <w:multiLevelType w:val="multilevel"/>
    <w:tmpl w:val="1E5AC374"/>
    <w:lvl w:ilvl="0">
      <w:start w:val="1"/>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49350A"/>
    <w:multiLevelType w:val="multilevel"/>
    <w:tmpl w:val="E18C3E2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00573C0"/>
    <w:multiLevelType w:val="hybridMultilevel"/>
    <w:tmpl w:val="7D0E1BAA"/>
    <w:lvl w:ilvl="0" w:tplc="779E77FA">
      <w:start w:val="1"/>
      <w:numFmt w:val="decimal"/>
      <w:suff w:val="space"/>
      <w:lvlText w:val="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3CF5B37"/>
    <w:multiLevelType w:val="hybridMultilevel"/>
    <w:tmpl w:val="8CC2769A"/>
    <w:lvl w:ilvl="0" w:tplc="9B5EDEA2">
      <w:start w:val="1"/>
      <w:numFmt w:val="decimal"/>
      <w:lvlText w:val="%1)"/>
      <w:lvlJc w:val="left"/>
      <w:pPr>
        <w:ind w:left="1211" w:hanging="360"/>
      </w:pPr>
      <w:rPr>
        <w:rFonts w:hint="default"/>
        <w:b/>
        <w:sz w:val="26"/>
        <w:szCs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668364D"/>
    <w:multiLevelType w:val="hybridMultilevel"/>
    <w:tmpl w:val="5FD6FD72"/>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7293D29"/>
    <w:multiLevelType w:val="hybridMultilevel"/>
    <w:tmpl w:val="5FD6FD72"/>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94A3A21"/>
    <w:multiLevelType w:val="hybridMultilevel"/>
    <w:tmpl w:val="8D382E92"/>
    <w:lvl w:ilvl="0" w:tplc="409854EE">
      <w:start w:val="1"/>
      <w:numFmt w:val="decimal"/>
      <w:lvlText w:val="1.%1"/>
      <w:lvlJc w:val="left"/>
      <w:pPr>
        <w:ind w:left="5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884DAC"/>
    <w:multiLevelType w:val="hybridMultilevel"/>
    <w:tmpl w:val="E668AC4E"/>
    <w:lvl w:ilvl="0" w:tplc="12CA2D8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B204C3"/>
    <w:multiLevelType w:val="hybridMultilevel"/>
    <w:tmpl w:val="C0A04E3A"/>
    <w:lvl w:ilvl="0" w:tplc="4D06318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266E03"/>
    <w:multiLevelType w:val="hybridMultilevel"/>
    <w:tmpl w:val="F2EE508C"/>
    <w:lvl w:ilvl="0" w:tplc="66765C34">
      <w:start w:val="6"/>
      <w:numFmt w:val="decimal"/>
      <w:suff w:val="space"/>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15:restartNumberingAfterBreak="0">
    <w:nsid w:val="5E064C1D"/>
    <w:multiLevelType w:val="hybridMultilevel"/>
    <w:tmpl w:val="12DC033A"/>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EB177AB"/>
    <w:multiLevelType w:val="hybridMultilevel"/>
    <w:tmpl w:val="12DC033A"/>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F3B1643"/>
    <w:multiLevelType w:val="hybridMultilevel"/>
    <w:tmpl w:val="5D0612E6"/>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835E9A"/>
    <w:multiLevelType w:val="hybridMultilevel"/>
    <w:tmpl w:val="1C346A24"/>
    <w:lvl w:ilvl="0" w:tplc="4D3ED68C">
      <w:start w:val="7"/>
      <w:numFmt w:val="decimal"/>
      <w:suff w:val="space"/>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8527C9"/>
    <w:multiLevelType w:val="hybridMultilevel"/>
    <w:tmpl w:val="0BC49CC2"/>
    <w:lvl w:ilvl="0" w:tplc="F1C0155E">
      <w:start w:val="1"/>
      <w:numFmt w:val="russianLower"/>
      <w:lvlText w:val="%1)."/>
      <w:lvlJc w:val="righ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B334D94"/>
    <w:multiLevelType w:val="hybridMultilevel"/>
    <w:tmpl w:val="12DC033A"/>
    <w:lvl w:ilvl="0" w:tplc="779E77FA">
      <w:start w:val="1"/>
      <w:numFmt w:val="decimal"/>
      <w:suff w:val="space"/>
      <w:lvlText w:val="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D937210"/>
    <w:multiLevelType w:val="hybridMultilevel"/>
    <w:tmpl w:val="7D0E1BAA"/>
    <w:lvl w:ilvl="0" w:tplc="FFFFFFFF">
      <w:start w:val="1"/>
      <w:numFmt w:val="decimal"/>
      <w:suff w:val="space"/>
      <w:lvlText w:val="2.%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1FA5A1B"/>
    <w:multiLevelType w:val="hybridMultilevel"/>
    <w:tmpl w:val="B27827CE"/>
    <w:lvl w:ilvl="0" w:tplc="22407980">
      <w:start w:val="1"/>
      <w:numFmt w:val="decimal"/>
      <w:suff w:val="space"/>
      <w:lvlText w:val="%1."/>
      <w:lvlJc w:val="left"/>
      <w:pPr>
        <w:ind w:left="720" w:hanging="360"/>
      </w:pPr>
      <w:rPr>
        <w:rFonts w:hint="default"/>
      </w:rPr>
    </w:lvl>
    <w:lvl w:ilvl="1" w:tplc="A4329050">
      <w:start w:val="1"/>
      <w:numFmt w:val="decimal"/>
      <w:suff w:val="space"/>
      <w:lvlText w:val="%2.1"/>
      <w:lvlJc w:val="left"/>
      <w:pPr>
        <w:ind w:left="1440" w:hanging="360"/>
      </w:pPr>
      <w:rPr>
        <w:rFonts w:hint="default"/>
      </w:rPr>
    </w:lvl>
    <w:lvl w:ilvl="2" w:tplc="23642EC2">
      <w:start w:val="1"/>
      <w:numFmt w:val="decimal"/>
      <w:suff w:val="space"/>
      <w:lvlText w:val="2.%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DB57C4"/>
    <w:multiLevelType w:val="hybridMultilevel"/>
    <w:tmpl w:val="2B468A0C"/>
    <w:lvl w:ilvl="0" w:tplc="FFFFFFFF">
      <w:start w:val="1"/>
      <w:numFmt w:val="decimal"/>
      <w:lvlText w:val="%1."/>
      <w:lvlJc w:val="left"/>
      <w:pPr>
        <w:ind w:left="720" w:hanging="360"/>
      </w:pPr>
      <w:rPr>
        <w:rFonts w:hint="default"/>
      </w:rPr>
    </w:lvl>
    <w:lvl w:ilvl="1" w:tplc="757EDC50">
      <w:start w:val="1"/>
      <w:numFmt w:val="decimal"/>
      <w:suff w:val="space"/>
      <w:lvlText w:val="1.%2"/>
      <w:lvlJc w:val="left"/>
      <w:pPr>
        <w:ind w:left="566"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50024C"/>
    <w:multiLevelType w:val="hybridMultilevel"/>
    <w:tmpl w:val="8B50F766"/>
    <w:lvl w:ilvl="0" w:tplc="88D607CC">
      <w:start w:val="1"/>
      <w:numFmt w:val="decimal"/>
      <w:suff w:val="space"/>
      <w:lvlText w:val="%1)"/>
      <w:lvlJc w:val="left"/>
      <w:pPr>
        <w:ind w:left="108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21"/>
  </w:num>
  <w:num w:numId="4">
    <w:abstractNumId w:val="17"/>
  </w:num>
  <w:num w:numId="5">
    <w:abstractNumId w:val="25"/>
  </w:num>
  <w:num w:numId="6">
    <w:abstractNumId w:val="20"/>
  </w:num>
  <w:num w:numId="7">
    <w:abstractNumId w:val="15"/>
  </w:num>
  <w:num w:numId="8">
    <w:abstractNumId w:val="16"/>
  </w:num>
  <w:num w:numId="9">
    <w:abstractNumId w:val="27"/>
  </w:num>
  <w:num w:numId="10">
    <w:abstractNumId w:val="26"/>
  </w:num>
  <w:num w:numId="11">
    <w:abstractNumId w:val="9"/>
  </w:num>
  <w:num w:numId="12">
    <w:abstractNumId w:val="14"/>
  </w:num>
  <w:num w:numId="13">
    <w:abstractNumId w:val="7"/>
  </w:num>
  <w:num w:numId="14">
    <w:abstractNumId w:val="10"/>
  </w:num>
  <w:num w:numId="15">
    <w:abstractNumId w:val="8"/>
  </w:num>
  <w:num w:numId="16">
    <w:abstractNumId w:val="23"/>
  </w:num>
  <w:num w:numId="17">
    <w:abstractNumId w:val="18"/>
  </w:num>
  <w:num w:numId="18">
    <w:abstractNumId w:val="4"/>
  </w:num>
  <w:num w:numId="19">
    <w:abstractNumId w:val="19"/>
  </w:num>
  <w:num w:numId="20">
    <w:abstractNumId w:val="6"/>
  </w:num>
  <w:num w:numId="21">
    <w:abstractNumId w:val="12"/>
  </w:num>
  <w:num w:numId="22">
    <w:abstractNumId w:val="13"/>
  </w:num>
  <w:num w:numId="23">
    <w:abstractNumId w:val="3"/>
  </w:num>
  <w:num w:numId="24">
    <w:abstractNumId w:val="1"/>
  </w:num>
  <w:num w:numId="25">
    <w:abstractNumId w:val="11"/>
  </w:num>
  <w:num w:numId="26">
    <w:abstractNumId w:val="5"/>
  </w:num>
  <w:num w:numId="27">
    <w:abstractNumId w:val="2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A9"/>
    <w:rsid w:val="000031EC"/>
    <w:rsid w:val="000056DE"/>
    <w:rsid w:val="000072B6"/>
    <w:rsid w:val="00016DFF"/>
    <w:rsid w:val="0002098D"/>
    <w:rsid w:val="000235B5"/>
    <w:rsid w:val="00024406"/>
    <w:rsid w:val="000268EF"/>
    <w:rsid w:val="0003039E"/>
    <w:rsid w:val="00030996"/>
    <w:rsid w:val="00031DA4"/>
    <w:rsid w:val="00033D4B"/>
    <w:rsid w:val="00033EB9"/>
    <w:rsid w:val="000409F6"/>
    <w:rsid w:val="0004596D"/>
    <w:rsid w:val="00047211"/>
    <w:rsid w:val="00047C95"/>
    <w:rsid w:val="00061657"/>
    <w:rsid w:val="000634C9"/>
    <w:rsid w:val="00070F9D"/>
    <w:rsid w:val="00072661"/>
    <w:rsid w:val="00072D9B"/>
    <w:rsid w:val="00074E43"/>
    <w:rsid w:val="000765D5"/>
    <w:rsid w:val="00082F52"/>
    <w:rsid w:val="00092B9F"/>
    <w:rsid w:val="00095E23"/>
    <w:rsid w:val="000A3B83"/>
    <w:rsid w:val="000A44EA"/>
    <w:rsid w:val="000B7453"/>
    <w:rsid w:val="000B7E4E"/>
    <w:rsid w:val="000C2D6F"/>
    <w:rsid w:val="000D1FB3"/>
    <w:rsid w:val="000E0F4C"/>
    <w:rsid w:val="000E1CDC"/>
    <w:rsid w:val="000E470C"/>
    <w:rsid w:val="000E628C"/>
    <w:rsid w:val="000F182A"/>
    <w:rsid w:val="00101F9C"/>
    <w:rsid w:val="0010549D"/>
    <w:rsid w:val="00112F18"/>
    <w:rsid w:val="00117ECF"/>
    <w:rsid w:val="0012478F"/>
    <w:rsid w:val="00125EC8"/>
    <w:rsid w:val="0012691F"/>
    <w:rsid w:val="00131487"/>
    <w:rsid w:val="00133373"/>
    <w:rsid w:val="00133F02"/>
    <w:rsid w:val="00140A17"/>
    <w:rsid w:val="001418F6"/>
    <w:rsid w:val="00152B62"/>
    <w:rsid w:val="00155854"/>
    <w:rsid w:val="00164544"/>
    <w:rsid w:val="00166AF2"/>
    <w:rsid w:val="0017103E"/>
    <w:rsid w:val="00174A76"/>
    <w:rsid w:val="00176EAA"/>
    <w:rsid w:val="001865FC"/>
    <w:rsid w:val="00186983"/>
    <w:rsid w:val="001A2C07"/>
    <w:rsid w:val="001A3794"/>
    <w:rsid w:val="001A532B"/>
    <w:rsid w:val="001A793F"/>
    <w:rsid w:val="001B2B8E"/>
    <w:rsid w:val="001B349F"/>
    <w:rsid w:val="001B380A"/>
    <w:rsid w:val="001B3A6F"/>
    <w:rsid w:val="001C1C6C"/>
    <w:rsid w:val="001C2AB6"/>
    <w:rsid w:val="001C54E8"/>
    <w:rsid w:val="001C651D"/>
    <w:rsid w:val="001D1AE5"/>
    <w:rsid w:val="001D392D"/>
    <w:rsid w:val="001D7E6A"/>
    <w:rsid w:val="001E31AD"/>
    <w:rsid w:val="001E542A"/>
    <w:rsid w:val="001E6507"/>
    <w:rsid w:val="001F5141"/>
    <w:rsid w:val="001F79EA"/>
    <w:rsid w:val="002007E5"/>
    <w:rsid w:val="00203B6C"/>
    <w:rsid w:val="00215412"/>
    <w:rsid w:val="002237CF"/>
    <w:rsid w:val="00235B3A"/>
    <w:rsid w:val="002422C0"/>
    <w:rsid w:val="002455FF"/>
    <w:rsid w:val="002615E2"/>
    <w:rsid w:val="00271A9E"/>
    <w:rsid w:val="00274791"/>
    <w:rsid w:val="00282A4B"/>
    <w:rsid w:val="002837DB"/>
    <w:rsid w:val="00286EAE"/>
    <w:rsid w:val="00295A47"/>
    <w:rsid w:val="002962D4"/>
    <w:rsid w:val="00296974"/>
    <w:rsid w:val="002A15CA"/>
    <w:rsid w:val="002A6EC0"/>
    <w:rsid w:val="002B3EE3"/>
    <w:rsid w:val="002C1A2A"/>
    <w:rsid w:val="002C20F2"/>
    <w:rsid w:val="002C351E"/>
    <w:rsid w:val="002D0BED"/>
    <w:rsid w:val="002D607E"/>
    <w:rsid w:val="002E13AD"/>
    <w:rsid w:val="002E32C6"/>
    <w:rsid w:val="002F2F12"/>
    <w:rsid w:val="002F45B1"/>
    <w:rsid w:val="002F4CDD"/>
    <w:rsid w:val="002F7FE5"/>
    <w:rsid w:val="00302DAC"/>
    <w:rsid w:val="00304A0C"/>
    <w:rsid w:val="00305CE7"/>
    <w:rsid w:val="003203F6"/>
    <w:rsid w:val="003205C2"/>
    <w:rsid w:val="00321051"/>
    <w:rsid w:val="0032327A"/>
    <w:rsid w:val="00326C0B"/>
    <w:rsid w:val="00332B6E"/>
    <w:rsid w:val="003355E7"/>
    <w:rsid w:val="00335FAB"/>
    <w:rsid w:val="003633C4"/>
    <w:rsid w:val="00366129"/>
    <w:rsid w:val="003668EF"/>
    <w:rsid w:val="00376368"/>
    <w:rsid w:val="003818CA"/>
    <w:rsid w:val="00390086"/>
    <w:rsid w:val="00390A27"/>
    <w:rsid w:val="0039341D"/>
    <w:rsid w:val="003A0DFF"/>
    <w:rsid w:val="003B15A9"/>
    <w:rsid w:val="003B1EDB"/>
    <w:rsid w:val="003B6D98"/>
    <w:rsid w:val="003C19A0"/>
    <w:rsid w:val="003D07F3"/>
    <w:rsid w:val="003D2E06"/>
    <w:rsid w:val="003D7F59"/>
    <w:rsid w:val="003F3A6A"/>
    <w:rsid w:val="003F4308"/>
    <w:rsid w:val="003F5EF0"/>
    <w:rsid w:val="00401E0A"/>
    <w:rsid w:val="0040381A"/>
    <w:rsid w:val="004047FC"/>
    <w:rsid w:val="00413179"/>
    <w:rsid w:val="00420B8D"/>
    <w:rsid w:val="0042140B"/>
    <w:rsid w:val="00423B94"/>
    <w:rsid w:val="00423DA1"/>
    <w:rsid w:val="004312DA"/>
    <w:rsid w:val="004378FF"/>
    <w:rsid w:val="004421D5"/>
    <w:rsid w:val="0044356F"/>
    <w:rsid w:val="00445F2C"/>
    <w:rsid w:val="0044679A"/>
    <w:rsid w:val="0044788A"/>
    <w:rsid w:val="00452045"/>
    <w:rsid w:val="0046509F"/>
    <w:rsid w:val="00471C5D"/>
    <w:rsid w:val="00473553"/>
    <w:rsid w:val="00476B7F"/>
    <w:rsid w:val="004856B2"/>
    <w:rsid w:val="00487EFB"/>
    <w:rsid w:val="0049735B"/>
    <w:rsid w:val="004A3FB5"/>
    <w:rsid w:val="004A4759"/>
    <w:rsid w:val="004B2A0E"/>
    <w:rsid w:val="004B40CA"/>
    <w:rsid w:val="004C33C4"/>
    <w:rsid w:val="004C3818"/>
    <w:rsid w:val="004C6FDC"/>
    <w:rsid w:val="004D23D2"/>
    <w:rsid w:val="004E73B2"/>
    <w:rsid w:val="004F0A5E"/>
    <w:rsid w:val="004F115B"/>
    <w:rsid w:val="004F7B28"/>
    <w:rsid w:val="004F7B8F"/>
    <w:rsid w:val="004F7C19"/>
    <w:rsid w:val="00500F09"/>
    <w:rsid w:val="00520429"/>
    <w:rsid w:val="0052174E"/>
    <w:rsid w:val="005249B1"/>
    <w:rsid w:val="0052639E"/>
    <w:rsid w:val="005271D1"/>
    <w:rsid w:val="005302EB"/>
    <w:rsid w:val="00551987"/>
    <w:rsid w:val="00553F88"/>
    <w:rsid w:val="005576DE"/>
    <w:rsid w:val="00567C0E"/>
    <w:rsid w:val="005761C6"/>
    <w:rsid w:val="0058627E"/>
    <w:rsid w:val="00586ED9"/>
    <w:rsid w:val="005907D8"/>
    <w:rsid w:val="00593AC3"/>
    <w:rsid w:val="005951D7"/>
    <w:rsid w:val="00596AD5"/>
    <w:rsid w:val="005A03F0"/>
    <w:rsid w:val="005A11A3"/>
    <w:rsid w:val="005A459B"/>
    <w:rsid w:val="005A7DF3"/>
    <w:rsid w:val="005B108D"/>
    <w:rsid w:val="005B3D49"/>
    <w:rsid w:val="005C4BD7"/>
    <w:rsid w:val="005C7098"/>
    <w:rsid w:val="005D2EEE"/>
    <w:rsid w:val="005D5040"/>
    <w:rsid w:val="005E153C"/>
    <w:rsid w:val="005F0F1E"/>
    <w:rsid w:val="00600429"/>
    <w:rsid w:val="006016B7"/>
    <w:rsid w:val="0060230B"/>
    <w:rsid w:val="00606BD6"/>
    <w:rsid w:val="006077EA"/>
    <w:rsid w:val="00611AC1"/>
    <w:rsid w:val="00615D5D"/>
    <w:rsid w:val="00617F73"/>
    <w:rsid w:val="00625058"/>
    <w:rsid w:val="0062605E"/>
    <w:rsid w:val="00627C8D"/>
    <w:rsid w:val="00627E2B"/>
    <w:rsid w:val="0063382B"/>
    <w:rsid w:val="00635A58"/>
    <w:rsid w:val="00640BD6"/>
    <w:rsid w:val="0065233D"/>
    <w:rsid w:val="00653BCE"/>
    <w:rsid w:val="0066355F"/>
    <w:rsid w:val="00670A8C"/>
    <w:rsid w:val="00672EB2"/>
    <w:rsid w:val="00674135"/>
    <w:rsid w:val="00680CB8"/>
    <w:rsid w:val="00682ACE"/>
    <w:rsid w:val="0068491A"/>
    <w:rsid w:val="00687FA5"/>
    <w:rsid w:val="00692908"/>
    <w:rsid w:val="00694FA5"/>
    <w:rsid w:val="006A125A"/>
    <w:rsid w:val="006A510D"/>
    <w:rsid w:val="006B20F5"/>
    <w:rsid w:val="006B602F"/>
    <w:rsid w:val="006C0174"/>
    <w:rsid w:val="006C0499"/>
    <w:rsid w:val="006C1315"/>
    <w:rsid w:val="006C26BA"/>
    <w:rsid w:val="006C2ED1"/>
    <w:rsid w:val="006D3801"/>
    <w:rsid w:val="006F5A16"/>
    <w:rsid w:val="006F680D"/>
    <w:rsid w:val="00703451"/>
    <w:rsid w:val="0070735A"/>
    <w:rsid w:val="00707745"/>
    <w:rsid w:val="00710DCA"/>
    <w:rsid w:val="007136B6"/>
    <w:rsid w:val="00716BD4"/>
    <w:rsid w:val="007226C6"/>
    <w:rsid w:val="00724B1E"/>
    <w:rsid w:val="00725F8B"/>
    <w:rsid w:val="00727552"/>
    <w:rsid w:val="00734627"/>
    <w:rsid w:val="00735370"/>
    <w:rsid w:val="0073738D"/>
    <w:rsid w:val="00740234"/>
    <w:rsid w:val="00741BFD"/>
    <w:rsid w:val="0074277A"/>
    <w:rsid w:val="00752204"/>
    <w:rsid w:val="00756A05"/>
    <w:rsid w:val="00757D41"/>
    <w:rsid w:val="00765841"/>
    <w:rsid w:val="00765AC5"/>
    <w:rsid w:val="007744FB"/>
    <w:rsid w:val="00774A0C"/>
    <w:rsid w:val="00780D80"/>
    <w:rsid w:val="007936E2"/>
    <w:rsid w:val="00793821"/>
    <w:rsid w:val="00794B74"/>
    <w:rsid w:val="00796778"/>
    <w:rsid w:val="007A63C7"/>
    <w:rsid w:val="007A7AC2"/>
    <w:rsid w:val="007B1BF1"/>
    <w:rsid w:val="007B3F8B"/>
    <w:rsid w:val="007B42C7"/>
    <w:rsid w:val="007C58E3"/>
    <w:rsid w:val="007D55DC"/>
    <w:rsid w:val="007D6C7F"/>
    <w:rsid w:val="007E041B"/>
    <w:rsid w:val="007E341E"/>
    <w:rsid w:val="007E6C05"/>
    <w:rsid w:val="007F05F4"/>
    <w:rsid w:val="007F1FB3"/>
    <w:rsid w:val="007F7A16"/>
    <w:rsid w:val="008036BD"/>
    <w:rsid w:val="00825AD8"/>
    <w:rsid w:val="00827384"/>
    <w:rsid w:val="008308D3"/>
    <w:rsid w:val="00831675"/>
    <w:rsid w:val="008325BB"/>
    <w:rsid w:val="00842296"/>
    <w:rsid w:val="00842684"/>
    <w:rsid w:val="00846BEE"/>
    <w:rsid w:val="00861F9A"/>
    <w:rsid w:val="008637E9"/>
    <w:rsid w:val="0087096E"/>
    <w:rsid w:val="00873721"/>
    <w:rsid w:val="00875468"/>
    <w:rsid w:val="00887CD7"/>
    <w:rsid w:val="008975F7"/>
    <w:rsid w:val="008A06D5"/>
    <w:rsid w:val="008A6E6F"/>
    <w:rsid w:val="008A7C10"/>
    <w:rsid w:val="008B781F"/>
    <w:rsid w:val="008C0929"/>
    <w:rsid w:val="008D385A"/>
    <w:rsid w:val="008D39C9"/>
    <w:rsid w:val="008D5597"/>
    <w:rsid w:val="008E6B79"/>
    <w:rsid w:val="008E7C7D"/>
    <w:rsid w:val="008F5B61"/>
    <w:rsid w:val="0090032E"/>
    <w:rsid w:val="00900596"/>
    <w:rsid w:val="00900F78"/>
    <w:rsid w:val="009027AC"/>
    <w:rsid w:val="00906866"/>
    <w:rsid w:val="00910D35"/>
    <w:rsid w:val="00915432"/>
    <w:rsid w:val="00917E81"/>
    <w:rsid w:val="00917EC9"/>
    <w:rsid w:val="009221E8"/>
    <w:rsid w:val="009235F0"/>
    <w:rsid w:val="009310E9"/>
    <w:rsid w:val="00931164"/>
    <w:rsid w:val="009339A8"/>
    <w:rsid w:val="00933CEF"/>
    <w:rsid w:val="009358A1"/>
    <w:rsid w:val="00936C1A"/>
    <w:rsid w:val="00946F1E"/>
    <w:rsid w:val="00956F37"/>
    <w:rsid w:val="00957F3B"/>
    <w:rsid w:val="00962FB9"/>
    <w:rsid w:val="009633CB"/>
    <w:rsid w:val="009638F8"/>
    <w:rsid w:val="00964A7E"/>
    <w:rsid w:val="00964BB6"/>
    <w:rsid w:val="00965BAD"/>
    <w:rsid w:val="00971508"/>
    <w:rsid w:val="0097575B"/>
    <w:rsid w:val="009859EF"/>
    <w:rsid w:val="009914E7"/>
    <w:rsid w:val="00992959"/>
    <w:rsid w:val="009A0770"/>
    <w:rsid w:val="009A3168"/>
    <w:rsid w:val="009A5B0C"/>
    <w:rsid w:val="009A6F92"/>
    <w:rsid w:val="009B6054"/>
    <w:rsid w:val="009B7326"/>
    <w:rsid w:val="009B7404"/>
    <w:rsid w:val="009C3CBC"/>
    <w:rsid w:val="009C5B91"/>
    <w:rsid w:val="009C713C"/>
    <w:rsid w:val="009C7CB7"/>
    <w:rsid w:val="009D56C2"/>
    <w:rsid w:val="009E0E02"/>
    <w:rsid w:val="009E1AEA"/>
    <w:rsid w:val="009E2138"/>
    <w:rsid w:val="009E33A2"/>
    <w:rsid w:val="009E490F"/>
    <w:rsid w:val="009F1345"/>
    <w:rsid w:val="009F4030"/>
    <w:rsid w:val="009F72B1"/>
    <w:rsid w:val="009F787C"/>
    <w:rsid w:val="009F7931"/>
    <w:rsid w:val="00A00583"/>
    <w:rsid w:val="00A107ED"/>
    <w:rsid w:val="00A31361"/>
    <w:rsid w:val="00A32298"/>
    <w:rsid w:val="00A32C37"/>
    <w:rsid w:val="00A35AD0"/>
    <w:rsid w:val="00A436ED"/>
    <w:rsid w:val="00A506D6"/>
    <w:rsid w:val="00A53213"/>
    <w:rsid w:val="00A56A34"/>
    <w:rsid w:val="00A62B95"/>
    <w:rsid w:val="00A62CA5"/>
    <w:rsid w:val="00A63019"/>
    <w:rsid w:val="00A6555D"/>
    <w:rsid w:val="00A6562E"/>
    <w:rsid w:val="00A75BD0"/>
    <w:rsid w:val="00A767A8"/>
    <w:rsid w:val="00A83455"/>
    <w:rsid w:val="00A8773A"/>
    <w:rsid w:val="00AB330F"/>
    <w:rsid w:val="00AC5638"/>
    <w:rsid w:val="00AE0428"/>
    <w:rsid w:val="00AE3B74"/>
    <w:rsid w:val="00AE5AAE"/>
    <w:rsid w:val="00AE7640"/>
    <w:rsid w:val="00AF124F"/>
    <w:rsid w:val="00AF222D"/>
    <w:rsid w:val="00AF30EB"/>
    <w:rsid w:val="00AF39AA"/>
    <w:rsid w:val="00AF7E3F"/>
    <w:rsid w:val="00B11C15"/>
    <w:rsid w:val="00B13C56"/>
    <w:rsid w:val="00B15720"/>
    <w:rsid w:val="00B20A49"/>
    <w:rsid w:val="00B21CD1"/>
    <w:rsid w:val="00B23658"/>
    <w:rsid w:val="00B31A48"/>
    <w:rsid w:val="00B32D40"/>
    <w:rsid w:val="00B33B80"/>
    <w:rsid w:val="00B4340C"/>
    <w:rsid w:val="00B439C0"/>
    <w:rsid w:val="00B54DF9"/>
    <w:rsid w:val="00B55826"/>
    <w:rsid w:val="00B83C7B"/>
    <w:rsid w:val="00B85303"/>
    <w:rsid w:val="00B901E1"/>
    <w:rsid w:val="00B90DC4"/>
    <w:rsid w:val="00B9782E"/>
    <w:rsid w:val="00BC0B2A"/>
    <w:rsid w:val="00BD1EE0"/>
    <w:rsid w:val="00BD502F"/>
    <w:rsid w:val="00BD6D24"/>
    <w:rsid w:val="00BE6A7A"/>
    <w:rsid w:val="00C00B35"/>
    <w:rsid w:val="00C05AEF"/>
    <w:rsid w:val="00C135E3"/>
    <w:rsid w:val="00C20BF5"/>
    <w:rsid w:val="00C21391"/>
    <w:rsid w:val="00C3058E"/>
    <w:rsid w:val="00C3377A"/>
    <w:rsid w:val="00C3448F"/>
    <w:rsid w:val="00C36978"/>
    <w:rsid w:val="00C426BC"/>
    <w:rsid w:val="00C42D5C"/>
    <w:rsid w:val="00C5027D"/>
    <w:rsid w:val="00C57EB8"/>
    <w:rsid w:val="00C61783"/>
    <w:rsid w:val="00C62022"/>
    <w:rsid w:val="00C62645"/>
    <w:rsid w:val="00C70D0B"/>
    <w:rsid w:val="00C8142F"/>
    <w:rsid w:val="00C81D67"/>
    <w:rsid w:val="00C95040"/>
    <w:rsid w:val="00CA3AE7"/>
    <w:rsid w:val="00CB073E"/>
    <w:rsid w:val="00CB0D40"/>
    <w:rsid w:val="00CB2AFE"/>
    <w:rsid w:val="00CC3E75"/>
    <w:rsid w:val="00CC5EF6"/>
    <w:rsid w:val="00CD7136"/>
    <w:rsid w:val="00CD7795"/>
    <w:rsid w:val="00CE2976"/>
    <w:rsid w:val="00CE6DD5"/>
    <w:rsid w:val="00CE75ED"/>
    <w:rsid w:val="00D0274C"/>
    <w:rsid w:val="00D0402D"/>
    <w:rsid w:val="00D07E56"/>
    <w:rsid w:val="00D2040D"/>
    <w:rsid w:val="00D2286A"/>
    <w:rsid w:val="00D243BD"/>
    <w:rsid w:val="00D246C4"/>
    <w:rsid w:val="00D24AC6"/>
    <w:rsid w:val="00D25226"/>
    <w:rsid w:val="00D34BD6"/>
    <w:rsid w:val="00D34BEA"/>
    <w:rsid w:val="00D36054"/>
    <w:rsid w:val="00D40893"/>
    <w:rsid w:val="00D4151A"/>
    <w:rsid w:val="00D44935"/>
    <w:rsid w:val="00D44A49"/>
    <w:rsid w:val="00D5239F"/>
    <w:rsid w:val="00D55626"/>
    <w:rsid w:val="00D561B6"/>
    <w:rsid w:val="00D6072F"/>
    <w:rsid w:val="00D621B6"/>
    <w:rsid w:val="00D64ADD"/>
    <w:rsid w:val="00D72301"/>
    <w:rsid w:val="00D831B5"/>
    <w:rsid w:val="00D847B9"/>
    <w:rsid w:val="00D86334"/>
    <w:rsid w:val="00D86D3B"/>
    <w:rsid w:val="00D8796F"/>
    <w:rsid w:val="00D9033D"/>
    <w:rsid w:val="00D95D02"/>
    <w:rsid w:val="00DA41F4"/>
    <w:rsid w:val="00DA5FE7"/>
    <w:rsid w:val="00DA6A32"/>
    <w:rsid w:val="00DB15AC"/>
    <w:rsid w:val="00DB38F1"/>
    <w:rsid w:val="00DC01A0"/>
    <w:rsid w:val="00DC48AA"/>
    <w:rsid w:val="00DC5B21"/>
    <w:rsid w:val="00DD0DA9"/>
    <w:rsid w:val="00DD1CC6"/>
    <w:rsid w:val="00DD3205"/>
    <w:rsid w:val="00DD607E"/>
    <w:rsid w:val="00DE0111"/>
    <w:rsid w:val="00DE1C8B"/>
    <w:rsid w:val="00DE7626"/>
    <w:rsid w:val="00DF32AD"/>
    <w:rsid w:val="00DF5743"/>
    <w:rsid w:val="00DF6D65"/>
    <w:rsid w:val="00E15EA1"/>
    <w:rsid w:val="00E20A2C"/>
    <w:rsid w:val="00E260EF"/>
    <w:rsid w:val="00E347AB"/>
    <w:rsid w:val="00E40AAF"/>
    <w:rsid w:val="00E43948"/>
    <w:rsid w:val="00E47226"/>
    <w:rsid w:val="00E57D6E"/>
    <w:rsid w:val="00E61A2E"/>
    <w:rsid w:val="00E63522"/>
    <w:rsid w:val="00E671C4"/>
    <w:rsid w:val="00E705F9"/>
    <w:rsid w:val="00E711B4"/>
    <w:rsid w:val="00E80BB6"/>
    <w:rsid w:val="00E81044"/>
    <w:rsid w:val="00E82FB4"/>
    <w:rsid w:val="00E84F22"/>
    <w:rsid w:val="00E90906"/>
    <w:rsid w:val="00E92E3D"/>
    <w:rsid w:val="00E93A1F"/>
    <w:rsid w:val="00EA00CF"/>
    <w:rsid w:val="00EA1C6D"/>
    <w:rsid w:val="00EA360A"/>
    <w:rsid w:val="00EB3989"/>
    <w:rsid w:val="00EB53F7"/>
    <w:rsid w:val="00EB7D20"/>
    <w:rsid w:val="00EC07DF"/>
    <w:rsid w:val="00EC5A78"/>
    <w:rsid w:val="00EF0BC9"/>
    <w:rsid w:val="00F00BA4"/>
    <w:rsid w:val="00F042FB"/>
    <w:rsid w:val="00F07D11"/>
    <w:rsid w:val="00F11A23"/>
    <w:rsid w:val="00F143F3"/>
    <w:rsid w:val="00F1769B"/>
    <w:rsid w:val="00F17D26"/>
    <w:rsid w:val="00F20F30"/>
    <w:rsid w:val="00F21243"/>
    <w:rsid w:val="00F32037"/>
    <w:rsid w:val="00F3256C"/>
    <w:rsid w:val="00F33997"/>
    <w:rsid w:val="00F35357"/>
    <w:rsid w:val="00F43507"/>
    <w:rsid w:val="00F54D2A"/>
    <w:rsid w:val="00F712EC"/>
    <w:rsid w:val="00F81B43"/>
    <w:rsid w:val="00F823A6"/>
    <w:rsid w:val="00F828E4"/>
    <w:rsid w:val="00F84DE9"/>
    <w:rsid w:val="00F872FE"/>
    <w:rsid w:val="00F92AFD"/>
    <w:rsid w:val="00F93283"/>
    <w:rsid w:val="00F951BC"/>
    <w:rsid w:val="00FA5BA7"/>
    <w:rsid w:val="00FA6CD3"/>
    <w:rsid w:val="00FB1BC0"/>
    <w:rsid w:val="00FB786C"/>
    <w:rsid w:val="00FC040D"/>
    <w:rsid w:val="00FC3602"/>
    <w:rsid w:val="00FC6BB3"/>
    <w:rsid w:val="00FC7798"/>
    <w:rsid w:val="00FD1852"/>
    <w:rsid w:val="00FD7FDE"/>
    <w:rsid w:val="00FE6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8A811"/>
  <w15:docId w15:val="{27E1F548-B553-4A03-89A1-178D272E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AF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3B15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15A9"/>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3">
    <w:name w:val="Table Grid"/>
    <w:basedOn w:val="a1"/>
    <w:uiPriority w:val="39"/>
    <w:rsid w:val="003B1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75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75ED"/>
  </w:style>
  <w:style w:type="paragraph" w:styleId="a6">
    <w:name w:val="footer"/>
    <w:basedOn w:val="a"/>
    <w:link w:val="a7"/>
    <w:uiPriority w:val="99"/>
    <w:semiHidden/>
    <w:unhideWhenUsed/>
    <w:rsid w:val="00CE75ED"/>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E75ED"/>
  </w:style>
  <w:style w:type="paragraph" w:styleId="a8">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ТЕК"/>
    <w:basedOn w:val="a"/>
    <w:link w:val="a9"/>
    <w:uiPriority w:val="34"/>
    <w:qFormat/>
    <w:rsid w:val="005249B1"/>
    <w:pPr>
      <w:ind w:left="720"/>
      <w:contextualSpacing/>
    </w:pPr>
  </w:style>
  <w:style w:type="paragraph" w:customStyle="1" w:styleId="ConsNormal">
    <w:name w:val="ConsNormal"/>
    <w:link w:val="ConsNormal0"/>
    <w:rsid w:val="005249B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5249B1"/>
    <w:rPr>
      <w:rFonts w:ascii="Arial" w:eastAsia="Times New Roman" w:hAnsi="Arial" w:cs="Arial"/>
      <w:sz w:val="20"/>
      <w:szCs w:val="20"/>
      <w:lang w:eastAsia="ru-RU"/>
    </w:rPr>
  </w:style>
  <w:style w:type="character" w:styleId="aa">
    <w:name w:val="annotation reference"/>
    <w:basedOn w:val="a0"/>
    <w:uiPriority w:val="99"/>
    <w:semiHidden/>
    <w:unhideWhenUsed/>
    <w:rsid w:val="00F951BC"/>
    <w:rPr>
      <w:sz w:val="16"/>
      <w:szCs w:val="16"/>
    </w:rPr>
  </w:style>
  <w:style w:type="paragraph" w:styleId="ab">
    <w:name w:val="annotation text"/>
    <w:basedOn w:val="a"/>
    <w:link w:val="ac"/>
    <w:uiPriority w:val="99"/>
    <w:semiHidden/>
    <w:unhideWhenUsed/>
    <w:rsid w:val="00F951BC"/>
    <w:pPr>
      <w:spacing w:line="240" w:lineRule="auto"/>
    </w:pPr>
    <w:rPr>
      <w:sz w:val="20"/>
      <w:szCs w:val="20"/>
    </w:rPr>
  </w:style>
  <w:style w:type="character" w:customStyle="1" w:styleId="ac">
    <w:name w:val="Текст примечания Знак"/>
    <w:basedOn w:val="a0"/>
    <w:link w:val="ab"/>
    <w:uiPriority w:val="99"/>
    <w:semiHidden/>
    <w:rsid w:val="00F951BC"/>
    <w:rPr>
      <w:sz w:val="20"/>
      <w:szCs w:val="20"/>
    </w:rPr>
  </w:style>
  <w:style w:type="paragraph" w:styleId="ad">
    <w:name w:val="annotation subject"/>
    <w:basedOn w:val="ab"/>
    <w:next w:val="ab"/>
    <w:link w:val="ae"/>
    <w:uiPriority w:val="99"/>
    <w:semiHidden/>
    <w:unhideWhenUsed/>
    <w:rsid w:val="00F951BC"/>
    <w:rPr>
      <w:b/>
      <w:bCs/>
    </w:rPr>
  </w:style>
  <w:style w:type="character" w:customStyle="1" w:styleId="ae">
    <w:name w:val="Тема примечания Знак"/>
    <w:basedOn w:val="ac"/>
    <w:link w:val="ad"/>
    <w:uiPriority w:val="99"/>
    <w:semiHidden/>
    <w:rsid w:val="00F951BC"/>
    <w:rPr>
      <w:b/>
      <w:bCs/>
      <w:sz w:val="20"/>
      <w:szCs w:val="20"/>
    </w:rPr>
  </w:style>
  <w:style w:type="paragraph" w:styleId="af">
    <w:name w:val="Balloon Text"/>
    <w:basedOn w:val="a"/>
    <w:link w:val="af0"/>
    <w:semiHidden/>
    <w:unhideWhenUsed/>
    <w:rsid w:val="00F951B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951BC"/>
    <w:rPr>
      <w:rFonts w:ascii="Segoe UI" w:hAnsi="Segoe UI" w:cs="Segoe UI"/>
      <w:sz w:val="18"/>
      <w:szCs w:val="18"/>
    </w:rPr>
  </w:style>
  <w:style w:type="character" w:customStyle="1" w:styleId="ConsPlusNormal0">
    <w:name w:val="ConsPlusNormal Знак"/>
    <w:link w:val="ConsPlusNormal"/>
    <w:rsid w:val="0062605E"/>
    <w:rPr>
      <w:rFonts w:ascii="Calibri" w:eastAsia="Times New Roman" w:hAnsi="Calibri" w:cs="Calibri"/>
      <w:szCs w:val="20"/>
      <w:lang w:eastAsia="ru-RU"/>
    </w:rPr>
  </w:style>
  <w:style w:type="paragraph" w:styleId="af1">
    <w:name w:val="Normal (Web)"/>
    <w:basedOn w:val="a"/>
    <w:uiPriority w:val="99"/>
    <w:unhideWhenUsed/>
    <w:rsid w:val="009C7C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8"/>
    <w:uiPriority w:val="34"/>
    <w:qFormat/>
    <w:locked/>
    <w:rsid w:val="00047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7989">
      <w:bodyDiv w:val="1"/>
      <w:marLeft w:val="0"/>
      <w:marRight w:val="0"/>
      <w:marTop w:val="0"/>
      <w:marBottom w:val="0"/>
      <w:divBdr>
        <w:top w:val="none" w:sz="0" w:space="0" w:color="auto"/>
        <w:left w:val="none" w:sz="0" w:space="0" w:color="auto"/>
        <w:bottom w:val="none" w:sz="0" w:space="0" w:color="auto"/>
        <w:right w:val="none" w:sz="0" w:space="0" w:color="auto"/>
      </w:divBdr>
    </w:div>
    <w:div w:id="1387292507">
      <w:bodyDiv w:val="1"/>
      <w:marLeft w:val="0"/>
      <w:marRight w:val="0"/>
      <w:marTop w:val="0"/>
      <w:marBottom w:val="0"/>
      <w:divBdr>
        <w:top w:val="none" w:sz="0" w:space="0" w:color="auto"/>
        <w:left w:val="none" w:sz="0" w:space="0" w:color="auto"/>
        <w:bottom w:val="none" w:sz="0" w:space="0" w:color="auto"/>
        <w:right w:val="none" w:sz="0" w:space="0" w:color="auto"/>
      </w:divBdr>
    </w:div>
    <w:div w:id="1622689877">
      <w:bodyDiv w:val="1"/>
      <w:marLeft w:val="0"/>
      <w:marRight w:val="0"/>
      <w:marTop w:val="0"/>
      <w:marBottom w:val="0"/>
      <w:divBdr>
        <w:top w:val="none" w:sz="0" w:space="0" w:color="auto"/>
        <w:left w:val="none" w:sz="0" w:space="0" w:color="auto"/>
        <w:bottom w:val="none" w:sz="0" w:space="0" w:color="auto"/>
        <w:right w:val="none" w:sz="0" w:space="0" w:color="auto"/>
      </w:divBdr>
    </w:div>
    <w:div w:id="1905095062">
      <w:bodyDiv w:val="1"/>
      <w:marLeft w:val="0"/>
      <w:marRight w:val="0"/>
      <w:marTop w:val="0"/>
      <w:marBottom w:val="0"/>
      <w:divBdr>
        <w:top w:val="none" w:sz="0" w:space="0" w:color="auto"/>
        <w:left w:val="none" w:sz="0" w:space="0" w:color="auto"/>
        <w:bottom w:val="none" w:sz="0" w:space="0" w:color="auto"/>
        <w:right w:val="none" w:sz="0" w:space="0" w:color="auto"/>
      </w:divBdr>
    </w:div>
    <w:div w:id="2080056366">
      <w:bodyDiv w:val="1"/>
      <w:marLeft w:val="0"/>
      <w:marRight w:val="0"/>
      <w:marTop w:val="0"/>
      <w:marBottom w:val="0"/>
      <w:divBdr>
        <w:top w:val="none" w:sz="0" w:space="0" w:color="auto"/>
        <w:left w:val="none" w:sz="0" w:space="0" w:color="auto"/>
        <w:bottom w:val="none" w:sz="0" w:space="0" w:color="auto"/>
        <w:right w:val="none" w:sz="0" w:space="0" w:color="auto"/>
      </w:divBdr>
    </w:div>
    <w:div w:id="2096513672">
      <w:bodyDiv w:val="1"/>
      <w:marLeft w:val="0"/>
      <w:marRight w:val="0"/>
      <w:marTop w:val="0"/>
      <w:marBottom w:val="0"/>
      <w:divBdr>
        <w:top w:val="none" w:sz="0" w:space="0" w:color="auto"/>
        <w:left w:val="none" w:sz="0" w:space="0" w:color="auto"/>
        <w:bottom w:val="none" w:sz="0" w:space="0" w:color="auto"/>
        <w:right w:val="none" w:sz="0" w:space="0" w:color="auto"/>
      </w:divBdr>
    </w:div>
    <w:div w:id="214168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38</Pages>
  <Words>9303</Words>
  <Characters>53030</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Антуфьева Полина</dc:creator>
  <cp:keywords/>
  <dc:description/>
  <cp:lastModifiedBy>Самчук Елена Владимировна</cp:lastModifiedBy>
  <cp:revision>10</cp:revision>
  <cp:lastPrinted>2025-02-24T15:37:00Z</cp:lastPrinted>
  <dcterms:created xsi:type="dcterms:W3CDTF">2025-02-24T12:25:00Z</dcterms:created>
  <dcterms:modified xsi:type="dcterms:W3CDTF">2025-02-24T15:38:00Z</dcterms:modified>
</cp:coreProperties>
</file>