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067"/>
      </w:tblGrid>
      <w:tr w:rsidR="00982911" w:rsidRPr="00982911" w:rsidTr="008D6A92">
        <w:tc>
          <w:tcPr>
            <w:tcW w:w="5067" w:type="dxa"/>
            <w:shd w:val="clear" w:color="auto" w:fill="auto"/>
            <w:hideMark/>
          </w:tcPr>
          <w:p w:rsidR="00982911" w:rsidRPr="00982911" w:rsidRDefault="00982911" w:rsidP="00982911">
            <w:pPr>
              <w:tabs>
                <w:tab w:val="left" w:pos="6946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829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УТВЕРЖДЕНО</w:t>
            </w:r>
          </w:p>
          <w:p w:rsidR="00982911" w:rsidRPr="00982911" w:rsidRDefault="00982911" w:rsidP="00982911">
            <w:pPr>
              <w:tabs>
                <w:tab w:val="left" w:pos="6946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829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постановлением администрации</w:t>
            </w:r>
          </w:p>
          <w:p w:rsidR="00982911" w:rsidRPr="00982911" w:rsidRDefault="00982911" w:rsidP="00982911">
            <w:pPr>
              <w:tabs>
                <w:tab w:val="left" w:pos="6946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829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Приморского муниципального округа Архангельской области</w:t>
            </w:r>
          </w:p>
          <w:p w:rsidR="00982911" w:rsidRPr="00982911" w:rsidRDefault="00982911" w:rsidP="00982911">
            <w:pPr>
              <w:tabs>
                <w:tab w:val="left" w:pos="6946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829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29 февраля 2024 г. № 452</w:t>
            </w:r>
          </w:p>
        </w:tc>
      </w:tr>
    </w:tbl>
    <w:p w:rsidR="00982911" w:rsidRPr="00982911" w:rsidRDefault="00982911" w:rsidP="00982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2911" w:rsidRPr="00982911" w:rsidRDefault="00982911" w:rsidP="00982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2911" w:rsidRPr="00982911" w:rsidRDefault="00982911" w:rsidP="00982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8"/>
          <w:szCs w:val="24"/>
          <w:lang w:eastAsia="ru-RU"/>
        </w:rPr>
      </w:pPr>
      <w:r w:rsidRPr="00982911">
        <w:rPr>
          <w:rFonts w:ascii="Times New Roman" w:eastAsia="Times New Roman" w:hAnsi="Times New Roman" w:cs="Times New Roman"/>
          <w:b/>
          <w:bCs/>
          <w:spacing w:val="60"/>
          <w:sz w:val="28"/>
          <w:szCs w:val="24"/>
          <w:lang w:eastAsia="ru-RU"/>
        </w:rPr>
        <w:t xml:space="preserve">ПОЛОЖЕНИЕ </w:t>
      </w:r>
    </w:p>
    <w:p w:rsidR="00982911" w:rsidRPr="00982911" w:rsidRDefault="00982911" w:rsidP="00982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0" w:name="_Hlk157022327"/>
      <w:r w:rsidRPr="0098291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 конкурсе проектов развития территориального </w:t>
      </w:r>
    </w:p>
    <w:p w:rsidR="00982911" w:rsidRPr="00982911" w:rsidRDefault="00982911" w:rsidP="00982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общественного самоуправления в Приморском муниципальном округе Архангельской области</w:t>
      </w:r>
    </w:p>
    <w:bookmarkEnd w:id="0"/>
    <w:p w:rsidR="00982911" w:rsidRPr="00982911" w:rsidRDefault="00982911" w:rsidP="009829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982911" w:rsidRPr="00982911" w:rsidRDefault="00982911" w:rsidP="00982911">
      <w:pPr>
        <w:numPr>
          <w:ilvl w:val="0"/>
          <w:numId w:val="6"/>
        </w:numPr>
        <w:suppressAutoHyphens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982911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Общие положения</w:t>
      </w:r>
    </w:p>
    <w:p w:rsidR="00982911" w:rsidRPr="00982911" w:rsidRDefault="00982911" w:rsidP="00982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911" w:rsidRPr="00982911" w:rsidRDefault="00982911" w:rsidP="00982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1.1.</w:t>
      </w: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Положение о конкурсе проектов развития территориального общественного самоуправления в Приморском муниципальном округе Архангельской области (далее – Положение) определяет порядок проведения конкурса проектов развития территориального общественного самоуправления на территории Приморского муниципального округа Архангельской области (далее – конкурс).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1.2.</w:t>
      </w: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Организацию и проведение конкурса осуществляет администрация Приморского муниципального округа Архангельской области в лице управления по молодежной, социальной политике и спорту администрации Приморского муниципального округа Архангельской области (далее – Управление).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1.3.</w:t>
      </w: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Цели проведения конкурса: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активизация и поддержка деятельности территориального общественного самоуправления (далее – ТОС);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привлечение населения Приморского муниципального округа Архангельской области (далее – Приморский округ) к осуществлению собственных инициатив по вопросам местного значения Приморского округа;</w:t>
      </w:r>
    </w:p>
    <w:p w:rsidR="00982911" w:rsidRPr="00982911" w:rsidRDefault="00982911" w:rsidP="0098291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реализация проектов развития ТОС (далее – проект) и поддержка общественных инициатив.</w:t>
      </w:r>
    </w:p>
    <w:p w:rsidR="00982911" w:rsidRPr="00982911" w:rsidRDefault="00982911" w:rsidP="0098291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911" w:rsidRPr="00982911" w:rsidRDefault="00982911" w:rsidP="0098291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982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Условия участия в конкурсе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2.1.</w:t>
      </w: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Участниками конкурса (далее – участники) являются ТОС, осуществляющие свою деятельность на территории Приморского округа, представившие в Управление заявки на участие в конкурсе </w:t>
      </w: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– заявки).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2.2.</w:t>
      </w: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участию в конкурсе допускаются ТОС, проекты которых соответствуют следующим критериям: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1)</w:t>
      </w: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проект должен соответ</w:t>
      </w:r>
      <w:bookmarkStart w:id="1" w:name="_GoBack"/>
      <w:bookmarkEnd w:id="1"/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ствовать одному из следующих приоритетных направлений развития ТОС (далее – приоритетные направления):</w:t>
      </w:r>
    </w:p>
    <w:p w:rsidR="00982911" w:rsidRPr="00982911" w:rsidRDefault="00982911" w:rsidP="00982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сохранение исторического и культурного наследия, народных традиций и промыслов, развитие въездного туризма;</w:t>
      </w:r>
    </w:p>
    <w:p w:rsidR="00982911" w:rsidRPr="00982911" w:rsidRDefault="00982911" w:rsidP="00982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благоустройство территории, природоохранная деятельность;</w:t>
      </w:r>
    </w:p>
    <w:p w:rsidR="00982911" w:rsidRPr="00982911" w:rsidRDefault="00982911" w:rsidP="00982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развитие физической культуры и спорта;</w:t>
      </w:r>
    </w:p>
    <w:p w:rsidR="00982911" w:rsidRPr="00982911" w:rsidRDefault="00982911" w:rsidP="00982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поддержка социально уязвимых групп населения;</w:t>
      </w:r>
    </w:p>
    <w:p w:rsidR="00982911" w:rsidRPr="00982911" w:rsidRDefault="00982911" w:rsidP="00982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экологическая культура и безопасность;</w:t>
      </w:r>
    </w:p>
    <w:p w:rsidR="00982911" w:rsidRPr="00982911" w:rsidRDefault="00982911" w:rsidP="00982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противопожарная защита.</w:t>
      </w:r>
    </w:p>
    <w:p w:rsidR="00982911" w:rsidRPr="00982911" w:rsidRDefault="00982911" w:rsidP="00982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Перечень приоритетных направлений публикуется в составе информационного сообщения о начале проведения конкурса.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</w:t>
      </w: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предоставление в Управление полного пакета документов </w:t>
      </w: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пунктом 3.2 Положения.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2.3.</w:t>
      </w: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Участие в конкурсе предусматривает финансирование представляемых на конкурс проектов за счет средств областного бюджета, местного бюджета и внебюджетных источников.</w:t>
      </w:r>
    </w:p>
    <w:p w:rsidR="00982911" w:rsidRPr="00982911" w:rsidRDefault="00982911" w:rsidP="00982911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Софинансирование представляемых на конкурс проектов за счет внебюджетных средств осуществляется, в том числе и за счет вклада ТОС </w:t>
      </w: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виде собственных средств, волонтерского труда и других неденежных ресурсов (допускается привлечение частных пожертвований, благотворительных и иных средств).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2.4.</w:t>
      </w: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Запрашиваемая сумма заявки не должна превышать </w:t>
      </w: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250 000 (Двести пятьдесят тысяч) рублей на реализацию одного проекта.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2.5.</w:t>
      </w: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Доля софинансирования проекта и (или) иного участия в проекте из внебюджетных источников должна составлять не менее 15 процентов </w:t>
      </w: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общем объеме финансирования проекта.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2911" w:rsidRPr="00982911" w:rsidRDefault="00982911" w:rsidP="00982911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и представление заявок</w:t>
      </w:r>
    </w:p>
    <w:p w:rsidR="00982911" w:rsidRPr="00982911" w:rsidRDefault="00982911" w:rsidP="00982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3.1.</w:t>
      </w: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Участники составляют заявку и представляют (в печатном </w:t>
      </w: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электронном виде) в Управление по адресу: г. Архангельск, </w:t>
      </w: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просп. Ломоносова, д. 30, каб. 38.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3.2.</w:t>
      </w: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состав заявки включаются следующие документы: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заявление об участии в конкурсе по форме согласно Приложению № 1 </w:t>
      </w: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Положению, подписанное председателем (или уполномоченным лицом) ТОС, представившего проект;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проектная заявка согласно Приложению № 2 к Положению;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копия устава ТОС;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гарантийные письма спонсоров (при наличии).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3.3.</w:t>
      </w: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Участники имеют право подать только одну заявку.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3.4.</w:t>
      </w: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Расходы, связанные с подготовкой и представлением заявок, </w:t>
      </w: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несут участники.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3.5.</w:t>
      </w: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Заявки, поступившие по истечении срока, указанного </w:t>
      </w: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информационном сообщении о начале проведения конкурса, </w:t>
      </w: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рассмотрению не принимаются.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982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Конкурсная комиссия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4.1.</w:t>
      </w: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целях проведения конкурса и определения его победителей создается Конкурсная комиссия</w:t>
      </w:r>
      <w:r w:rsidRPr="009829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проведения </w:t>
      </w: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проектов развития территориального общественного самоуправления в Приморском муниципальном округе Архангельской области (далее – Комиссия). 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4.2.</w:t>
      </w: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Основными полномочиями Комиссии являются: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рассмотрение представленных документов на предмет их соответствия требованиям к перечню и оформлению представляемых документов;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рассмотрение и оценка проектных заявок;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определение победителей Конкурса по результатам оценки проектных заявок.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4.3. В состав Комиссии включается не менее 7 человек. Персональный состав Комиссии утверждается распоряжением Администрации.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4.4.</w:t>
      </w: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состав Комиссии могут входить депутаты Собрания депутатов Приморского муниципального округа Архангельской области, представители общественных организаций и иные представители общественности </w:t>
      </w: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количестве не менее 20 процентов от общего состава Комиссии.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4.5.</w:t>
      </w: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работе Комиссии по официальному приглашению </w:t>
      </w: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правом совещательного голоса имеют право принимать участие представители администрации Губернатора Архангельской области </w:t>
      </w: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Правительства Архангельской области.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4.6. Состав Комиссии формируется таким образом, чтобы была исключена возможность возникновения конфликта интересов, который влияет или может повлиять на осуществление полномочий Комиссией.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целей настоящего Положения под конфликтом интересов понимается ситуация, при которой личная заинтересованность (прямая или косвенная) члена Комиссии влияет или может повлиять на надлежащее, объективное и беспристрастное осуществление им полномочий члена Комиссии.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Под личной заинтересованностью члена Комиссии понимается возможность получения им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член Комиссии и (или) лица, состоящие с ним </w:t>
      </w: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близком родстве или свойстве, связаны имущественными, корпоративными или иными близкими отношениями.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В случае возникновения у члена Комиссии личной заинтересованности, которая приводит или может привести к конфликту интересов, либо </w:t>
      </w: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возникновении ситуации оказания воздействия (давления) на члена Комиссии, связанного с осуществлением им своих полномочий, член Комиссии обязан в кратчайшие сроки проинформировать об этом </w:t>
      </w: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письменной форме председателя Комиссии.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Председатель Комиссии, которому стало известно о возникновении </w:t>
      </w: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члена Комиссии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 вплоть до исключения члена Комиссии, являющегося стороной конфликта интересов, из состава Комиссии.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4.7. Комиссия формируется в составе председателя, заместителя председателя, секретаря и членов Комиссии.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4.8. Председатель Комиссии: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возглавляет Комиссию и руководит ее деятельностью;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планирует деятельность Комиссии, утверждает повестку дня заседаний и созывает их;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председательствует на заседаниях Комиссии;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рассмотрение вопросов повестки дня заседания Комиссии;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ставит на голосование предложения по рассматриваемым вопросам, организует голосование и подсчет голосов членов Комиссии, определяет результаты их голосования;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подписывает запросы, обращения и другие документы, направляемые 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Комиссии;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распределяет обязанности между членами Комиссии.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4.9.</w:t>
      </w: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Заместитель председателя Комиссии осуществляет отдельные полномочия по поручению председателя Комиссии, а также осуществляет его полномочия в его отсутствие.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4.10.</w:t>
      </w: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Секретарь Комиссии: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организует сбор и подготовку материалов для рассмотрения </w:t>
      </w: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заседаниях Комиссии;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формирует проект повестки дня заседания Комиссии;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уведомляет членов Комиссии и приглашенных на заседания лиц </w:t>
      </w: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времени и месте проведения, а также о повестке дня заседания Комиссии, по их просьбе знакомит с подготовленными материалами;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ведет протоколы заседаний Комиссии;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оформляет запросы, обращения и другие документы, направляемые </w:t>
      </w: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имени Комиссии;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рассылку протокола Комиссии членам Комиссии.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отсутствие секретаря Комиссии его полномочия возлагаются председателем Комиссии на иного члена комиссии.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4.11.</w:t>
      </w: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Члены Комиссии осуществляют свою деятельность </w:t>
      </w: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общественных началах и принимают личное участие в заседаниях Комиссии без права замены. При невозможности участия в заседании </w:t>
      </w: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комиссии член Комиссии уведомляет об этом секретаря Комиссии, при этом отсутствующий член Комиссии имеет право представить свое мнение </w:t>
      </w: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поданным заявкам в письменной форме.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Члены Комиссии вправе: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вносить предложения о созыве заседаний Комиссии, предложения </w:t>
      </w: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проект повестки дня заседания Комиссии и соответствующие материалы </w:t>
      </w: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ним;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знакомиться с материалами, подготовленными к заседанию Комиссии;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выступать и вносить предложения по рассматриваемым вопросам, </w:t>
      </w: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том числе о внесении поправок в протокол Комиссии или его доработке;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заседании Комиссии задавать вопросы другим членам Комиссии </w:t>
      </w: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приглашенным на заседания лицам по вопросам повестки дня заседания Комиссии;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участвовать в голосовании с правом решающего голоса по всем поданным заявкам;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несогласия с принятым Комиссией решением письменно изложить свое особое мнение, которое подлежит приобщению к протоколу заседания Комиссии.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4.12. В целях осуществления своих полномочий Комиссия имеет право: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запрашивать и получать в установленном порядке необходимые документы и иные сведения от органов исполнительной власти Архангельской области, органов местной администрации, муниципальных организаций и учреждений;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привлекать к участию в своей деятельности (с согласия соответствующего руководителя) муниципальных служащих органов местной администрации;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вносить главе Приморского муниципального округа Архангельской области предложения по реализации отдельных проектов ТОС за счёт других источников финансирования.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4.13. Рассмотрение вопросов, относящихся к основным полномочиям Комиссии, и принятие решений по ним допускается только на заседаниях Комиссии.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4.14.</w:t>
      </w: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Заседание Комиссии считается правомочным, если в нем участвует не менее половины ее состава.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4.15.</w:t>
      </w: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Решения Комиссии принимаются открытым голосованием большинством голосов от числа присутствующих членов Комиссии. </w:t>
      </w: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равенстве голосов голос председательствующего является решающим.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4.16. Решения Комиссии, в том числе решения о результатах конкурса, оформляются протоколом, который подписывается председателем </w:t>
      </w: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секретарем Комиссии. В протоколе указывается особое мнение членов Комиссии (при его наличии), а также сведения о заключениях экспертов </w:t>
      </w: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 случае их привлечения к оценке проектов).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Протокол должен быть подписан в течение трех рабочих дней со дня заседания Комиссии.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4.17. В протокол заседания Комиссии включаются следующие сведения: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дата, время и место проведения заседания Комиссии;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утвержденная повестка дня заседания Комиссии;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фамилии, имена, отчества (при наличии) и должности участвовавших </w:t>
      </w: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заседании членов Комиссии и иных приглашенных лиц;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принятые решения по вопросам повестки дня заседания Комиссии;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предложения по реализации отдельных проектов ТОС (если такие имеются).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4.18.</w:t>
      </w: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Протоколы заседаний Комиссии хранятся у секретаря Комиссии не менее трех лет.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911" w:rsidRPr="00982911" w:rsidRDefault="00982911" w:rsidP="00982911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конкурса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5.1.</w:t>
      </w: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Прием и регистрация заявок на участие в конкурсе осуществляется Управлением в течение 20 календарных дней со дня публикации информационного сообщения о начале проведения конкурса </w:t>
      </w: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сетевом издании «Официальный интернет-портал «Вестник Приморского округа».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Срок окончания приема заявок указывается в информационном сообщении.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5.2.</w:t>
      </w: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Комиссия определяет срок и формат проведения публичных презентаций поступивших заявок в течение 7 рабочих дней со дня окончания приема заявок.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5.3.</w:t>
      </w: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течение 7 рабочих дней со дня публичных презентаций Комиссия рассматривает заявки, осуществляет оценку проектов и определяет победителей конкурса в соответствии со следующими критериями:</w:t>
      </w:r>
    </w:p>
    <w:p w:rsidR="00982911" w:rsidRPr="00982911" w:rsidRDefault="00982911" w:rsidP="00982911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</w:t>
      </w: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эффективность (соотношение затрат и планируемых результатов);</w:t>
      </w:r>
    </w:p>
    <w:p w:rsidR="00982911" w:rsidRPr="00982911" w:rsidRDefault="00982911" w:rsidP="00982911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</w:t>
      </w: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наличие и размер средств и ресурсов, привлеченных </w:t>
      </w: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внебюджетных источников;</w:t>
      </w:r>
    </w:p>
    <w:p w:rsidR="00982911" w:rsidRPr="00982911" w:rsidRDefault="00982911" w:rsidP="00982911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</w:t>
      </w: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устойчивость проекта (возможность продолжения деятельности после окончания финансирования);</w:t>
      </w:r>
    </w:p>
    <w:p w:rsidR="00982911" w:rsidRPr="00982911" w:rsidRDefault="00982911" w:rsidP="00982911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</w:t>
      </w: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круг лиц, на которых рассчитан проект (количество граждан, привлеченных к реализации проекта, количество граждан, на которых направлен эффект от реализации проекта).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5.4.</w:t>
      </w: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Комиссия, при определении количества проектов-победителей, обеспечивает достижение значений показателей результативности исполнения мероприятий, в целях софинансирования которых предоставляется иной межбюджетный трансферт из областного бюджета бюджету Приморского муниципального округа Архангельской области.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5.5.</w:t>
      </w: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Заседания Комиссии проводятся в отсутствие участников конкурса.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5.6.</w:t>
      </w: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Материалы, поданные на конкурс, не рецензируются </w:t>
      </w: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возвращаются.</w:t>
      </w:r>
    </w:p>
    <w:p w:rsidR="00982911" w:rsidRPr="00982911" w:rsidRDefault="00982911" w:rsidP="00982911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2911" w:rsidRPr="00982911" w:rsidRDefault="00982911" w:rsidP="00982911">
      <w:pPr>
        <w:numPr>
          <w:ilvl w:val="0"/>
          <w:numId w:val="5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проведения конкурса</w:t>
      </w: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911" w:rsidRPr="00982911" w:rsidRDefault="00982911" w:rsidP="0098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6.1.</w:t>
      </w: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Итоги конкурса, на основании протокола Комиссии, утверждаются распоряжением Администрации с указанием распределения финансирования по ТОС и реализуемым проектам и размещается в сетевом издании «Официальный интернет-портал «Вестник Приморского округа» </w:t>
      </w:r>
      <w:r w:rsidRPr="00982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срок не позднее пяти рабочих дней со дня их утверждения.</w:t>
      </w:r>
    </w:p>
    <w:p w:rsidR="00982911" w:rsidRPr="00982911" w:rsidRDefault="00982911" w:rsidP="00982911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911" w:rsidRPr="00982911" w:rsidRDefault="00982911" w:rsidP="00982911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911" w:rsidRPr="00982911" w:rsidRDefault="00982911" w:rsidP="00982911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911" w:rsidRPr="00982911" w:rsidRDefault="00982911" w:rsidP="009829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91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</w:t>
      </w:r>
    </w:p>
    <w:p w:rsidR="00982911" w:rsidRPr="00982911" w:rsidRDefault="00982911" w:rsidP="00982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82911" w:rsidRPr="00982911" w:rsidRDefault="00982911" w:rsidP="00982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82911" w:rsidRPr="00982911" w:rsidRDefault="00982911" w:rsidP="00982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82911" w:rsidRPr="00982911" w:rsidRDefault="00982911" w:rsidP="00982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82911" w:rsidRPr="00982911" w:rsidRDefault="00982911" w:rsidP="00982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82911" w:rsidRPr="00982911" w:rsidRDefault="00982911" w:rsidP="00982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82911" w:rsidRPr="00982911" w:rsidRDefault="00982911" w:rsidP="00982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82911" w:rsidRPr="00982911" w:rsidRDefault="00982911" w:rsidP="00982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82911" w:rsidRPr="00982911" w:rsidRDefault="00982911" w:rsidP="00982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82911" w:rsidRPr="00982911" w:rsidRDefault="00982911" w:rsidP="00982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82911" w:rsidRPr="00982911" w:rsidRDefault="00982911" w:rsidP="00982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82911" w:rsidRPr="00982911" w:rsidRDefault="00982911" w:rsidP="00982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82911" w:rsidRPr="00982911" w:rsidRDefault="00982911" w:rsidP="00982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82911" w:rsidRPr="00982911" w:rsidRDefault="00982911" w:rsidP="00982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82911" w:rsidRPr="00982911" w:rsidRDefault="00982911" w:rsidP="00982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82911" w:rsidRPr="00982911" w:rsidRDefault="00982911" w:rsidP="00982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82911" w:rsidRPr="00982911" w:rsidRDefault="00982911" w:rsidP="00982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82911" w:rsidRPr="00982911" w:rsidRDefault="00982911" w:rsidP="00982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  <w:sectPr w:rsidR="00982911" w:rsidRPr="00982911" w:rsidSect="00982911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4852"/>
      </w:tblGrid>
      <w:tr w:rsidR="00982911" w:rsidRPr="00982911" w:rsidTr="008D6A92">
        <w:tc>
          <w:tcPr>
            <w:tcW w:w="4852" w:type="dxa"/>
            <w:shd w:val="clear" w:color="auto" w:fill="auto"/>
            <w:hideMark/>
          </w:tcPr>
          <w:p w:rsidR="00982911" w:rsidRPr="00982911" w:rsidRDefault="00982911" w:rsidP="00982911">
            <w:pPr>
              <w:tabs>
                <w:tab w:val="left" w:pos="6946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829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ПРИЛОЖЕНИЕ № 1</w:t>
            </w:r>
          </w:p>
          <w:p w:rsidR="00982911" w:rsidRPr="00982911" w:rsidRDefault="00982911" w:rsidP="00982911">
            <w:pPr>
              <w:tabs>
                <w:tab w:val="left" w:pos="6946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829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 Положению о конкурсе проектов развития территориального общественного самоуправления </w:t>
            </w:r>
            <w:r w:rsidRPr="009829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в Приморском муниципальном округе Архангельской области</w:t>
            </w:r>
          </w:p>
          <w:p w:rsidR="00982911" w:rsidRPr="00982911" w:rsidRDefault="00982911" w:rsidP="00982911">
            <w:pPr>
              <w:tabs>
                <w:tab w:val="left" w:pos="6946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982911" w:rsidRPr="00982911" w:rsidRDefault="00982911" w:rsidP="0098291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pacing w:val="60"/>
          <w:sz w:val="28"/>
          <w:szCs w:val="24"/>
          <w:lang w:eastAsia="ar-SA"/>
        </w:rPr>
      </w:pPr>
    </w:p>
    <w:p w:rsidR="00982911" w:rsidRPr="00982911" w:rsidRDefault="00982911" w:rsidP="009829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982911">
        <w:rPr>
          <w:rFonts w:ascii="Times New Roman" w:eastAsia="Times New Roman" w:hAnsi="Times New Roman" w:cs="Times New Roman"/>
          <w:bCs/>
          <w:spacing w:val="60"/>
          <w:sz w:val="28"/>
          <w:szCs w:val="24"/>
          <w:lang w:eastAsia="ar-SA"/>
        </w:rPr>
        <w:t>ЗАЯВЛЕНИЕ</w:t>
      </w:r>
      <w:r w:rsidRPr="00982911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</w:t>
      </w:r>
      <w:r w:rsidRPr="00982911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br/>
        <w:t>(форма)</w:t>
      </w:r>
    </w:p>
    <w:p w:rsidR="00982911" w:rsidRPr="00982911" w:rsidRDefault="00982911" w:rsidP="009829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982911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на участии в конкурсе проектов развития ТОС </w:t>
      </w:r>
      <w:r w:rsidRPr="00982911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br/>
        <w:t>в Приморском муниципальном округе Архангельской области</w:t>
      </w:r>
    </w:p>
    <w:p w:rsidR="00982911" w:rsidRPr="00982911" w:rsidRDefault="00982911" w:rsidP="0098291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</w:p>
    <w:p w:rsidR="00982911" w:rsidRPr="00982911" w:rsidRDefault="00982911" w:rsidP="00982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82911"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__________________________________________________________________</w:t>
      </w:r>
    </w:p>
    <w:p w:rsidR="00982911" w:rsidRPr="00982911" w:rsidRDefault="00982911" w:rsidP="0098291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18"/>
          <w:lang w:eastAsia="ar-SA"/>
        </w:rPr>
      </w:pPr>
      <w:r w:rsidRPr="00982911">
        <w:rPr>
          <w:rFonts w:ascii="Times New Roman" w:eastAsia="Times New Roman" w:hAnsi="Times New Roman" w:cs="Times New Roman"/>
          <w:sz w:val="20"/>
          <w:szCs w:val="18"/>
          <w:lang w:eastAsia="ar-SA"/>
        </w:rPr>
        <w:t>(наименование ТОС)</w:t>
      </w:r>
    </w:p>
    <w:p w:rsidR="00982911" w:rsidRPr="00982911" w:rsidRDefault="00982911" w:rsidP="009829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ar-SA"/>
        </w:rPr>
        <w:t>в лице</w:t>
      </w:r>
    </w:p>
    <w:p w:rsidR="00982911" w:rsidRPr="00982911" w:rsidRDefault="00982911" w:rsidP="00982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82911"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__________________________________________________________________,</w:t>
      </w:r>
    </w:p>
    <w:p w:rsidR="00982911" w:rsidRPr="00982911" w:rsidRDefault="00982911" w:rsidP="0098291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18"/>
          <w:lang w:eastAsia="ar-SA"/>
        </w:rPr>
      </w:pPr>
      <w:r w:rsidRPr="00982911">
        <w:rPr>
          <w:rFonts w:ascii="Times New Roman" w:eastAsia="Times New Roman" w:hAnsi="Times New Roman" w:cs="Times New Roman"/>
          <w:sz w:val="20"/>
          <w:szCs w:val="18"/>
          <w:lang w:eastAsia="ar-SA"/>
        </w:rPr>
        <w:t>(председатель, уполномоченное лицо ТОС, юридический статус)</w:t>
      </w:r>
    </w:p>
    <w:p w:rsidR="00982911" w:rsidRPr="00982911" w:rsidRDefault="00982911" w:rsidP="009829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2911">
        <w:rPr>
          <w:rFonts w:ascii="Times New Roman" w:eastAsia="Times New Roman" w:hAnsi="Times New Roman" w:cs="Times New Roman"/>
          <w:sz w:val="28"/>
          <w:szCs w:val="28"/>
          <w:lang w:eastAsia="ar-SA"/>
        </w:rPr>
        <w:t>действующего на основании</w:t>
      </w:r>
    </w:p>
    <w:p w:rsidR="00982911" w:rsidRPr="00982911" w:rsidRDefault="00982911" w:rsidP="00982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82911"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__________________________________________________________________,</w:t>
      </w:r>
    </w:p>
    <w:p w:rsidR="00982911" w:rsidRPr="00982911" w:rsidRDefault="00982911" w:rsidP="0098291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82911">
        <w:rPr>
          <w:rFonts w:ascii="Times New Roman" w:eastAsia="Times New Roman" w:hAnsi="Times New Roman" w:cs="Times New Roman"/>
          <w:sz w:val="20"/>
          <w:szCs w:val="20"/>
          <w:lang w:eastAsia="ar-SA"/>
        </w:rPr>
        <w:t>(наименование устава ТОС, дата его регистрации)</w:t>
      </w:r>
    </w:p>
    <w:p w:rsidR="00982911" w:rsidRPr="00982911" w:rsidRDefault="00982911" w:rsidP="009829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8291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заявляют о своем намерении принять участие в конкурсе проектов развития ТОС в Приморском муниципальном округе Архангельской области </w:t>
      </w:r>
      <w:r w:rsidRPr="00982911">
        <w:rPr>
          <w:rFonts w:ascii="Times New Roman" w:eastAsia="Times New Roman" w:hAnsi="Times New Roman" w:cs="Times New Roman"/>
          <w:sz w:val="28"/>
          <w:szCs w:val="24"/>
          <w:lang w:eastAsia="ar-SA"/>
        </w:rPr>
        <w:br/>
        <w:t>и представляют проект</w:t>
      </w:r>
    </w:p>
    <w:p w:rsidR="00982911" w:rsidRPr="00982911" w:rsidRDefault="00982911" w:rsidP="00982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82911"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__________________________________________________________________</w:t>
      </w:r>
    </w:p>
    <w:p w:rsidR="00982911" w:rsidRPr="00982911" w:rsidRDefault="00982911" w:rsidP="0098291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82911">
        <w:rPr>
          <w:rFonts w:ascii="Times New Roman" w:eastAsia="Times New Roman" w:hAnsi="Times New Roman" w:cs="Times New Roman"/>
          <w:sz w:val="20"/>
          <w:szCs w:val="20"/>
          <w:lang w:eastAsia="ar-SA"/>
        </w:rPr>
        <w:t>(название проекта)</w:t>
      </w:r>
    </w:p>
    <w:p w:rsidR="00982911" w:rsidRPr="00982911" w:rsidRDefault="00982911" w:rsidP="00982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82911">
        <w:rPr>
          <w:rFonts w:ascii="Times New Roman" w:eastAsia="Times New Roman" w:hAnsi="Times New Roman" w:cs="Times New Roman"/>
          <w:sz w:val="28"/>
          <w:szCs w:val="24"/>
          <w:lang w:eastAsia="ar-SA"/>
        </w:rPr>
        <w:t>по приоритетному направлению</w:t>
      </w:r>
    </w:p>
    <w:p w:rsidR="00982911" w:rsidRPr="00982911" w:rsidRDefault="00982911" w:rsidP="00982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82911"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__________________________________________________________________</w:t>
      </w:r>
    </w:p>
    <w:p w:rsidR="00982911" w:rsidRPr="00982911" w:rsidRDefault="00982911" w:rsidP="0098291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18"/>
          <w:lang w:eastAsia="ar-SA"/>
        </w:rPr>
      </w:pPr>
      <w:r w:rsidRPr="00982911">
        <w:rPr>
          <w:rFonts w:ascii="Times New Roman" w:eastAsia="Times New Roman" w:hAnsi="Times New Roman" w:cs="Times New Roman"/>
          <w:sz w:val="20"/>
          <w:szCs w:val="18"/>
          <w:lang w:eastAsia="ar-SA"/>
        </w:rPr>
        <w:t>(наименование приоритетного направления)</w:t>
      </w:r>
    </w:p>
    <w:p w:rsidR="00982911" w:rsidRPr="00982911" w:rsidRDefault="00982911" w:rsidP="00982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82911" w:rsidRPr="00982911" w:rsidRDefault="00982911" w:rsidP="00982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3574"/>
        <w:gridCol w:w="3519"/>
        <w:gridCol w:w="2547"/>
      </w:tblGrid>
      <w:tr w:rsidR="00982911" w:rsidRPr="00982911" w:rsidTr="008D6A92">
        <w:tc>
          <w:tcPr>
            <w:tcW w:w="3574" w:type="dxa"/>
            <w:vAlign w:val="center"/>
            <w:hideMark/>
          </w:tcPr>
          <w:p w:rsidR="00982911" w:rsidRPr="00982911" w:rsidRDefault="00982911" w:rsidP="00982911">
            <w:pPr>
              <w:suppressAutoHyphens/>
              <w:overflowPunct w:val="0"/>
              <w:autoSpaceDE w:val="0"/>
              <w:spacing w:after="0" w:line="240" w:lineRule="auto"/>
              <w:ind w:left="3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829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Председатель ТОС</w:t>
            </w:r>
          </w:p>
        </w:tc>
        <w:tc>
          <w:tcPr>
            <w:tcW w:w="3519" w:type="dxa"/>
            <w:vAlign w:val="center"/>
          </w:tcPr>
          <w:p w:rsidR="00982911" w:rsidRPr="00982911" w:rsidRDefault="00982911" w:rsidP="00982911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829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</w:t>
            </w:r>
          </w:p>
          <w:p w:rsidR="00982911" w:rsidRPr="00982911" w:rsidRDefault="00982911" w:rsidP="00982911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29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(подпись)</w:t>
            </w:r>
          </w:p>
        </w:tc>
        <w:tc>
          <w:tcPr>
            <w:tcW w:w="2547" w:type="dxa"/>
            <w:vAlign w:val="center"/>
          </w:tcPr>
          <w:p w:rsidR="00982911" w:rsidRPr="00982911" w:rsidRDefault="00982911" w:rsidP="00982911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2911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________________</w:t>
            </w:r>
          </w:p>
          <w:p w:rsidR="00982911" w:rsidRPr="00982911" w:rsidRDefault="00982911" w:rsidP="00982911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29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(расшифровка подписи)</w:t>
            </w:r>
          </w:p>
        </w:tc>
      </w:tr>
      <w:tr w:rsidR="00982911" w:rsidRPr="00982911" w:rsidTr="008D6A92">
        <w:tc>
          <w:tcPr>
            <w:tcW w:w="3574" w:type="dxa"/>
            <w:vAlign w:val="center"/>
          </w:tcPr>
          <w:p w:rsidR="00982911" w:rsidRPr="00982911" w:rsidRDefault="00982911" w:rsidP="00982911">
            <w:pPr>
              <w:suppressAutoHyphens/>
              <w:overflowPunct w:val="0"/>
              <w:autoSpaceDE w:val="0"/>
              <w:spacing w:after="0" w:line="240" w:lineRule="auto"/>
              <w:ind w:left="3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19" w:type="dxa"/>
            <w:vAlign w:val="center"/>
          </w:tcPr>
          <w:p w:rsidR="00982911" w:rsidRPr="00982911" w:rsidRDefault="00982911" w:rsidP="00982911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47" w:type="dxa"/>
            <w:vAlign w:val="center"/>
          </w:tcPr>
          <w:p w:rsidR="00982911" w:rsidRPr="00982911" w:rsidRDefault="00982911" w:rsidP="00982911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  <w:tr w:rsidR="00982911" w:rsidRPr="00982911" w:rsidTr="008D6A92">
        <w:tc>
          <w:tcPr>
            <w:tcW w:w="3574" w:type="dxa"/>
            <w:vAlign w:val="center"/>
          </w:tcPr>
          <w:p w:rsidR="00982911" w:rsidRPr="00982911" w:rsidRDefault="00982911" w:rsidP="00982911">
            <w:pPr>
              <w:suppressAutoHyphens/>
              <w:overflowPunct w:val="0"/>
              <w:autoSpaceDE w:val="0"/>
              <w:spacing w:after="0" w:line="240" w:lineRule="auto"/>
              <w:ind w:left="3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829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Контактный телефон:</w:t>
            </w:r>
          </w:p>
          <w:p w:rsidR="00982911" w:rsidRPr="00982911" w:rsidRDefault="00982911" w:rsidP="00982911">
            <w:pPr>
              <w:suppressAutoHyphens/>
              <w:overflowPunct w:val="0"/>
              <w:autoSpaceDE w:val="0"/>
              <w:spacing w:after="0" w:line="240" w:lineRule="auto"/>
              <w:ind w:left="3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19" w:type="dxa"/>
            <w:vAlign w:val="center"/>
          </w:tcPr>
          <w:p w:rsidR="00982911" w:rsidRPr="00982911" w:rsidRDefault="00982911" w:rsidP="00982911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47" w:type="dxa"/>
            <w:vAlign w:val="center"/>
          </w:tcPr>
          <w:p w:rsidR="00982911" w:rsidRPr="00982911" w:rsidRDefault="00982911" w:rsidP="00982911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  <w:tr w:rsidR="00982911" w:rsidRPr="00982911" w:rsidTr="008D6A92">
        <w:tc>
          <w:tcPr>
            <w:tcW w:w="3574" w:type="dxa"/>
            <w:vAlign w:val="center"/>
          </w:tcPr>
          <w:p w:rsidR="00982911" w:rsidRPr="00982911" w:rsidRDefault="00982911" w:rsidP="00982911">
            <w:pPr>
              <w:suppressAutoHyphens/>
              <w:overflowPunct w:val="0"/>
              <w:autoSpaceDE w:val="0"/>
              <w:spacing w:after="0" w:line="240" w:lineRule="auto"/>
              <w:ind w:left="3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829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Адрес электронной почты:</w:t>
            </w:r>
          </w:p>
          <w:p w:rsidR="00982911" w:rsidRPr="00982911" w:rsidRDefault="00982911" w:rsidP="00982911">
            <w:pPr>
              <w:suppressAutoHyphens/>
              <w:overflowPunct w:val="0"/>
              <w:autoSpaceDE w:val="0"/>
              <w:spacing w:after="0" w:line="240" w:lineRule="auto"/>
              <w:ind w:left="3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19" w:type="dxa"/>
            <w:vAlign w:val="center"/>
          </w:tcPr>
          <w:p w:rsidR="00982911" w:rsidRPr="00982911" w:rsidRDefault="00982911" w:rsidP="00982911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47" w:type="dxa"/>
            <w:vAlign w:val="center"/>
          </w:tcPr>
          <w:p w:rsidR="00982911" w:rsidRPr="00982911" w:rsidRDefault="00982911" w:rsidP="00982911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  <w:tr w:rsidR="00982911" w:rsidRPr="00982911" w:rsidTr="008D6A92">
        <w:tc>
          <w:tcPr>
            <w:tcW w:w="3574" w:type="dxa"/>
            <w:vAlign w:val="center"/>
          </w:tcPr>
          <w:p w:rsidR="00982911" w:rsidRPr="00982911" w:rsidRDefault="00982911" w:rsidP="00982911">
            <w:pPr>
              <w:suppressAutoHyphens/>
              <w:overflowPunct w:val="0"/>
              <w:autoSpaceDE w:val="0"/>
              <w:spacing w:after="0" w:line="240" w:lineRule="auto"/>
              <w:ind w:left="3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19" w:type="dxa"/>
            <w:vAlign w:val="center"/>
          </w:tcPr>
          <w:p w:rsidR="00982911" w:rsidRPr="00982911" w:rsidRDefault="00982911" w:rsidP="00982911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47" w:type="dxa"/>
            <w:vAlign w:val="center"/>
          </w:tcPr>
          <w:p w:rsidR="00982911" w:rsidRPr="00982911" w:rsidRDefault="00982911" w:rsidP="00982911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  <w:tr w:rsidR="00982911" w:rsidRPr="00982911" w:rsidTr="008D6A92">
        <w:tc>
          <w:tcPr>
            <w:tcW w:w="3574" w:type="dxa"/>
            <w:vAlign w:val="center"/>
          </w:tcPr>
          <w:p w:rsidR="00982911" w:rsidRPr="00982911" w:rsidRDefault="00982911" w:rsidP="00982911">
            <w:pPr>
              <w:suppressAutoHyphens/>
              <w:overflowPunct w:val="0"/>
              <w:autoSpaceDE w:val="0"/>
              <w:spacing w:after="0" w:line="240" w:lineRule="auto"/>
              <w:ind w:left="3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19" w:type="dxa"/>
            <w:vAlign w:val="center"/>
          </w:tcPr>
          <w:p w:rsidR="00982911" w:rsidRPr="00982911" w:rsidRDefault="00982911" w:rsidP="00982911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47" w:type="dxa"/>
            <w:vAlign w:val="center"/>
          </w:tcPr>
          <w:p w:rsidR="00982911" w:rsidRPr="00982911" w:rsidRDefault="00982911" w:rsidP="00982911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  <w:tr w:rsidR="00982911" w:rsidRPr="00982911" w:rsidTr="008D6A92">
        <w:tc>
          <w:tcPr>
            <w:tcW w:w="3574" w:type="dxa"/>
            <w:vAlign w:val="center"/>
          </w:tcPr>
          <w:p w:rsidR="00982911" w:rsidRPr="00982911" w:rsidRDefault="00982911" w:rsidP="009829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829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__ </w:t>
            </w:r>
            <w:r w:rsidRPr="00982911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_______</w:t>
            </w:r>
            <w:r w:rsidRPr="009829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20__ г.</w:t>
            </w:r>
          </w:p>
        </w:tc>
        <w:tc>
          <w:tcPr>
            <w:tcW w:w="3519" w:type="dxa"/>
            <w:vAlign w:val="center"/>
          </w:tcPr>
          <w:p w:rsidR="00982911" w:rsidRPr="00982911" w:rsidRDefault="00982911" w:rsidP="00982911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47" w:type="dxa"/>
            <w:vAlign w:val="center"/>
          </w:tcPr>
          <w:p w:rsidR="00982911" w:rsidRPr="00982911" w:rsidRDefault="00982911" w:rsidP="00982911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  <w:tr w:rsidR="00982911" w:rsidRPr="00982911" w:rsidTr="008D6A92">
        <w:tc>
          <w:tcPr>
            <w:tcW w:w="3574" w:type="dxa"/>
            <w:vAlign w:val="center"/>
          </w:tcPr>
          <w:p w:rsidR="00982911" w:rsidRPr="00982911" w:rsidRDefault="00982911" w:rsidP="009829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19" w:type="dxa"/>
            <w:vAlign w:val="center"/>
          </w:tcPr>
          <w:p w:rsidR="00982911" w:rsidRPr="00982911" w:rsidRDefault="00982911" w:rsidP="00982911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47" w:type="dxa"/>
            <w:vAlign w:val="center"/>
          </w:tcPr>
          <w:p w:rsidR="00982911" w:rsidRPr="00982911" w:rsidRDefault="00982911" w:rsidP="00982911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</w:tbl>
    <w:p w:rsidR="00982911" w:rsidRPr="00982911" w:rsidRDefault="00982911" w:rsidP="00982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82911" w:rsidRPr="00982911" w:rsidRDefault="00982911" w:rsidP="00982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82911" w:rsidRPr="00982911" w:rsidRDefault="00982911" w:rsidP="00982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  <w:sectPr w:rsidR="00982911" w:rsidRPr="00982911" w:rsidSect="00616F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4852"/>
      </w:tblGrid>
      <w:tr w:rsidR="00982911" w:rsidRPr="00982911" w:rsidTr="008D6A92">
        <w:tc>
          <w:tcPr>
            <w:tcW w:w="4852" w:type="dxa"/>
            <w:shd w:val="clear" w:color="auto" w:fill="auto"/>
            <w:hideMark/>
          </w:tcPr>
          <w:p w:rsidR="00982911" w:rsidRPr="00982911" w:rsidRDefault="00982911" w:rsidP="00982911">
            <w:pPr>
              <w:tabs>
                <w:tab w:val="left" w:pos="6946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829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ПРИЛОЖЕНИЕ № 2</w:t>
            </w:r>
          </w:p>
          <w:p w:rsidR="00982911" w:rsidRPr="00982911" w:rsidRDefault="00982911" w:rsidP="00982911">
            <w:pPr>
              <w:tabs>
                <w:tab w:val="left" w:pos="6946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829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 Положению о конкурсе проектов развития территориального общественного самоуправления </w:t>
            </w:r>
            <w:r w:rsidRPr="009829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в Приморском муниципальном округе Архангельской области</w:t>
            </w:r>
          </w:p>
          <w:p w:rsidR="00982911" w:rsidRPr="00982911" w:rsidRDefault="00982911" w:rsidP="00982911">
            <w:pPr>
              <w:tabs>
                <w:tab w:val="left" w:pos="6946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982911" w:rsidRPr="00982911" w:rsidRDefault="00982911" w:rsidP="00982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82911" w:rsidRPr="00982911" w:rsidRDefault="00982911" w:rsidP="009829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28"/>
          <w:szCs w:val="24"/>
          <w:lang w:eastAsia="ar-SA"/>
        </w:rPr>
      </w:pPr>
      <w:r w:rsidRPr="00982911">
        <w:rPr>
          <w:rFonts w:ascii="Times New Roman" w:eastAsia="Times New Roman" w:hAnsi="Times New Roman" w:cs="Times New Roman"/>
          <w:bCs/>
          <w:spacing w:val="60"/>
          <w:sz w:val="28"/>
          <w:szCs w:val="24"/>
          <w:lang w:eastAsia="ar-SA"/>
        </w:rPr>
        <w:t>ПРОЕКТНАЯ ЗАЯВКА</w:t>
      </w:r>
    </w:p>
    <w:p w:rsidR="00982911" w:rsidRPr="00982911" w:rsidRDefault="00982911" w:rsidP="0098291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82911" w:rsidRPr="00982911" w:rsidRDefault="00982911" w:rsidP="00982911">
      <w:pPr>
        <w:numPr>
          <w:ilvl w:val="0"/>
          <w:numId w:val="3"/>
        </w:numPr>
        <w:tabs>
          <w:tab w:val="clear" w:pos="1770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8291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Наименование проекта. </w:t>
      </w:r>
    </w:p>
    <w:p w:rsidR="00982911" w:rsidRPr="00982911" w:rsidRDefault="00982911" w:rsidP="00982911">
      <w:pPr>
        <w:numPr>
          <w:ilvl w:val="0"/>
          <w:numId w:val="3"/>
        </w:numPr>
        <w:tabs>
          <w:tab w:val="clear" w:pos="1770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82911">
        <w:rPr>
          <w:rFonts w:ascii="Times New Roman" w:eastAsia="Times New Roman" w:hAnsi="Times New Roman" w:cs="Times New Roman"/>
          <w:sz w:val="28"/>
          <w:szCs w:val="24"/>
          <w:lang w:eastAsia="ar-SA"/>
        </w:rPr>
        <w:t>Наименование и место нахождения ТОС.</w:t>
      </w:r>
    </w:p>
    <w:p w:rsidR="00982911" w:rsidRPr="00982911" w:rsidRDefault="00982911" w:rsidP="00982911">
      <w:pPr>
        <w:numPr>
          <w:ilvl w:val="0"/>
          <w:numId w:val="3"/>
        </w:numPr>
        <w:tabs>
          <w:tab w:val="clear" w:pos="1770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82911">
        <w:rPr>
          <w:rFonts w:ascii="Times New Roman" w:eastAsia="Times New Roman" w:hAnsi="Times New Roman" w:cs="Times New Roman"/>
          <w:sz w:val="28"/>
          <w:szCs w:val="24"/>
          <w:lang w:eastAsia="ar-SA"/>
        </w:rPr>
        <w:t>Приоритетное направление, по которому заявлен проект.</w:t>
      </w:r>
    </w:p>
    <w:p w:rsidR="00982911" w:rsidRPr="00982911" w:rsidRDefault="00982911" w:rsidP="00982911">
      <w:pPr>
        <w:numPr>
          <w:ilvl w:val="0"/>
          <w:numId w:val="3"/>
        </w:numPr>
        <w:tabs>
          <w:tab w:val="clear" w:pos="1770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82911">
        <w:rPr>
          <w:rFonts w:ascii="Times New Roman" w:eastAsia="Times New Roman" w:hAnsi="Times New Roman" w:cs="Times New Roman"/>
          <w:sz w:val="28"/>
          <w:szCs w:val="24"/>
          <w:lang w:eastAsia="ar-SA"/>
        </w:rPr>
        <w:t>Дата начала реализации проекта.</w:t>
      </w:r>
    </w:p>
    <w:p w:rsidR="00982911" w:rsidRPr="00982911" w:rsidRDefault="00982911" w:rsidP="00982911">
      <w:pPr>
        <w:numPr>
          <w:ilvl w:val="0"/>
          <w:numId w:val="3"/>
        </w:numPr>
        <w:tabs>
          <w:tab w:val="clear" w:pos="1770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82911">
        <w:rPr>
          <w:rFonts w:ascii="Times New Roman" w:eastAsia="Times New Roman" w:hAnsi="Times New Roman" w:cs="Times New Roman"/>
          <w:sz w:val="28"/>
          <w:szCs w:val="24"/>
          <w:lang w:eastAsia="ar-SA"/>
        </w:rPr>
        <w:t>Дата окончания реализации проекта.</w:t>
      </w:r>
    </w:p>
    <w:p w:rsidR="00982911" w:rsidRPr="00982911" w:rsidRDefault="00982911" w:rsidP="00982911">
      <w:pPr>
        <w:numPr>
          <w:ilvl w:val="0"/>
          <w:numId w:val="3"/>
        </w:numPr>
        <w:tabs>
          <w:tab w:val="clear" w:pos="1770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82911">
        <w:rPr>
          <w:rFonts w:ascii="Times New Roman" w:eastAsia="Times New Roman" w:hAnsi="Times New Roman" w:cs="Times New Roman"/>
          <w:sz w:val="28"/>
          <w:szCs w:val="24"/>
          <w:lang w:eastAsia="ar-SA"/>
        </w:rPr>
        <w:t>Территория реализации проекта.</w:t>
      </w:r>
    </w:p>
    <w:p w:rsidR="00982911" w:rsidRPr="00982911" w:rsidRDefault="00982911" w:rsidP="00982911">
      <w:pPr>
        <w:numPr>
          <w:ilvl w:val="0"/>
          <w:numId w:val="3"/>
        </w:numPr>
        <w:tabs>
          <w:tab w:val="clear" w:pos="1770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8291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Общая стоимость проекта (включает все затраты по проекту </w:t>
      </w:r>
      <w:r w:rsidRPr="00982911">
        <w:rPr>
          <w:rFonts w:ascii="Times New Roman" w:eastAsia="Times New Roman" w:hAnsi="Times New Roman" w:cs="Times New Roman"/>
          <w:sz w:val="28"/>
          <w:szCs w:val="24"/>
          <w:lang w:eastAsia="ar-SA"/>
        </w:rPr>
        <w:br/>
        <w:t>и соответствует пункту «Финансирование проекта»).</w:t>
      </w:r>
    </w:p>
    <w:p w:rsidR="00982911" w:rsidRPr="00982911" w:rsidRDefault="00982911" w:rsidP="00982911">
      <w:pPr>
        <w:numPr>
          <w:ilvl w:val="0"/>
          <w:numId w:val="3"/>
        </w:numPr>
        <w:tabs>
          <w:tab w:val="clear" w:pos="1770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82911">
        <w:rPr>
          <w:rFonts w:ascii="Times New Roman" w:eastAsia="Times New Roman" w:hAnsi="Times New Roman" w:cs="Times New Roman"/>
          <w:sz w:val="28"/>
          <w:szCs w:val="24"/>
          <w:lang w:eastAsia="ar-SA"/>
        </w:rPr>
        <w:t>Сумма, запрашиваемая из бюджета на реализацию проекта.</w:t>
      </w:r>
    </w:p>
    <w:p w:rsidR="00982911" w:rsidRPr="00982911" w:rsidRDefault="00982911" w:rsidP="00982911">
      <w:pPr>
        <w:numPr>
          <w:ilvl w:val="0"/>
          <w:numId w:val="3"/>
        </w:numPr>
        <w:tabs>
          <w:tab w:val="clear" w:pos="1770"/>
          <w:tab w:val="num" w:pos="0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82911">
        <w:rPr>
          <w:rFonts w:ascii="Times New Roman" w:eastAsia="Times New Roman" w:hAnsi="Times New Roman" w:cs="Times New Roman"/>
          <w:sz w:val="28"/>
          <w:szCs w:val="24"/>
          <w:lang w:eastAsia="ar-SA"/>
        </w:rPr>
        <w:t>Описание проблемы, на решение которой направлен проект.</w:t>
      </w:r>
    </w:p>
    <w:p w:rsidR="00982911" w:rsidRPr="00982911" w:rsidRDefault="00982911" w:rsidP="00982911">
      <w:pPr>
        <w:numPr>
          <w:ilvl w:val="0"/>
          <w:numId w:val="3"/>
        </w:numPr>
        <w:tabs>
          <w:tab w:val="clear" w:pos="1770"/>
          <w:tab w:val="num" w:pos="0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82911">
        <w:rPr>
          <w:rFonts w:ascii="Times New Roman" w:eastAsia="Times New Roman" w:hAnsi="Times New Roman" w:cs="Times New Roman"/>
          <w:sz w:val="28"/>
          <w:szCs w:val="24"/>
          <w:lang w:eastAsia="ar-SA"/>
        </w:rPr>
        <w:t>Цели проекта.</w:t>
      </w:r>
    </w:p>
    <w:p w:rsidR="00982911" w:rsidRPr="00982911" w:rsidRDefault="00982911" w:rsidP="00982911">
      <w:pPr>
        <w:numPr>
          <w:ilvl w:val="0"/>
          <w:numId w:val="3"/>
        </w:numPr>
        <w:tabs>
          <w:tab w:val="clear" w:pos="1770"/>
          <w:tab w:val="num" w:pos="0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82911">
        <w:rPr>
          <w:rFonts w:ascii="Times New Roman" w:eastAsia="Times New Roman" w:hAnsi="Times New Roman" w:cs="Times New Roman"/>
          <w:sz w:val="28"/>
          <w:szCs w:val="24"/>
          <w:lang w:eastAsia="ar-SA"/>
        </w:rPr>
        <w:t>Задачи проекта.</w:t>
      </w:r>
    </w:p>
    <w:p w:rsidR="00982911" w:rsidRPr="00982911" w:rsidRDefault="00982911" w:rsidP="00982911">
      <w:pPr>
        <w:numPr>
          <w:ilvl w:val="0"/>
          <w:numId w:val="3"/>
        </w:numPr>
        <w:tabs>
          <w:tab w:val="clear" w:pos="1770"/>
          <w:tab w:val="num" w:pos="0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82911">
        <w:rPr>
          <w:rFonts w:ascii="Times New Roman" w:eastAsia="Times New Roman" w:hAnsi="Times New Roman" w:cs="Times New Roman"/>
          <w:sz w:val="28"/>
          <w:szCs w:val="24"/>
          <w:lang w:eastAsia="ar-SA"/>
        </w:rPr>
        <w:t>Календарный план работ по проекту:</w:t>
      </w:r>
    </w:p>
    <w:p w:rsidR="00982911" w:rsidRPr="00982911" w:rsidRDefault="00982911" w:rsidP="00982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3003"/>
        <w:gridCol w:w="2305"/>
        <w:gridCol w:w="1951"/>
        <w:gridCol w:w="1771"/>
      </w:tblGrid>
      <w:tr w:rsidR="00982911" w:rsidRPr="00982911" w:rsidTr="008D6A92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11" w:rsidRPr="00982911" w:rsidRDefault="00982911" w:rsidP="009829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2911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№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11" w:rsidRPr="00982911" w:rsidRDefault="00982911" w:rsidP="009829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2911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Мероприятие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11" w:rsidRPr="00982911" w:rsidRDefault="00982911" w:rsidP="009829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2911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Описание работ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11" w:rsidRPr="00982911" w:rsidRDefault="00982911" w:rsidP="009829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2911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Исполнитель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11" w:rsidRPr="00982911" w:rsidRDefault="00982911" w:rsidP="009829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2911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Срок выполнения</w:t>
            </w:r>
          </w:p>
        </w:tc>
      </w:tr>
      <w:tr w:rsidR="00982911" w:rsidRPr="00982911" w:rsidTr="008D6A92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11" w:rsidRPr="00982911" w:rsidRDefault="00982911" w:rsidP="009829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2911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11" w:rsidRPr="00982911" w:rsidRDefault="00982911" w:rsidP="009829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2911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11" w:rsidRPr="00982911" w:rsidRDefault="00982911" w:rsidP="009829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2911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11" w:rsidRPr="00982911" w:rsidRDefault="00982911" w:rsidP="009829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2911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4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11" w:rsidRPr="00982911" w:rsidRDefault="00982911" w:rsidP="009829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2911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5</w:t>
            </w:r>
          </w:p>
        </w:tc>
      </w:tr>
      <w:tr w:rsidR="00982911" w:rsidRPr="00982911" w:rsidTr="008D6A92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11" w:rsidRPr="00982911" w:rsidRDefault="00982911" w:rsidP="00982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11" w:rsidRPr="00982911" w:rsidRDefault="00982911" w:rsidP="00982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11" w:rsidRPr="00982911" w:rsidRDefault="00982911" w:rsidP="00982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11" w:rsidRPr="00982911" w:rsidRDefault="00982911" w:rsidP="00982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11" w:rsidRPr="00982911" w:rsidRDefault="00982911" w:rsidP="00982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  <w:tr w:rsidR="00982911" w:rsidRPr="00982911" w:rsidTr="008D6A92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11" w:rsidRPr="00982911" w:rsidRDefault="00982911" w:rsidP="00982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11" w:rsidRPr="00982911" w:rsidRDefault="00982911" w:rsidP="00982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11" w:rsidRPr="00982911" w:rsidRDefault="00982911" w:rsidP="00982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11" w:rsidRPr="00982911" w:rsidRDefault="00982911" w:rsidP="00982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11" w:rsidRPr="00982911" w:rsidRDefault="00982911" w:rsidP="00982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  <w:tr w:rsidR="00982911" w:rsidRPr="00982911" w:rsidTr="008D6A92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11" w:rsidRPr="00982911" w:rsidRDefault="00982911" w:rsidP="00982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11" w:rsidRPr="00982911" w:rsidRDefault="00982911" w:rsidP="00982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11" w:rsidRPr="00982911" w:rsidRDefault="00982911" w:rsidP="00982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11" w:rsidRPr="00982911" w:rsidRDefault="00982911" w:rsidP="00982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11" w:rsidRPr="00982911" w:rsidRDefault="00982911" w:rsidP="00982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</w:tbl>
    <w:p w:rsidR="00982911" w:rsidRPr="00982911" w:rsidRDefault="00982911" w:rsidP="00982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ar-SA"/>
        </w:rPr>
      </w:pPr>
    </w:p>
    <w:p w:rsidR="00982911" w:rsidRPr="00982911" w:rsidRDefault="00982911" w:rsidP="00982911">
      <w:pPr>
        <w:numPr>
          <w:ilvl w:val="0"/>
          <w:numId w:val="3"/>
        </w:numPr>
        <w:tabs>
          <w:tab w:val="clear" w:pos="1770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82911">
        <w:rPr>
          <w:rFonts w:ascii="Times New Roman" w:eastAsia="Times New Roman" w:hAnsi="Times New Roman" w:cs="Times New Roman"/>
          <w:sz w:val="28"/>
          <w:szCs w:val="24"/>
          <w:lang w:eastAsia="ar-SA"/>
        </w:rPr>
        <w:t>Описание процесса реализации проекта.</w:t>
      </w:r>
    </w:p>
    <w:p w:rsidR="00982911" w:rsidRPr="00982911" w:rsidRDefault="00982911" w:rsidP="00982911">
      <w:pPr>
        <w:numPr>
          <w:ilvl w:val="0"/>
          <w:numId w:val="3"/>
        </w:numPr>
        <w:tabs>
          <w:tab w:val="clear" w:pos="1770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82911">
        <w:rPr>
          <w:rFonts w:ascii="Times New Roman" w:eastAsia="Times New Roman" w:hAnsi="Times New Roman" w:cs="Times New Roman"/>
          <w:sz w:val="28"/>
          <w:szCs w:val="24"/>
          <w:lang w:eastAsia="ar-SA"/>
        </w:rPr>
        <w:t>Источники финансирования проекта.</w:t>
      </w:r>
    </w:p>
    <w:p w:rsidR="00982911" w:rsidRPr="00982911" w:rsidRDefault="00982911" w:rsidP="00982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7339"/>
        <w:gridCol w:w="1736"/>
      </w:tblGrid>
      <w:tr w:rsidR="00982911" w:rsidRPr="00982911" w:rsidTr="008D6A92">
        <w:trPr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11" w:rsidRPr="00982911" w:rsidRDefault="00982911" w:rsidP="009829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2911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№</w:t>
            </w:r>
          </w:p>
        </w:tc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11" w:rsidRPr="00982911" w:rsidRDefault="00982911" w:rsidP="009829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2911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Источники финансирования проекта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11" w:rsidRPr="00982911" w:rsidRDefault="00982911" w:rsidP="009829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2911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Сумма, руб.</w:t>
            </w:r>
          </w:p>
        </w:tc>
      </w:tr>
      <w:tr w:rsidR="00982911" w:rsidRPr="00982911" w:rsidTr="008D6A92">
        <w:trPr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11" w:rsidRPr="00982911" w:rsidRDefault="00982911" w:rsidP="009829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2911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1.</w:t>
            </w:r>
          </w:p>
        </w:tc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11" w:rsidRPr="00982911" w:rsidRDefault="00982911" w:rsidP="00982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2911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Запрашиваемая сумма (областной и местный бюджет) всего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11" w:rsidRPr="00982911" w:rsidRDefault="00982911" w:rsidP="00982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  <w:tr w:rsidR="00982911" w:rsidRPr="00982911" w:rsidTr="008D6A92">
        <w:trPr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11" w:rsidRPr="00982911" w:rsidRDefault="00982911" w:rsidP="009829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2911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2.</w:t>
            </w:r>
          </w:p>
        </w:tc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11" w:rsidRPr="00982911" w:rsidRDefault="00982911" w:rsidP="00982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2911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Собственные средства ТОС/трудовые затраты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11" w:rsidRPr="00982911" w:rsidRDefault="00982911" w:rsidP="00982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  <w:tr w:rsidR="00982911" w:rsidRPr="00982911" w:rsidTr="008D6A92">
        <w:trPr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11" w:rsidRPr="00982911" w:rsidRDefault="00982911" w:rsidP="009829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2911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3.</w:t>
            </w:r>
          </w:p>
        </w:tc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11" w:rsidRPr="00982911" w:rsidRDefault="00982911" w:rsidP="00982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2911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Привлеченные (иные) средства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11" w:rsidRPr="00982911" w:rsidRDefault="00982911" w:rsidP="00982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  <w:tr w:rsidR="00982911" w:rsidRPr="00982911" w:rsidTr="008D6A92">
        <w:trPr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11" w:rsidRPr="00982911" w:rsidRDefault="00982911" w:rsidP="009829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2911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4.</w:t>
            </w:r>
          </w:p>
        </w:tc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11" w:rsidRPr="00982911" w:rsidRDefault="00982911" w:rsidP="00982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2911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Стоимость проекта (всего)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11" w:rsidRPr="00982911" w:rsidRDefault="00982911" w:rsidP="00982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</w:tbl>
    <w:p w:rsidR="00982911" w:rsidRPr="00982911" w:rsidRDefault="00982911" w:rsidP="00982911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82911" w:rsidRPr="00982911" w:rsidRDefault="00982911" w:rsidP="00982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  <w:sectPr w:rsidR="00982911" w:rsidRPr="00982911" w:rsidSect="00616F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2911" w:rsidRPr="00982911" w:rsidRDefault="00982911" w:rsidP="00982911">
      <w:pPr>
        <w:numPr>
          <w:ilvl w:val="0"/>
          <w:numId w:val="3"/>
        </w:numPr>
        <w:tabs>
          <w:tab w:val="clear" w:pos="1770"/>
          <w:tab w:val="num" w:pos="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82911"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>Смета проекта.</w:t>
      </w:r>
    </w:p>
    <w:p w:rsidR="00982911" w:rsidRPr="00982911" w:rsidRDefault="00982911" w:rsidP="00982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tbl>
      <w:tblPr>
        <w:tblW w:w="5073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"/>
        <w:gridCol w:w="1924"/>
        <w:gridCol w:w="1493"/>
        <w:gridCol w:w="1541"/>
        <w:gridCol w:w="2133"/>
        <w:gridCol w:w="2135"/>
      </w:tblGrid>
      <w:tr w:rsidR="00982911" w:rsidRPr="00982911" w:rsidTr="008D6A92">
        <w:trPr>
          <w:trHeight w:val="360"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911" w:rsidRPr="00982911" w:rsidRDefault="00982911" w:rsidP="009829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2911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№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2911" w:rsidRPr="00982911" w:rsidRDefault="00982911" w:rsidP="009829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2911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Наименование расходов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2911" w:rsidRPr="00982911" w:rsidRDefault="00982911" w:rsidP="009829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2911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Единица измерения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911" w:rsidRPr="00982911" w:rsidRDefault="00982911" w:rsidP="009829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2911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Количество</w:t>
            </w:r>
          </w:p>
        </w:tc>
        <w:tc>
          <w:tcPr>
            <w:tcW w:w="1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911" w:rsidRPr="00982911" w:rsidRDefault="00982911" w:rsidP="009829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2911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Сумма, руб.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911" w:rsidRPr="00982911" w:rsidRDefault="00982911" w:rsidP="009829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2911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Источник финансирования</w:t>
            </w:r>
          </w:p>
        </w:tc>
      </w:tr>
      <w:tr w:rsidR="00982911" w:rsidRPr="00982911" w:rsidTr="008D6A92">
        <w:trPr>
          <w:trHeight w:val="136"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911" w:rsidRPr="00982911" w:rsidRDefault="00982911" w:rsidP="009829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2911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2911" w:rsidRPr="00982911" w:rsidRDefault="00982911" w:rsidP="009829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2911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2911" w:rsidRPr="00982911" w:rsidRDefault="00982911" w:rsidP="009829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2911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911" w:rsidRPr="00982911" w:rsidRDefault="00982911" w:rsidP="009829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2911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4</w:t>
            </w:r>
          </w:p>
        </w:tc>
        <w:tc>
          <w:tcPr>
            <w:tcW w:w="1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911" w:rsidRPr="00982911" w:rsidRDefault="00982911" w:rsidP="009829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2911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5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911" w:rsidRPr="00982911" w:rsidRDefault="00982911" w:rsidP="009829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2911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6</w:t>
            </w:r>
          </w:p>
        </w:tc>
      </w:tr>
      <w:tr w:rsidR="00982911" w:rsidRPr="00982911" w:rsidTr="008D6A92">
        <w:trPr>
          <w:trHeight w:val="203"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911" w:rsidRPr="00982911" w:rsidRDefault="00982911" w:rsidP="00982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2911" w:rsidRPr="00982911" w:rsidRDefault="00982911" w:rsidP="00982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2911" w:rsidRPr="00982911" w:rsidRDefault="00982911" w:rsidP="00982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2911" w:rsidRPr="00982911" w:rsidRDefault="00982911" w:rsidP="00982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911" w:rsidRPr="00982911" w:rsidRDefault="00982911" w:rsidP="00982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911" w:rsidRPr="00982911" w:rsidRDefault="00982911" w:rsidP="00982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  <w:tr w:rsidR="00982911" w:rsidRPr="00982911" w:rsidTr="008D6A92">
        <w:trPr>
          <w:trHeight w:val="88"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911" w:rsidRPr="00982911" w:rsidRDefault="00982911" w:rsidP="00982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2911" w:rsidRPr="00982911" w:rsidRDefault="00982911" w:rsidP="00982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2911" w:rsidRPr="00982911" w:rsidRDefault="00982911" w:rsidP="00982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2911" w:rsidRPr="00982911" w:rsidRDefault="00982911" w:rsidP="00982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911" w:rsidRPr="00982911" w:rsidRDefault="00982911" w:rsidP="00982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911" w:rsidRPr="00982911" w:rsidRDefault="00982911" w:rsidP="00982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2911" w:rsidRPr="00982911" w:rsidTr="008D6A92">
        <w:trPr>
          <w:trHeight w:val="155"/>
          <w:jc w:val="center"/>
        </w:trPr>
        <w:tc>
          <w:tcPr>
            <w:tcW w:w="28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911" w:rsidRPr="00982911" w:rsidRDefault="00982911" w:rsidP="0098291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2911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Итого:</w:t>
            </w:r>
          </w:p>
        </w:tc>
        <w:tc>
          <w:tcPr>
            <w:tcW w:w="1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911" w:rsidRPr="00982911" w:rsidRDefault="00982911" w:rsidP="00982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911" w:rsidRPr="00982911" w:rsidRDefault="00982911" w:rsidP="00982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</w:tbl>
    <w:p w:rsidR="00982911" w:rsidRPr="00982911" w:rsidRDefault="00982911" w:rsidP="00982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82911" w:rsidRPr="00982911" w:rsidRDefault="00982911" w:rsidP="00982911">
      <w:pPr>
        <w:numPr>
          <w:ilvl w:val="0"/>
          <w:numId w:val="3"/>
        </w:numPr>
        <w:tabs>
          <w:tab w:val="clear" w:pos="1770"/>
          <w:tab w:val="num" w:pos="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82911">
        <w:rPr>
          <w:rFonts w:ascii="Times New Roman" w:eastAsia="Times New Roman" w:hAnsi="Times New Roman" w:cs="Times New Roman"/>
          <w:sz w:val="28"/>
          <w:szCs w:val="24"/>
          <w:lang w:eastAsia="ar-SA"/>
        </w:rPr>
        <w:t>Ожидаемые результаты.</w:t>
      </w:r>
    </w:p>
    <w:p w:rsidR="00982911" w:rsidRPr="00982911" w:rsidRDefault="00982911" w:rsidP="00982911">
      <w:pPr>
        <w:numPr>
          <w:ilvl w:val="0"/>
          <w:numId w:val="3"/>
        </w:numPr>
        <w:tabs>
          <w:tab w:val="clear" w:pos="1770"/>
          <w:tab w:val="num" w:pos="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8291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Вовлечение населения в реализацию проекта ТОС (в процентах </w:t>
      </w:r>
      <w:r w:rsidRPr="00982911">
        <w:rPr>
          <w:rFonts w:ascii="Times New Roman" w:eastAsia="Times New Roman" w:hAnsi="Times New Roman" w:cs="Times New Roman"/>
          <w:sz w:val="28"/>
          <w:szCs w:val="24"/>
          <w:lang w:eastAsia="ar-SA"/>
        </w:rPr>
        <w:br/>
        <w:t>от общего количества жителей, зарегистрированных на территории ТОС).</w:t>
      </w:r>
    </w:p>
    <w:p w:rsidR="00982911" w:rsidRPr="00982911" w:rsidRDefault="00982911" w:rsidP="00982911">
      <w:pPr>
        <w:numPr>
          <w:ilvl w:val="0"/>
          <w:numId w:val="3"/>
        </w:numPr>
        <w:tabs>
          <w:tab w:val="clear" w:pos="1770"/>
          <w:tab w:val="num" w:pos="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82911">
        <w:rPr>
          <w:rFonts w:ascii="Times New Roman" w:eastAsia="Times New Roman" w:hAnsi="Times New Roman" w:cs="Times New Roman"/>
          <w:sz w:val="28"/>
          <w:szCs w:val="24"/>
          <w:lang w:eastAsia="ar-SA"/>
        </w:rPr>
        <w:t>Сведения о руководителе проекта (в случае уполномоченного лица).</w:t>
      </w:r>
    </w:p>
    <w:p w:rsidR="00982911" w:rsidRPr="00982911" w:rsidRDefault="00982911" w:rsidP="00982911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tbl>
      <w:tblPr>
        <w:tblW w:w="49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5168"/>
        <w:gridCol w:w="3900"/>
      </w:tblGrid>
      <w:tr w:rsidR="00982911" w:rsidRPr="00982911" w:rsidTr="008D6A92">
        <w:trPr>
          <w:trHeight w:val="162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11" w:rsidRPr="00982911" w:rsidRDefault="00982911" w:rsidP="00982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982911">
              <w:rPr>
                <w:rFonts w:ascii="Times New Roman" w:eastAsia="Times New Roman" w:hAnsi="Times New Roman" w:cs="Times New Roman"/>
                <w:sz w:val="28"/>
                <w:szCs w:val="26"/>
              </w:rPr>
              <w:t>1.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11" w:rsidRPr="00982911" w:rsidRDefault="00982911" w:rsidP="0098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982911">
              <w:rPr>
                <w:rFonts w:ascii="Times New Roman" w:eastAsia="Times New Roman" w:hAnsi="Times New Roman" w:cs="Times New Roman"/>
                <w:sz w:val="28"/>
                <w:szCs w:val="26"/>
              </w:rPr>
              <w:t>Фамилия, имя, отчество (при наличии)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11" w:rsidRPr="00982911" w:rsidRDefault="00982911" w:rsidP="0098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</w:tr>
      <w:tr w:rsidR="00982911" w:rsidRPr="00982911" w:rsidTr="008D6A92">
        <w:trPr>
          <w:trHeight w:val="174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11" w:rsidRPr="00982911" w:rsidRDefault="00982911" w:rsidP="00982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982911">
              <w:rPr>
                <w:rFonts w:ascii="Times New Roman" w:eastAsia="Times New Roman" w:hAnsi="Times New Roman" w:cs="Times New Roman"/>
                <w:sz w:val="28"/>
                <w:szCs w:val="26"/>
              </w:rPr>
              <w:t>2.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11" w:rsidRPr="00982911" w:rsidRDefault="00982911" w:rsidP="0098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982911">
              <w:rPr>
                <w:rFonts w:ascii="Times New Roman" w:eastAsia="Times New Roman" w:hAnsi="Times New Roman" w:cs="Times New Roman"/>
                <w:sz w:val="28"/>
                <w:szCs w:val="26"/>
              </w:rPr>
              <w:t>Контактный телефон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11" w:rsidRPr="00982911" w:rsidRDefault="00982911" w:rsidP="0098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</w:tr>
      <w:tr w:rsidR="00982911" w:rsidRPr="00982911" w:rsidTr="008D6A92">
        <w:trPr>
          <w:trHeight w:val="74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11" w:rsidRPr="00982911" w:rsidRDefault="00982911" w:rsidP="00982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982911">
              <w:rPr>
                <w:rFonts w:ascii="Times New Roman" w:eastAsia="Times New Roman" w:hAnsi="Times New Roman" w:cs="Times New Roman"/>
                <w:sz w:val="28"/>
                <w:szCs w:val="26"/>
              </w:rPr>
              <w:t>3.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11" w:rsidRPr="00982911" w:rsidRDefault="00982911" w:rsidP="0098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982911">
              <w:rPr>
                <w:rFonts w:ascii="Times New Roman" w:eastAsia="Times New Roman" w:hAnsi="Times New Roman" w:cs="Times New Roman"/>
                <w:sz w:val="28"/>
                <w:szCs w:val="26"/>
              </w:rPr>
              <w:t>Электронная почта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11" w:rsidRPr="00982911" w:rsidRDefault="00982911" w:rsidP="0098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</w:tr>
    </w:tbl>
    <w:p w:rsidR="00982911" w:rsidRPr="00982911" w:rsidRDefault="00982911" w:rsidP="00982911">
      <w:pPr>
        <w:suppressAutoHyphens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82911" w:rsidRPr="00982911" w:rsidRDefault="00982911" w:rsidP="00982911">
      <w:pPr>
        <w:suppressAutoHyphens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82911" w:rsidRPr="00982911" w:rsidRDefault="00982911" w:rsidP="00982911">
      <w:pPr>
        <w:suppressAutoHyphens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82911" w:rsidRPr="00982911" w:rsidRDefault="00982911" w:rsidP="009829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91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</w:t>
      </w:r>
    </w:p>
    <w:p w:rsidR="00982911" w:rsidRPr="00982911" w:rsidRDefault="00982911" w:rsidP="009829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2911" w:rsidRPr="001719AD" w:rsidRDefault="00982911" w:rsidP="004F7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82911" w:rsidRPr="00171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C31" w:rsidRDefault="004F7C31" w:rsidP="004F7C31">
      <w:pPr>
        <w:spacing w:after="0" w:line="240" w:lineRule="auto"/>
      </w:pPr>
      <w:r>
        <w:separator/>
      </w:r>
    </w:p>
  </w:endnote>
  <w:endnote w:type="continuationSeparator" w:id="0">
    <w:p w:rsidR="004F7C31" w:rsidRDefault="004F7C31" w:rsidP="004F7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C31" w:rsidRDefault="004F7C31" w:rsidP="004F7C31">
      <w:pPr>
        <w:spacing w:after="0" w:line="240" w:lineRule="auto"/>
      </w:pPr>
      <w:r>
        <w:separator/>
      </w:r>
    </w:p>
  </w:footnote>
  <w:footnote w:type="continuationSeparator" w:id="0">
    <w:p w:rsidR="004F7C31" w:rsidRDefault="004F7C31" w:rsidP="004F7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8C7791"/>
    <w:multiLevelType w:val="hybridMultilevel"/>
    <w:tmpl w:val="76D2D3C4"/>
    <w:lvl w:ilvl="0" w:tplc="9502D20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23771"/>
    <w:multiLevelType w:val="hybridMultilevel"/>
    <w:tmpl w:val="7BF49B3A"/>
    <w:lvl w:ilvl="0" w:tplc="91DE6E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734EE"/>
    <w:multiLevelType w:val="hybridMultilevel"/>
    <w:tmpl w:val="8A94F76E"/>
    <w:lvl w:ilvl="0" w:tplc="EDC89E4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933C1B"/>
    <w:multiLevelType w:val="hybridMultilevel"/>
    <w:tmpl w:val="150E0F8C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" w15:restartNumberingAfterBreak="0">
    <w:nsid w:val="598A5E89"/>
    <w:multiLevelType w:val="hybridMultilevel"/>
    <w:tmpl w:val="6C14AF60"/>
    <w:lvl w:ilvl="0" w:tplc="D6284B70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8B"/>
    <w:rsid w:val="00001B23"/>
    <w:rsid w:val="00076CCA"/>
    <w:rsid w:val="000B57DF"/>
    <w:rsid w:val="001719AD"/>
    <w:rsid w:val="002A7980"/>
    <w:rsid w:val="0043533E"/>
    <w:rsid w:val="004E1498"/>
    <w:rsid w:val="004E15A2"/>
    <w:rsid w:val="004F7C31"/>
    <w:rsid w:val="00632418"/>
    <w:rsid w:val="00800944"/>
    <w:rsid w:val="008F3611"/>
    <w:rsid w:val="009628FB"/>
    <w:rsid w:val="00972FA9"/>
    <w:rsid w:val="00982911"/>
    <w:rsid w:val="00A214C1"/>
    <w:rsid w:val="00B2538F"/>
    <w:rsid w:val="00C2571C"/>
    <w:rsid w:val="00CA4F8B"/>
    <w:rsid w:val="00D52A88"/>
    <w:rsid w:val="00EB5172"/>
    <w:rsid w:val="00F03115"/>
    <w:rsid w:val="00F25363"/>
    <w:rsid w:val="00F642B3"/>
    <w:rsid w:val="00FA227B"/>
    <w:rsid w:val="00FA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706F0344-BCD2-4AAF-8549-21B75B27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4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0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09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7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7C31"/>
  </w:style>
  <w:style w:type="paragraph" w:styleId="a8">
    <w:name w:val="footer"/>
    <w:basedOn w:val="a"/>
    <w:link w:val="a9"/>
    <w:uiPriority w:val="99"/>
    <w:unhideWhenUsed/>
    <w:rsid w:val="004F7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7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2397</Words>
  <Characters>13668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Теплякова Дарья Сергеевна</dc:creator>
  <cp:lastModifiedBy>Теплякова Дарья Сергеевна</cp:lastModifiedBy>
  <cp:revision>9</cp:revision>
  <cp:lastPrinted>2024-03-06T13:08:00Z</cp:lastPrinted>
  <dcterms:created xsi:type="dcterms:W3CDTF">2024-02-20T12:58:00Z</dcterms:created>
  <dcterms:modified xsi:type="dcterms:W3CDTF">2024-04-26T07:20:00Z</dcterms:modified>
</cp:coreProperties>
</file>