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F8" w:rsidRPr="000F48F8" w:rsidRDefault="00DA1E93" w:rsidP="000F48F8">
      <w:pPr>
        <w:suppressAutoHyphens/>
        <w:overflowPunct w:val="0"/>
        <w:autoSpaceDE w:val="0"/>
        <w:jc w:val="center"/>
        <w:textAlignment w:val="baseline"/>
        <w:rPr>
          <w:b/>
          <w:caps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b/>
          <w:cap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5.4pt;width:50.25pt;height:63pt;z-index:251657728" fillcolor="window">
            <v:imagedata r:id="rId8" o:title=""/>
          </v:shape>
          <o:OLEObject Type="Embed" ProgID="Word.Picture.8" ShapeID="_x0000_s1026" DrawAspect="Content" ObjectID="_1765019111" r:id="rId9"/>
        </w:pict>
      </w:r>
    </w:p>
    <w:p w:rsidR="00DA1E93" w:rsidRDefault="00DA1E93" w:rsidP="000F48F8">
      <w:pPr>
        <w:suppressAutoHyphens/>
        <w:overflowPunct w:val="0"/>
        <w:autoSpaceDE w:val="0"/>
        <w:jc w:val="center"/>
        <w:textAlignment w:val="baseline"/>
        <w:rPr>
          <w:b/>
          <w:caps/>
          <w:color w:val="000000"/>
          <w:sz w:val="28"/>
          <w:szCs w:val="28"/>
          <w:lang w:eastAsia="ar-SA"/>
        </w:rPr>
      </w:pPr>
    </w:p>
    <w:p w:rsidR="000F48F8" w:rsidRPr="000F48F8" w:rsidRDefault="000F48F8" w:rsidP="000F48F8">
      <w:pPr>
        <w:suppressAutoHyphens/>
        <w:overflowPunct w:val="0"/>
        <w:autoSpaceDE w:val="0"/>
        <w:jc w:val="center"/>
        <w:textAlignment w:val="baseline"/>
        <w:rPr>
          <w:b/>
          <w:caps/>
          <w:color w:val="000000"/>
          <w:sz w:val="28"/>
          <w:szCs w:val="28"/>
          <w:lang w:eastAsia="ar-SA"/>
        </w:rPr>
      </w:pPr>
      <w:r w:rsidRPr="000F48F8">
        <w:rPr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0F48F8" w:rsidRPr="000F48F8" w:rsidRDefault="000F48F8" w:rsidP="000F48F8">
      <w:pPr>
        <w:suppressAutoHyphens/>
        <w:overflowPunct w:val="0"/>
        <w:autoSpaceDE w:val="0"/>
        <w:jc w:val="center"/>
        <w:textAlignment w:val="baseline"/>
        <w:rPr>
          <w:b/>
          <w:caps/>
          <w:color w:val="000000"/>
          <w:sz w:val="28"/>
          <w:szCs w:val="28"/>
          <w:lang w:eastAsia="ar-SA"/>
        </w:rPr>
      </w:pPr>
      <w:r w:rsidRPr="000F48F8">
        <w:rPr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0F48F8" w:rsidRPr="000F48F8" w:rsidRDefault="000F48F8" w:rsidP="000F48F8">
      <w:pPr>
        <w:suppressAutoHyphens/>
        <w:overflowPunct w:val="0"/>
        <w:autoSpaceDE w:val="0"/>
        <w:jc w:val="center"/>
        <w:textAlignment w:val="baseline"/>
        <w:rPr>
          <w:caps/>
          <w:color w:val="000000"/>
          <w:sz w:val="28"/>
          <w:szCs w:val="28"/>
          <w:lang w:eastAsia="ar-SA"/>
        </w:rPr>
      </w:pPr>
      <w:r w:rsidRPr="000F48F8">
        <w:rPr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0F48F8" w:rsidRPr="000F48F8" w:rsidRDefault="000F48F8" w:rsidP="000F48F8">
      <w:pPr>
        <w:suppressAutoHyphens/>
        <w:overflowPunct w:val="0"/>
        <w:autoSpaceDE w:val="0"/>
        <w:jc w:val="center"/>
        <w:textAlignment w:val="baseline"/>
        <w:rPr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0F48F8" w:rsidRPr="000F48F8" w:rsidRDefault="000F48F8" w:rsidP="000F48F8">
      <w:pPr>
        <w:suppressAutoHyphens/>
        <w:overflowPunct w:val="0"/>
        <w:autoSpaceDE w:val="0"/>
        <w:jc w:val="center"/>
        <w:textAlignment w:val="baseline"/>
        <w:rPr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0F48F8" w:rsidRPr="000F48F8" w:rsidRDefault="000F48F8" w:rsidP="000F48F8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200" w:line="480" w:lineRule="exact"/>
        <w:jc w:val="center"/>
        <w:textAlignment w:val="baseline"/>
        <w:rPr>
          <w:b/>
          <w:bCs/>
          <w:caps/>
          <w:color w:val="000000"/>
          <w:spacing w:val="60"/>
          <w:sz w:val="28"/>
          <w:szCs w:val="28"/>
          <w:lang w:eastAsia="ar-SA"/>
        </w:rPr>
      </w:pPr>
      <w:r>
        <w:rPr>
          <w:b/>
          <w:bCs/>
          <w:caps/>
          <w:color w:val="000000"/>
          <w:spacing w:val="60"/>
          <w:sz w:val="28"/>
          <w:szCs w:val="28"/>
          <w:lang w:eastAsia="ar-SA"/>
        </w:rPr>
        <w:t>РАСПОРЯЖЕНИЕ</w:t>
      </w:r>
    </w:p>
    <w:p w:rsidR="000F48F8" w:rsidRPr="000F48F8" w:rsidRDefault="000F48F8" w:rsidP="000F48F8">
      <w:pPr>
        <w:suppressAutoHyphens/>
        <w:overflowPunct w:val="0"/>
        <w:autoSpaceDE w:val="0"/>
        <w:jc w:val="center"/>
        <w:textAlignment w:val="baseline"/>
        <w:rPr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0F48F8" w:rsidRPr="000F48F8" w:rsidRDefault="000F48F8" w:rsidP="000F48F8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200" w:line="480" w:lineRule="exact"/>
        <w:textAlignment w:val="baseline"/>
        <w:rPr>
          <w:color w:val="000000"/>
          <w:sz w:val="28"/>
          <w:szCs w:val="28"/>
          <w:lang w:eastAsia="ar-SA"/>
        </w:rPr>
      </w:pPr>
      <w:r w:rsidRPr="000F48F8">
        <w:rPr>
          <w:color w:val="000000"/>
          <w:sz w:val="28"/>
          <w:szCs w:val="28"/>
          <w:lang w:eastAsia="ar-SA"/>
        </w:rPr>
        <w:t xml:space="preserve">от </w:t>
      </w:r>
      <w:r w:rsidR="00DA1E93">
        <w:rPr>
          <w:color w:val="000000"/>
          <w:sz w:val="28"/>
          <w:szCs w:val="28"/>
          <w:lang w:eastAsia="ar-SA"/>
        </w:rPr>
        <w:t>21 декабря</w:t>
      </w:r>
      <w:r w:rsidRPr="000F48F8">
        <w:rPr>
          <w:color w:val="000000"/>
          <w:sz w:val="28"/>
          <w:szCs w:val="28"/>
          <w:lang w:eastAsia="ar-SA"/>
        </w:rPr>
        <w:t xml:space="preserve"> 20</w:t>
      </w:r>
      <w:r w:rsidR="00DA1E93">
        <w:rPr>
          <w:color w:val="000000"/>
          <w:sz w:val="28"/>
          <w:szCs w:val="28"/>
          <w:lang w:eastAsia="ar-SA"/>
        </w:rPr>
        <w:t>23</w:t>
      </w:r>
      <w:r w:rsidRPr="000F48F8">
        <w:rPr>
          <w:color w:val="000000"/>
          <w:sz w:val="28"/>
          <w:szCs w:val="28"/>
          <w:lang w:eastAsia="ar-SA"/>
        </w:rPr>
        <w:t xml:space="preserve"> г.</w:t>
      </w:r>
      <w:r w:rsidRPr="000F48F8">
        <w:rPr>
          <w:color w:val="000000"/>
          <w:sz w:val="28"/>
          <w:szCs w:val="28"/>
          <w:lang w:eastAsia="ar-SA"/>
        </w:rPr>
        <w:tab/>
      </w:r>
      <w:r w:rsidRPr="000F48F8">
        <w:rPr>
          <w:color w:val="000000"/>
          <w:sz w:val="28"/>
          <w:szCs w:val="28"/>
          <w:lang w:eastAsia="ar-SA"/>
        </w:rPr>
        <w:tab/>
      </w:r>
      <w:r w:rsidRPr="000F48F8">
        <w:rPr>
          <w:color w:val="000000"/>
          <w:sz w:val="28"/>
          <w:szCs w:val="28"/>
          <w:lang w:eastAsia="ar-SA"/>
        </w:rPr>
        <w:tab/>
      </w:r>
      <w:r w:rsidRPr="000F48F8">
        <w:rPr>
          <w:color w:val="000000"/>
          <w:sz w:val="28"/>
          <w:szCs w:val="28"/>
          <w:lang w:eastAsia="ar-SA"/>
        </w:rPr>
        <w:tab/>
      </w:r>
      <w:r w:rsidRPr="000F48F8">
        <w:rPr>
          <w:color w:val="000000"/>
          <w:sz w:val="28"/>
          <w:szCs w:val="28"/>
          <w:lang w:eastAsia="ar-SA"/>
        </w:rPr>
        <w:tab/>
      </w:r>
      <w:r w:rsidRPr="000F48F8">
        <w:rPr>
          <w:color w:val="000000"/>
          <w:sz w:val="28"/>
          <w:szCs w:val="28"/>
          <w:lang w:eastAsia="ar-SA"/>
        </w:rPr>
        <w:tab/>
        <w:t xml:space="preserve">                            № </w:t>
      </w:r>
      <w:r w:rsidR="00DA1E93">
        <w:rPr>
          <w:color w:val="000000"/>
          <w:sz w:val="28"/>
          <w:szCs w:val="28"/>
          <w:lang w:eastAsia="ar-SA"/>
        </w:rPr>
        <w:t>1</w:t>
      </w:r>
      <w:r w:rsidR="00535434">
        <w:rPr>
          <w:color w:val="000000"/>
          <w:sz w:val="28"/>
          <w:szCs w:val="28"/>
          <w:lang w:eastAsia="ar-SA"/>
        </w:rPr>
        <w:t>р</w:t>
      </w:r>
    </w:p>
    <w:p w:rsidR="000F48F8" w:rsidRPr="000F48F8" w:rsidRDefault="000F48F8" w:rsidP="000F48F8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outlineLvl w:val="2"/>
        <w:rPr>
          <w:bCs/>
          <w:sz w:val="20"/>
          <w:szCs w:val="20"/>
          <w:lang w:eastAsia="ar-SA"/>
        </w:rPr>
      </w:pPr>
    </w:p>
    <w:p w:rsidR="000F48F8" w:rsidRPr="000F48F8" w:rsidRDefault="000F48F8" w:rsidP="000F48F8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outlineLvl w:val="2"/>
        <w:rPr>
          <w:bCs/>
          <w:sz w:val="20"/>
          <w:szCs w:val="20"/>
          <w:lang w:eastAsia="ar-SA"/>
        </w:rPr>
      </w:pPr>
      <w:r w:rsidRPr="000F48F8">
        <w:rPr>
          <w:bCs/>
          <w:sz w:val="20"/>
          <w:szCs w:val="20"/>
          <w:lang w:eastAsia="ar-SA"/>
        </w:rPr>
        <w:t>г. Архангельск</w:t>
      </w:r>
    </w:p>
    <w:p w:rsidR="00EA43D1" w:rsidRPr="003F2F99" w:rsidRDefault="00EA43D1" w:rsidP="00EA43D1">
      <w:pPr>
        <w:spacing w:line="480" w:lineRule="exact"/>
        <w:ind w:firstLine="709"/>
        <w:jc w:val="both"/>
        <w:rPr>
          <w:sz w:val="28"/>
          <w:szCs w:val="28"/>
        </w:rPr>
      </w:pPr>
    </w:p>
    <w:p w:rsidR="00EA43D1" w:rsidRPr="00E131B9" w:rsidRDefault="000D0863" w:rsidP="00E131B9">
      <w:pPr>
        <w:ind w:firstLine="709"/>
        <w:jc w:val="center"/>
        <w:rPr>
          <w:b/>
          <w:bCs/>
          <w:sz w:val="26"/>
          <w:szCs w:val="26"/>
        </w:rPr>
      </w:pPr>
      <w:r w:rsidRPr="00E131B9">
        <w:rPr>
          <w:b/>
          <w:bCs/>
          <w:sz w:val="26"/>
          <w:szCs w:val="26"/>
        </w:rPr>
        <w:t>О</w:t>
      </w:r>
      <w:r w:rsidR="00E131B9" w:rsidRPr="00E131B9">
        <w:rPr>
          <w:b/>
          <w:bCs/>
          <w:sz w:val="26"/>
          <w:szCs w:val="26"/>
        </w:rPr>
        <w:t>б утверждении П</w:t>
      </w:r>
      <w:r w:rsidR="00F8442C" w:rsidRPr="00E131B9">
        <w:rPr>
          <w:b/>
          <w:bCs/>
          <w:sz w:val="26"/>
          <w:szCs w:val="26"/>
        </w:rPr>
        <w:t>орядка</w:t>
      </w:r>
      <w:r w:rsidRPr="00E131B9">
        <w:rPr>
          <w:b/>
          <w:bCs/>
          <w:sz w:val="26"/>
          <w:szCs w:val="26"/>
        </w:rPr>
        <w:t xml:space="preserve"> разработк</w:t>
      </w:r>
      <w:r w:rsidR="00F8442C" w:rsidRPr="00E131B9">
        <w:rPr>
          <w:b/>
          <w:bCs/>
          <w:sz w:val="26"/>
          <w:szCs w:val="26"/>
        </w:rPr>
        <w:t>и</w:t>
      </w:r>
      <w:r w:rsidRPr="00E131B9">
        <w:rPr>
          <w:b/>
          <w:bCs/>
          <w:sz w:val="26"/>
          <w:szCs w:val="26"/>
        </w:rPr>
        <w:t xml:space="preserve"> и утверждени</w:t>
      </w:r>
      <w:r w:rsidR="00F8442C" w:rsidRPr="00E131B9">
        <w:rPr>
          <w:b/>
          <w:bCs/>
          <w:sz w:val="26"/>
          <w:szCs w:val="26"/>
        </w:rPr>
        <w:t>я</w:t>
      </w:r>
      <w:r w:rsidRPr="00E131B9">
        <w:rPr>
          <w:b/>
          <w:bCs/>
          <w:sz w:val="26"/>
          <w:szCs w:val="26"/>
        </w:rPr>
        <w:t xml:space="preserve"> административных регламентов предоставления муниципальных услуг</w:t>
      </w:r>
    </w:p>
    <w:p w:rsidR="000D0863" w:rsidRPr="00E131B9" w:rsidRDefault="000D0863" w:rsidP="00E131B9">
      <w:pPr>
        <w:ind w:firstLine="709"/>
        <w:jc w:val="center"/>
        <w:rPr>
          <w:sz w:val="26"/>
          <w:szCs w:val="26"/>
        </w:rPr>
      </w:pPr>
    </w:p>
    <w:p w:rsidR="005A376C" w:rsidRPr="00E131B9" w:rsidRDefault="00EA43D1" w:rsidP="00E131B9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6"/>
          <w:szCs w:val="26"/>
        </w:rPr>
      </w:pPr>
      <w:r w:rsidRPr="00E131B9">
        <w:rPr>
          <w:b/>
          <w:bCs/>
          <w:sz w:val="26"/>
          <w:szCs w:val="26"/>
        </w:rPr>
        <w:tab/>
      </w:r>
      <w:r w:rsidRPr="00E131B9">
        <w:rPr>
          <w:bCs/>
          <w:sz w:val="26"/>
          <w:szCs w:val="26"/>
        </w:rPr>
        <w:t xml:space="preserve">В соответствии с </w:t>
      </w:r>
      <w:r w:rsidR="00495702" w:rsidRPr="00E131B9">
        <w:rPr>
          <w:bCs/>
          <w:sz w:val="26"/>
          <w:szCs w:val="26"/>
        </w:rPr>
        <w:t>Федеральным законом от 27</w:t>
      </w:r>
      <w:r w:rsidR="005A376C" w:rsidRPr="00E131B9">
        <w:rPr>
          <w:bCs/>
          <w:sz w:val="26"/>
          <w:szCs w:val="26"/>
        </w:rPr>
        <w:t xml:space="preserve"> июля </w:t>
      </w:r>
      <w:r w:rsidR="00495702" w:rsidRPr="00E131B9">
        <w:rPr>
          <w:bCs/>
          <w:sz w:val="26"/>
          <w:szCs w:val="26"/>
        </w:rPr>
        <w:t>2010</w:t>
      </w:r>
      <w:r w:rsidR="005A376C" w:rsidRPr="00E131B9">
        <w:rPr>
          <w:bCs/>
          <w:sz w:val="26"/>
          <w:szCs w:val="26"/>
        </w:rPr>
        <w:t xml:space="preserve"> года  </w:t>
      </w:r>
      <w:r w:rsidR="00495702" w:rsidRPr="00E131B9">
        <w:rPr>
          <w:bCs/>
          <w:sz w:val="26"/>
          <w:szCs w:val="26"/>
        </w:rPr>
        <w:t>№ 210-ФЗ «Об организации предоставления государственных</w:t>
      </w:r>
      <w:r w:rsidR="00E131B9">
        <w:rPr>
          <w:bCs/>
          <w:sz w:val="26"/>
          <w:szCs w:val="26"/>
        </w:rPr>
        <w:t xml:space="preserve"> </w:t>
      </w:r>
      <w:r w:rsidR="00495702" w:rsidRPr="00E131B9">
        <w:rPr>
          <w:bCs/>
          <w:sz w:val="26"/>
          <w:szCs w:val="26"/>
        </w:rPr>
        <w:t xml:space="preserve">и муниципальных услуг», </w:t>
      </w:r>
      <w:hyperlink r:id="rId10" w:history="1">
        <w:r w:rsidRPr="00E131B9">
          <w:rPr>
            <w:bCs/>
            <w:sz w:val="26"/>
            <w:szCs w:val="26"/>
          </w:rPr>
          <w:t>постановлением</w:t>
        </w:r>
      </w:hyperlink>
      <w:r w:rsidR="00553945" w:rsidRPr="00E131B9">
        <w:rPr>
          <w:bCs/>
          <w:sz w:val="26"/>
          <w:szCs w:val="26"/>
        </w:rPr>
        <w:t xml:space="preserve"> Правительства Российской Федерации </w:t>
      </w:r>
      <w:r w:rsidRPr="00E131B9">
        <w:rPr>
          <w:bCs/>
          <w:sz w:val="26"/>
          <w:szCs w:val="26"/>
        </w:rPr>
        <w:t>от 16</w:t>
      </w:r>
      <w:r w:rsidR="005A376C" w:rsidRPr="00E131B9">
        <w:rPr>
          <w:bCs/>
          <w:sz w:val="26"/>
          <w:szCs w:val="26"/>
        </w:rPr>
        <w:t xml:space="preserve"> мая </w:t>
      </w:r>
      <w:r w:rsidRPr="00E131B9">
        <w:rPr>
          <w:bCs/>
          <w:sz w:val="26"/>
          <w:szCs w:val="26"/>
        </w:rPr>
        <w:t>2011</w:t>
      </w:r>
      <w:r w:rsidR="005A376C" w:rsidRPr="00E131B9">
        <w:rPr>
          <w:bCs/>
          <w:sz w:val="26"/>
          <w:szCs w:val="26"/>
        </w:rPr>
        <w:t xml:space="preserve"> года</w:t>
      </w:r>
      <w:r w:rsidRPr="00E131B9">
        <w:rPr>
          <w:bCs/>
          <w:sz w:val="26"/>
          <w:szCs w:val="26"/>
        </w:rPr>
        <w:t xml:space="preserve"> </w:t>
      </w:r>
      <w:r w:rsidR="00553945" w:rsidRPr="00E131B9">
        <w:rPr>
          <w:bCs/>
          <w:sz w:val="26"/>
          <w:szCs w:val="26"/>
        </w:rPr>
        <w:t xml:space="preserve">№ </w:t>
      </w:r>
      <w:r w:rsidRPr="00E131B9">
        <w:rPr>
          <w:bCs/>
          <w:sz w:val="26"/>
          <w:szCs w:val="26"/>
        </w:rPr>
        <w:t xml:space="preserve">373 </w:t>
      </w:r>
      <w:r w:rsidR="00553945" w:rsidRPr="00E131B9">
        <w:rPr>
          <w:bCs/>
          <w:sz w:val="26"/>
          <w:szCs w:val="26"/>
        </w:rPr>
        <w:t xml:space="preserve">«О разработке и утверждении </w:t>
      </w:r>
      <w:r w:rsidRPr="00E131B9">
        <w:rPr>
          <w:bCs/>
          <w:sz w:val="26"/>
          <w:szCs w:val="26"/>
        </w:rPr>
        <w:t>административных регламентов исполнения государственных функций</w:t>
      </w:r>
      <w:r w:rsidR="00E131B9">
        <w:rPr>
          <w:bCs/>
          <w:sz w:val="26"/>
          <w:szCs w:val="26"/>
        </w:rPr>
        <w:t xml:space="preserve"> </w:t>
      </w:r>
      <w:r w:rsidRPr="00E131B9">
        <w:rPr>
          <w:bCs/>
          <w:sz w:val="26"/>
          <w:szCs w:val="26"/>
        </w:rPr>
        <w:t>и административных регламентов предоставления государственных услуг</w:t>
      </w:r>
      <w:r w:rsidR="00553945" w:rsidRPr="00E131B9">
        <w:rPr>
          <w:bCs/>
          <w:sz w:val="26"/>
          <w:szCs w:val="26"/>
        </w:rPr>
        <w:t>»</w:t>
      </w:r>
      <w:r w:rsidR="000F48F8" w:rsidRPr="00E131B9">
        <w:rPr>
          <w:bCs/>
          <w:sz w:val="26"/>
          <w:szCs w:val="26"/>
        </w:rPr>
        <w:t>:</w:t>
      </w:r>
    </w:p>
    <w:p w:rsidR="00EA43D1" w:rsidRPr="00E131B9" w:rsidRDefault="00553945" w:rsidP="00E131B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E131B9">
        <w:rPr>
          <w:bCs/>
          <w:sz w:val="26"/>
          <w:szCs w:val="26"/>
        </w:rPr>
        <w:t xml:space="preserve"> </w:t>
      </w:r>
    </w:p>
    <w:p w:rsidR="00EA43D1" w:rsidRPr="00E131B9" w:rsidRDefault="00EA43D1" w:rsidP="00E131B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131B9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5A376C" w:rsidRPr="00E131B9">
        <w:rPr>
          <w:rFonts w:ascii="Times New Roman" w:hAnsi="Times New Roman" w:cs="Times New Roman"/>
          <w:sz w:val="26"/>
          <w:szCs w:val="26"/>
        </w:rPr>
        <w:t>прилагаемы</w:t>
      </w:r>
      <w:r w:rsidR="00F8442C" w:rsidRPr="00E131B9">
        <w:rPr>
          <w:rFonts w:ascii="Times New Roman" w:hAnsi="Times New Roman" w:cs="Times New Roman"/>
          <w:sz w:val="26"/>
          <w:szCs w:val="26"/>
        </w:rPr>
        <w:t xml:space="preserve">й </w:t>
      </w:r>
      <w:r w:rsidRPr="00E131B9">
        <w:rPr>
          <w:rFonts w:ascii="Times New Roman" w:hAnsi="Times New Roman" w:cs="Times New Roman"/>
          <w:sz w:val="26"/>
          <w:szCs w:val="26"/>
        </w:rPr>
        <w:t>Порядок разработки и утверждения административных регламентов предоставления муниципальных услуг</w:t>
      </w:r>
      <w:r w:rsidR="00DC2318" w:rsidRPr="00E131B9">
        <w:rPr>
          <w:rFonts w:ascii="Times New Roman" w:hAnsi="Times New Roman" w:cs="Times New Roman"/>
          <w:sz w:val="26"/>
          <w:szCs w:val="26"/>
        </w:rPr>
        <w:t>.</w:t>
      </w:r>
    </w:p>
    <w:p w:rsidR="005A376C" w:rsidRPr="00E131B9" w:rsidRDefault="00EA43D1" w:rsidP="00E131B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131B9">
        <w:rPr>
          <w:rFonts w:ascii="Times New Roman" w:hAnsi="Times New Roman" w:cs="Times New Roman"/>
          <w:sz w:val="26"/>
          <w:szCs w:val="26"/>
        </w:rPr>
        <w:t xml:space="preserve">2. </w:t>
      </w:r>
      <w:r w:rsidR="00495702" w:rsidRPr="00E131B9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5A376C" w:rsidRPr="00E131B9">
        <w:rPr>
          <w:rFonts w:ascii="Times New Roman" w:hAnsi="Times New Roman" w:cs="Times New Roman"/>
          <w:sz w:val="26"/>
          <w:szCs w:val="26"/>
        </w:rPr>
        <w:t>и силу</w:t>
      </w:r>
      <w:r w:rsidR="002E6142" w:rsidRPr="00E131B9">
        <w:rPr>
          <w:rFonts w:ascii="Times New Roman" w:hAnsi="Times New Roman" w:cs="Times New Roman"/>
          <w:sz w:val="26"/>
          <w:szCs w:val="26"/>
        </w:rPr>
        <w:t xml:space="preserve"> распоряжения администрации муниципального образования «Приморский муниципальный район»</w:t>
      </w:r>
      <w:r w:rsidR="005A376C" w:rsidRPr="00E131B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E6142" w:rsidRPr="00E131B9" w:rsidRDefault="002E6142" w:rsidP="00E131B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131B9">
        <w:rPr>
          <w:rFonts w:ascii="Times New Roman" w:hAnsi="Times New Roman" w:cs="Times New Roman"/>
          <w:sz w:val="26"/>
          <w:szCs w:val="26"/>
        </w:rPr>
        <w:t>от 7 февраля 2020 года № 34р</w:t>
      </w:r>
      <w:r w:rsidRPr="00E131B9">
        <w:rPr>
          <w:sz w:val="26"/>
          <w:szCs w:val="26"/>
        </w:rPr>
        <w:t xml:space="preserve"> «</w:t>
      </w:r>
      <w:r w:rsidRPr="00E131B9">
        <w:rPr>
          <w:rFonts w:ascii="Times New Roman" w:hAnsi="Times New Roman" w:cs="Times New Roman"/>
          <w:sz w:val="26"/>
          <w:szCs w:val="26"/>
        </w:rPr>
        <w:t>Об утверждении порядка разработки</w:t>
      </w:r>
      <w:r w:rsidR="00E131B9" w:rsidRPr="00E131B9">
        <w:rPr>
          <w:rFonts w:ascii="Times New Roman" w:hAnsi="Times New Roman" w:cs="Times New Roman"/>
          <w:sz w:val="26"/>
          <w:szCs w:val="26"/>
        </w:rPr>
        <w:br/>
      </w:r>
      <w:r w:rsidRPr="00E131B9">
        <w:rPr>
          <w:rFonts w:ascii="Times New Roman" w:hAnsi="Times New Roman" w:cs="Times New Roman"/>
          <w:sz w:val="26"/>
          <w:szCs w:val="26"/>
        </w:rPr>
        <w:t>и утверждения административных регламентов предоставления муниципальных услуг»;</w:t>
      </w:r>
    </w:p>
    <w:p w:rsidR="002E6142" w:rsidRPr="00E131B9" w:rsidRDefault="002E6142" w:rsidP="00E131B9">
      <w:pPr>
        <w:jc w:val="both"/>
        <w:rPr>
          <w:sz w:val="26"/>
          <w:szCs w:val="26"/>
        </w:rPr>
      </w:pPr>
      <w:r w:rsidRPr="00E131B9">
        <w:rPr>
          <w:sz w:val="26"/>
          <w:szCs w:val="26"/>
        </w:rPr>
        <w:tab/>
        <w:t xml:space="preserve">от 2 ноября 2021 года № 393р «О внесении изменений в Порядок разработки и утверждения административных регламентов предоставления муниципальных услуг»; </w:t>
      </w:r>
    </w:p>
    <w:p w:rsidR="002E6142" w:rsidRPr="00E131B9" w:rsidRDefault="002E6142" w:rsidP="00E131B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131B9">
        <w:rPr>
          <w:rFonts w:ascii="Times New Roman" w:hAnsi="Times New Roman" w:cs="Times New Roman"/>
          <w:sz w:val="26"/>
          <w:szCs w:val="26"/>
        </w:rPr>
        <w:t>от 11 марта 2022 года № 66р «О внесении изменений в Порядок разработки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Pr="00E131B9">
        <w:rPr>
          <w:rFonts w:ascii="Times New Roman" w:hAnsi="Times New Roman" w:cs="Times New Roman"/>
          <w:sz w:val="26"/>
          <w:szCs w:val="26"/>
        </w:rPr>
        <w:t xml:space="preserve">и утверждения административных регламентов предоставления муниципальных услуг»; </w:t>
      </w:r>
    </w:p>
    <w:p w:rsidR="002E6142" w:rsidRPr="00E131B9" w:rsidRDefault="002E6142" w:rsidP="00E131B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131B9">
        <w:rPr>
          <w:rFonts w:ascii="Times New Roman" w:hAnsi="Times New Roman" w:cs="Times New Roman"/>
          <w:sz w:val="26"/>
          <w:szCs w:val="26"/>
        </w:rPr>
        <w:t>от 27 февраля 2023 года № 61р «О внесении изменений в Порядок разработки и утверждения административных регламентов предоставления муниципальных услуг».</w:t>
      </w:r>
    </w:p>
    <w:p w:rsidR="00EA43D1" w:rsidRPr="00E131B9" w:rsidRDefault="002E6142" w:rsidP="00E131B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131B9">
        <w:rPr>
          <w:rFonts w:ascii="Times New Roman" w:hAnsi="Times New Roman" w:cs="Times New Roman"/>
          <w:sz w:val="26"/>
          <w:szCs w:val="26"/>
        </w:rPr>
        <w:t>3</w:t>
      </w:r>
      <w:r w:rsidR="00495702" w:rsidRPr="00E131B9">
        <w:rPr>
          <w:rFonts w:ascii="Times New Roman" w:hAnsi="Times New Roman" w:cs="Times New Roman"/>
          <w:sz w:val="26"/>
          <w:szCs w:val="26"/>
        </w:rPr>
        <w:t xml:space="preserve">. </w:t>
      </w:r>
      <w:r w:rsidR="00EA43D1" w:rsidRPr="00E131B9">
        <w:rPr>
          <w:rFonts w:ascii="Times New Roman" w:hAnsi="Times New Roman" w:cs="Times New Roman"/>
          <w:sz w:val="26"/>
          <w:szCs w:val="26"/>
        </w:rPr>
        <w:t xml:space="preserve">Настоящее распоряжение разместить </w:t>
      </w:r>
      <w:r w:rsidR="005A376C" w:rsidRPr="00E131B9">
        <w:rPr>
          <w:rFonts w:ascii="Times New Roman" w:hAnsi="Times New Roman" w:cs="Times New Roman"/>
          <w:sz w:val="26"/>
          <w:szCs w:val="26"/>
        </w:rPr>
        <w:t>в сетевом издании «Официальный интернет-портал «Вестник Приморского района»</w:t>
      </w:r>
      <w:r w:rsidR="00EA43D1" w:rsidRPr="00E131B9">
        <w:rPr>
          <w:rFonts w:ascii="Times New Roman" w:hAnsi="Times New Roman" w:cs="Times New Roman"/>
          <w:sz w:val="26"/>
          <w:szCs w:val="26"/>
        </w:rPr>
        <w:t>.</w:t>
      </w:r>
    </w:p>
    <w:p w:rsidR="005A376C" w:rsidRPr="00E131B9" w:rsidRDefault="005A376C" w:rsidP="00E131B9">
      <w:pPr>
        <w:rPr>
          <w:sz w:val="26"/>
          <w:szCs w:val="26"/>
        </w:rPr>
      </w:pPr>
    </w:p>
    <w:p w:rsidR="002E6142" w:rsidRPr="00E131B9" w:rsidRDefault="002E6142" w:rsidP="00E131B9">
      <w:pPr>
        <w:rPr>
          <w:sz w:val="26"/>
          <w:szCs w:val="26"/>
        </w:rPr>
      </w:pPr>
      <w:r w:rsidRPr="00E131B9">
        <w:rPr>
          <w:sz w:val="26"/>
          <w:szCs w:val="26"/>
        </w:rPr>
        <w:t xml:space="preserve">Временно </w:t>
      </w:r>
      <w:proofErr w:type="gramStart"/>
      <w:r w:rsidRPr="00E131B9">
        <w:rPr>
          <w:sz w:val="26"/>
          <w:szCs w:val="26"/>
        </w:rPr>
        <w:t>исполняющий</w:t>
      </w:r>
      <w:proofErr w:type="gramEnd"/>
      <w:r w:rsidRPr="00E131B9">
        <w:rPr>
          <w:sz w:val="26"/>
          <w:szCs w:val="26"/>
        </w:rPr>
        <w:t xml:space="preserve"> обязанности</w:t>
      </w:r>
    </w:p>
    <w:p w:rsidR="0039175F" w:rsidRPr="00E131B9" w:rsidRDefault="002E6142" w:rsidP="00E131B9">
      <w:pPr>
        <w:rPr>
          <w:sz w:val="26"/>
          <w:szCs w:val="26"/>
        </w:rPr>
      </w:pPr>
      <w:r w:rsidRPr="00E131B9">
        <w:rPr>
          <w:sz w:val="26"/>
          <w:szCs w:val="26"/>
        </w:rPr>
        <w:t>главы Приморского муниципального округа</w:t>
      </w:r>
      <w:r w:rsidRPr="00E131B9">
        <w:rPr>
          <w:sz w:val="26"/>
          <w:szCs w:val="26"/>
        </w:rPr>
        <w:tab/>
      </w:r>
      <w:r w:rsidRPr="00E131B9">
        <w:rPr>
          <w:sz w:val="26"/>
          <w:szCs w:val="26"/>
        </w:rPr>
        <w:tab/>
      </w:r>
      <w:r w:rsidRPr="00E131B9">
        <w:rPr>
          <w:sz w:val="26"/>
          <w:szCs w:val="26"/>
        </w:rPr>
        <w:tab/>
      </w:r>
      <w:r w:rsidRPr="00E131B9">
        <w:rPr>
          <w:sz w:val="26"/>
          <w:szCs w:val="26"/>
        </w:rPr>
        <w:tab/>
      </w:r>
      <w:r w:rsidR="00E131B9">
        <w:rPr>
          <w:sz w:val="26"/>
          <w:szCs w:val="26"/>
        </w:rPr>
        <w:t xml:space="preserve">             </w:t>
      </w:r>
      <w:r w:rsidRPr="00E131B9">
        <w:rPr>
          <w:sz w:val="26"/>
          <w:szCs w:val="26"/>
        </w:rPr>
        <w:t>А.Н. Авилов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788"/>
        <w:gridCol w:w="4680"/>
      </w:tblGrid>
      <w:tr w:rsidR="0039175F" w:rsidRPr="00F9497B" w:rsidTr="004F2AE4">
        <w:tc>
          <w:tcPr>
            <w:tcW w:w="4788" w:type="dxa"/>
            <w:shd w:val="clear" w:color="auto" w:fill="auto"/>
          </w:tcPr>
          <w:p w:rsidR="0039175F" w:rsidRPr="004F2AE4" w:rsidRDefault="0039175F" w:rsidP="00E131B9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39175F" w:rsidRPr="002E6142" w:rsidRDefault="0039175F" w:rsidP="00E131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E6142">
              <w:rPr>
                <w:sz w:val="26"/>
                <w:szCs w:val="26"/>
              </w:rPr>
              <w:t>У</w:t>
            </w:r>
            <w:r w:rsidR="002E6142">
              <w:rPr>
                <w:sz w:val="26"/>
                <w:szCs w:val="26"/>
              </w:rPr>
              <w:t>ТВЕРЖДЕН</w:t>
            </w:r>
          </w:p>
          <w:p w:rsidR="0039175F" w:rsidRPr="002E6142" w:rsidRDefault="0039175F" w:rsidP="00E131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E6142">
              <w:rPr>
                <w:sz w:val="26"/>
                <w:szCs w:val="26"/>
              </w:rPr>
              <w:t>распоряжением администрации</w:t>
            </w:r>
          </w:p>
          <w:p w:rsidR="0039175F" w:rsidRPr="002E6142" w:rsidRDefault="00535434" w:rsidP="00E131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Приморского муниципального округа Архангельской области</w:t>
            </w:r>
          </w:p>
          <w:p w:rsidR="0039175F" w:rsidRPr="002E6142" w:rsidRDefault="0039175F" w:rsidP="00E131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2E6142">
              <w:rPr>
                <w:sz w:val="26"/>
                <w:szCs w:val="26"/>
              </w:rPr>
              <w:t xml:space="preserve">от </w:t>
            </w:r>
            <w:r w:rsidR="00DA1E93">
              <w:rPr>
                <w:sz w:val="26"/>
                <w:szCs w:val="26"/>
              </w:rPr>
              <w:t>21</w:t>
            </w:r>
            <w:r w:rsidR="00535434">
              <w:rPr>
                <w:sz w:val="26"/>
                <w:szCs w:val="26"/>
              </w:rPr>
              <w:t xml:space="preserve"> декабря 2023 г.</w:t>
            </w:r>
            <w:r w:rsidRPr="002E6142">
              <w:rPr>
                <w:sz w:val="26"/>
                <w:szCs w:val="26"/>
              </w:rPr>
              <w:t xml:space="preserve"> № </w:t>
            </w:r>
            <w:r w:rsidR="00DA1E93">
              <w:rPr>
                <w:sz w:val="26"/>
                <w:szCs w:val="26"/>
              </w:rPr>
              <w:t>1</w:t>
            </w:r>
            <w:r w:rsidRPr="002E6142">
              <w:rPr>
                <w:sz w:val="26"/>
                <w:szCs w:val="26"/>
              </w:rPr>
              <w:t>р</w:t>
            </w:r>
          </w:p>
          <w:p w:rsidR="0039175F" w:rsidRPr="00F9497B" w:rsidRDefault="0039175F" w:rsidP="00E131B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39175F" w:rsidRDefault="0039175F" w:rsidP="00E131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9175F" w:rsidRPr="00535434" w:rsidRDefault="0039175F" w:rsidP="00E131B9">
      <w:pPr>
        <w:pStyle w:val="ConsPlusNormal"/>
        <w:ind w:firstLine="0"/>
        <w:jc w:val="center"/>
        <w:outlineLvl w:val="1"/>
        <w:rPr>
          <w:rFonts w:ascii="Times New Roman Полужирный" w:hAnsi="Times New Roman Полужирный" w:cs="Times New Roman"/>
          <w:b/>
          <w:spacing w:val="60"/>
          <w:sz w:val="26"/>
          <w:szCs w:val="26"/>
        </w:rPr>
      </w:pPr>
      <w:r w:rsidRPr="00535434">
        <w:rPr>
          <w:rFonts w:ascii="Times New Roman Полужирный" w:hAnsi="Times New Roman Полужирный" w:cs="Times New Roman"/>
          <w:b/>
          <w:spacing w:val="60"/>
          <w:sz w:val="26"/>
          <w:szCs w:val="26"/>
        </w:rPr>
        <w:t>ПОРЯДОК</w:t>
      </w:r>
    </w:p>
    <w:p w:rsidR="0039175F" w:rsidRPr="002E6142" w:rsidRDefault="0039175F" w:rsidP="00E131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E6142">
        <w:rPr>
          <w:rFonts w:ascii="Times New Roman" w:hAnsi="Times New Roman" w:cs="Times New Roman"/>
          <w:b/>
          <w:sz w:val="26"/>
          <w:szCs w:val="26"/>
        </w:rPr>
        <w:t xml:space="preserve">разработки и утверждения административных регламентов </w:t>
      </w:r>
    </w:p>
    <w:p w:rsidR="0039175F" w:rsidRPr="002E6142" w:rsidRDefault="0039175F" w:rsidP="00E131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E6142">
        <w:rPr>
          <w:rFonts w:ascii="Times New Roman" w:hAnsi="Times New Roman" w:cs="Times New Roman"/>
          <w:b/>
          <w:sz w:val="26"/>
          <w:szCs w:val="26"/>
        </w:rPr>
        <w:t>предоставления муниципальных услуг</w:t>
      </w:r>
    </w:p>
    <w:p w:rsidR="0039175F" w:rsidRPr="002E6142" w:rsidRDefault="0039175F" w:rsidP="00E131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9175F" w:rsidRPr="002E6142" w:rsidRDefault="0039175F" w:rsidP="00E131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39175F" w:rsidRPr="002E6142" w:rsidRDefault="0039175F" w:rsidP="00E131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9175F" w:rsidRPr="002E6142" w:rsidRDefault="0039175F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 xml:space="preserve">1. Настоящий Порядок устанавливает требования к разработке и утверждению администрацией </w:t>
      </w:r>
      <w:r w:rsidR="00535434">
        <w:rPr>
          <w:sz w:val="26"/>
          <w:szCs w:val="26"/>
        </w:rPr>
        <w:t>Приморского муниципального округа Архангельской области</w:t>
      </w:r>
      <w:r w:rsidRPr="002E6142">
        <w:rPr>
          <w:sz w:val="26"/>
          <w:szCs w:val="26"/>
        </w:rPr>
        <w:t xml:space="preserve"> (далее – местная администрация) административных регламентов предоставления муниципальных услуг (далее - административные регламенты).</w:t>
      </w:r>
    </w:p>
    <w:p w:rsidR="0039175F" w:rsidRPr="002E6142" w:rsidRDefault="0039175F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2. В настоящем По</w:t>
      </w:r>
      <w:r w:rsidR="009D4808" w:rsidRPr="002E6142">
        <w:rPr>
          <w:sz w:val="26"/>
          <w:szCs w:val="26"/>
        </w:rPr>
        <w:t>рядке</w:t>
      </w:r>
      <w:r w:rsidRPr="002E6142">
        <w:rPr>
          <w:sz w:val="26"/>
          <w:szCs w:val="26"/>
        </w:rPr>
        <w:t xml:space="preserve"> используются основные понятия в том же значении, что и в Федеральном законе от 27.07.2010 </w:t>
      </w:r>
      <w:r w:rsidR="000068E4" w:rsidRPr="002E6142">
        <w:rPr>
          <w:sz w:val="26"/>
          <w:szCs w:val="26"/>
        </w:rPr>
        <w:t>№</w:t>
      </w:r>
      <w:r w:rsidRPr="002E6142">
        <w:rPr>
          <w:sz w:val="26"/>
          <w:szCs w:val="26"/>
        </w:rPr>
        <w:t xml:space="preserve"> 210-ФЗ </w:t>
      </w:r>
      <w:r w:rsidR="004F2004" w:rsidRPr="002E6142">
        <w:rPr>
          <w:sz w:val="26"/>
          <w:szCs w:val="26"/>
        </w:rPr>
        <w:t>«</w:t>
      </w:r>
      <w:r w:rsidRPr="002E6142">
        <w:rPr>
          <w:sz w:val="26"/>
          <w:szCs w:val="26"/>
        </w:rPr>
        <w:t>Об организации предоставления государственных и муниципальных услуг</w:t>
      </w:r>
      <w:r w:rsidR="004F2004" w:rsidRPr="002E6142">
        <w:rPr>
          <w:sz w:val="26"/>
          <w:szCs w:val="26"/>
        </w:rPr>
        <w:t>»</w:t>
      </w:r>
      <w:r w:rsidRPr="002E6142">
        <w:rPr>
          <w:sz w:val="26"/>
          <w:szCs w:val="26"/>
        </w:rPr>
        <w:t>.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3. Административные регламенты разрабатываются с учетом законодательства Российской Федерации, законодательства Архангельской области, устанавливающих критерии, сроки и последовательность административных процедур, административных действий и (или) принятия решений, и иных требований к порядку предоставления муниципальных услуг.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ab/>
        <w:t>Административный регламент также устанавливает порядок взаимодействия между органами местной администрации, их должностными лицами, взаимодействия органа местной администрации с заявителями, органами государственной власти, учреждениями и организациями при предоставлении муниципальн</w:t>
      </w:r>
      <w:r w:rsidR="009D4808" w:rsidRPr="002E6142">
        <w:rPr>
          <w:rFonts w:ascii="Times New Roman" w:hAnsi="Times New Roman" w:cs="Times New Roman"/>
          <w:sz w:val="26"/>
          <w:szCs w:val="26"/>
        </w:rPr>
        <w:t>ых</w:t>
      </w:r>
      <w:r w:rsidRPr="002E6142">
        <w:rPr>
          <w:rFonts w:ascii="Times New Roman" w:hAnsi="Times New Roman" w:cs="Times New Roman"/>
          <w:sz w:val="26"/>
          <w:szCs w:val="26"/>
        </w:rPr>
        <w:t xml:space="preserve"> услуг.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4. Административные регламенты утверждаются постановлением местной администрации.</w:t>
      </w:r>
    </w:p>
    <w:p w:rsidR="0039175F" w:rsidRPr="002E6142" w:rsidRDefault="0039175F" w:rsidP="00E131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35434" w:rsidRDefault="0039175F" w:rsidP="00E131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II. Разработка и утверждение проектов административных регламентов.</w:t>
      </w:r>
    </w:p>
    <w:p w:rsidR="0039175F" w:rsidRPr="002E6142" w:rsidRDefault="0039175F" w:rsidP="00E131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Внесение изменений в административные регламенты</w:t>
      </w:r>
    </w:p>
    <w:p w:rsidR="0039175F" w:rsidRPr="002E6142" w:rsidRDefault="0039175F" w:rsidP="00E131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9175F" w:rsidRPr="002E6142" w:rsidRDefault="00DC2318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5</w:t>
      </w:r>
      <w:r w:rsidR="0039175F" w:rsidRPr="002E614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175F" w:rsidRPr="002E6142">
        <w:rPr>
          <w:rFonts w:ascii="Times New Roman" w:hAnsi="Times New Roman" w:cs="Times New Roman"/>
          <w:sz w:val="26"/>
          <w:szCs w:val="26"/>
        </w:rPr>
        <w:t>Административные регламенты разрабатываются органами местной администрации, предоставляющими муниципальные услуги</w:t>
      </w:r>
      <w:r w:rsidR="009D4808" w:rsidRPr="002E6142">
        <w:rPr>
          <w:rFonts w:ascii="Times New Roman" w:hAnsi="Times New Roman" w:cs="Times New Roman"/>
          <w:sz w:val="26"/>
          <w:szCs w:val="26"/>
        </w:rPr>
        <w:t xml:space="preserve"> (далее</w:t>
      </w:r>
      <w:proofErr w:type="gramEnd"/>
      <w:r w:rsidR="009D4808" w:rsidRPr="002E6142">
        <w:rPr>
          <w:rFonts w:ascii="Times New Roman" w:hAnsi="Times New Roman" w:cs="Times New Roman"/>
          <w:sz w:val="26"/>
          <w:szCs w:val="26"/>
        </w:rPr>
        <w:t xml:space="preserve"> – разработчики)</w:t>
      </w:r>
      <w:r w:rsidR="0039175F" w:rsidRPr="002E6142">
        <w:rPr>
          <w:rFonts w:ascii="Times New Roman" w:hAnsi="Times New Roman" w:cs="Times New Roman"/>
          <w:sz w:val="26"/>
          <w:szCs w:val="26"/>
        </w:rPr>
        <w:t xml:space="preserve">, </w:t>
      </w:r>
      <w:r w:rsidR="00F90E43" w:rsidRPr="002E6142">
        <w:rPr>
          <w:rFonts w:ascii="Times New Roman" w:hAnsi="Times New Roman" w:cs="Times New Roman"/>
          <w:sz w:val="26"/>
          <w:szCs w:val="26"/>
        </w:rPr>
        <w:t>на основе федеральных законов, нормативных правовых актов Президента Российской Федерации и Правительства Российской Федерации, законов Архангельской области и нормативных правовых актов Губернатора Архангельской области и Правительства Архангельской области,</w:t>
      </w:r>
      <w:r w:rsidR="0039175F" w:rsidRPr="002E6142">
        <w:rPr>
          <w:rFonts w:ascii="Times New Roman" w:hAnsi="Times New Roman" w:cs="Times New Roman"/>
          <w:sz w:val="26"/>
          <w:szCs w:val="26"/>
        </w:rPr>
        <w:t xml:space="preserve"> а также муниципальных правовых актов </w:t>
      </w:r>
      <w:r w:rsidR="00535434">
        <w:rPr>
          <w:rFonts w:ascii="Times New Roman" w:hAnsi="Times New Roman" w:cs="Times New Roman"/>
          <w:sz w:val="26"/>
          <w:szCs w:val="26"/>
        </w:rPr>
        <w:t>Приморского муниципального округа Архангельской области</w:t>
      </w:r>
      <w:r w:rsidR="0039175F" w:rsidRPr="002E6142">
        <w:rPr>
          <w:rFonts w:ascii="Times New Roman" w:hAnsi="Times New Roman" w:cs="Times New Roman"/>
          <w:sz w:val="26"/>
          <w:szCs w:val="26"/>
        </w:rPr>
        <w:t>.</w:t>
      </w:r>
    </w:p>
    <w:p w:rsidR="00F8442C" w:rsidRPr="002E6142" w:rsidRDefault="00F8442C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 xml:space="preserve">Административные регламенты разрабатываются в отношении услуг, включенных в Перечень муниципальных услуг, предоставляемых администрацией и органами местной администрации </w:t>
      </w:r>
      <w:r w:rsidR="00535434" w:rsidRPr="00535434">
        <w:rPr>
          <w:rFonts w:ascii="Times New Roman" w:hAnsi="Times New Roman" w:cs="Times New Roman"/>
          <w:sz w:val="26"/>
          <w:szCs w:val="26"/>
        </w:rPr>
        <w:t>Приморского муниципального округа Архангельской области</w:t>
      </w:r>
      <w:r w:rsidRPr="002E6142">
        <w:rPr>
          <w:rFonts w:ascii="Times New Roman" w:hAnsi="Times New Roman" w:cs="Times New Roman"/>
          <w:sz w:val="26"/>
          <w:szCs w:val="26"/>
        </w:rPr>
        <w:t>, утвержд</w:t>
      </w:r>
      <w:r w:rsidR="00535434">
        <w:rPr>
          <w:rFonts w:ascii="Times New Roman" w:hAnsi="Times New Roman" w:cs="Times New Roman"/>
          <w:sz w:val="26"/>
          <w:szCs w:val="26"/>
        </w:rPr>
        <w:t>аемый распоряжением местной администрации</w:t>
      </w:r>
      <w:r w:rsidRPr="002E6142">
        <w:rPr>
          <w:rFonts w:ascii="Times New Roman" w:hAnsi="Times New Roman" w:cs="Times New Roman"/>
          <w:sz w:val="26"/>
          <w:szCs w:val="26"/>
        </w:rPr>
        <w:t>.</w:t>
      </w:r>
    </w:p>
    <w:p w:rsidR="00F7554B" w:rsidRPr="002E6142" w:rsidRDefault="00F7554B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lastRenderedPageBreak/>
        <w:t>Административные регламенты предоставления муниципальных услуг разрабатываются в соответствии с едиными стандартами предоставления государственных и (или) муниципальных услуг, устанавливаемыми Правительством Российской Федерации в случаях, предусмотренных федеральными законами.</w:t>
      </w:r>
    </w:p>
    <w:p w:rsidR="0039175F" w:rsidRPr="002E6142" w:rsidRDefault="00DC2318" w:rsidP="00E131B9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6</w:t>
      </w:r>
      <w:r w:rsidR="0039175F" w:rsidRPr="002E6142">
        <w:rPr>
          <w:sz w:val="26"/>
          <w:szCs w:val="26"/>
        </w:rPr>
        <w:t>. Осуществление местной администрацией отдельных государственных полномочий Архангельской области, переданных ей на основании закона Архангельской области с предоставлением субвенций из областного бюджета, осуществляется в порядке, установленном соответствующим административным регламентом, утвержденным нормативным правовым актом Архангельской области.</w:t>
      </w:r>
    </w:p>
    <w:p w:rsidR="0039175F" w:rsidRPr="002E6142" w:rsidRDefault="00DC2318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7</w:t>
      </w:r>
      <w:r w:rsidR="0039175F" w:rsidRPr="002E6142">
        <w:rPr>
          <w:rFonts w:ascii="Times New Roman" w:hAnsi="Times New Roman" w:cs="Times New Roman"/>
          <w:sz w:val="26"/>
          <w:szCs w:val="26"/>
        </w:rPr>
        <w:t>. При разработке административных регламентов разработчик административного регламента предусматривает оптимизацию (повышение качества) предоставления муниципальных услуг, в том числе: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1) упорядочение административных процедур и административных действий;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 xml:space="preserve">2) устранение избыточных административных процедур и избыточных административных действий в случаях, не противоречащих законодательству Российской Федерации, законодательству Архангельской области, а также муниципальным правовым актам </w:t>
      </w:r>
      <w:r w:rsidR="00535434" w:rsidRPr="00535434">
        <w:rPr>
          <w:rFonts w:ascii="Times New Roman" w:hAnsi="Times New Roman" w:cs="Times New Roman"/>
          <w:sz w:val="26"/>
          <w:szCs w:val="26"/>
        </w:rPr>
        <w:t>Приморского муниципального округа Архангельской области</w:t>
      </w:r>
      <w:r w:rsidRPr="002E6142">
        <w:rPr>
          <w:rFonts w:ascii="Times New Roman" w:hAnsi="Times New Roman" w:cs="Times New Roman"/>
          <w:sz w:val="26"/>
          <w:szCs w:val="26"/>
        </w:rPr>
        <w:t>;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Pr="002E6142">
        <w:rPr>
          <w:rFonts w:ascii="Times New Roman" w:hAnsi="Times New Roman" w:cs="Times New Roman"/>
          <w:sz w:val="26"/>
          <w:szCs w:val="26"/>
        </w:rPr>
        <w:t>с должностными лицами, использование межведомственных согласований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Pr="002E6142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без участия заявителя, в том числе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Pr="002E6142">
        <w:rPr>
          <w:rFonts w:ascii="Times New Roman" w:hAnsi="Times New Roman" w:cs="Times New Roman"/>
          <w:sz w:val="26"/>
          <w:szCs w:val="26"/>
        </w:rPr>
        <w:t>с использованием информационно-коммуникационных технологий;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4) сокращение срока исполнения предоставления муниципальной услуги,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Pr="002E6142">
        <w:rPr>
          <w:rFonts w:ascii="Times New Roman" w:hAnsi="Times New Roman" w:cs="Times New Roman"/>
          <w:sz w:val="26"/>
          <w:szCs w:val="26"/>
        </w:rPr>
        <w:t>а также сроков исполнения отдельных административных процедур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Pr="002E6142">
        <w:rPr>
          <w:rFonts w:ascii="Times New Roman" w:hAnsi="Times New Roman" w:cs="Times New Roman"/>
          <w:sz w:val="26"/>
          <w:szCs w:val="26"/>
        </w:rPr>
        <w:t>и административных действий в рамках предоставления муниципальной услуги. Разработчик административного регламента,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сокращенные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Федерации или Архангельской области;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5) указание об ответственности органов</w:t>
      </w:r>
      <w:r w:rsidR="00F90E43" w:rsidRPr="002E6142">
        <w:rPr>
          <w:rFonts w:ascii="Times New Roman" w:hAnsi="Times New Roman" w:cs="Times New Roman"/>
          <w:sz w:val="26"/>
          <w:szCs w:val="26"/>
        </w:rPr>
        <w:t xml:space="preserve"> местной администрации</w:t>
      </w:r>
      <w:r w:rsidRPr="002E6142">
        <w:rPr>
          <w:rFonts w:ascii="Times New Roman" w:hAnsi="Times New Roman" w:cs="Times New Roman"/>
          <w:sz w:val="26"/>
          <w:szCs w:val="26"/>
        </w:rPr>
        <w:t>, предоставляющих муниципальные услуги, а также должностных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Pr="002E6142">
        <w:rPr>
          <w:rFonts w:ascii="Times New Roman" w:hAnsi="Times New Roman" w:cs="Times New Roman"/>
          <w:sz w:val="26"/>
          <w:szCs w:val="26"/>
        </w:rPr>
        <w:t>лиц за не соблюдение ими требований административных регламентов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="00F90E43" w:rsidRPr="002E6142">
        <w:rPr>
          <w:rFonts w:ascii="Times New Roman" w:hAnsi="Times New Roman" w:cs="Times New Roman"/>
          <w:sz w:val="26"/>
          <w:szCs w:val="26"/>
        </w:rPr>
        <w:t>при выполнении административных процедур или административных действий</w:t>
      </w:r>
      <w:r w:rsidRPr="002E6142">
        <w:rPr>
          <w:rFonts w:ascii="Times New Roman" w:hAnsi="Times New Roman" w:cs="Times New Roman"/>
          <w:sz w:val="26"/>
          <w:szCs w:val="26"/>
        </w:rPr>
        <w:t>;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6) предоставление муниципальной услуги в электронной форме</w:t>
      </w:r>
      <w:r w:rsidR="001B10A4" w:rsidRPr="002E6142">
        <w:rPr>
          <w:rFonts w:ascii="Times New Roman" w:hAnsi="Times New Roman" w:cs="Times New Roman"/>
          <w:sz w:val="26"/>
          <w:szCs w:val="26"/>
        </w:rPr>
        <w:t>;</w:t>
      </w:r>
    </w:p>
    <w:p w:rsidR="001B10A4" w:rsidRPr="002E6142" w:rsidRDefault="001B10A4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7) предоставление муниципальной услуги в упреждающем (проактивном) режиме (при возможности исходя из содержания муниципальной услуги).</w:t>
      </w:r>
    </w:p>
    <w:p w:rsidR="0039175F" w:rsidRPr="002E6142" w:rsidRDefault="00DC2318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8</w:t>
      </w:r>
      <w:r w:rsidR="0039175F" w:rsidRPr="002E6142">
        <w:rPr>
          <w:rFonts w:ascii="Times New Roman" w:hAnsi="Times New Roman" w:cs="Times New Roman"/>
          <w:sz w:val="26"/>
          <w:szCs w:val="26"/>
        </w:rPr>
        <w:t>. Внесение изменений в административные регламенты осуществляется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="0039175F" w:rsidRPr="002E6142">
        <w:rPr>
          <w:rFonts w:ascii="Times New Roman" w:hAnsi="Times New Roman" w:cs="Times New Roman"/>
          <w:sz w:val="26"/>
          <w:szCs w:val="26"/>
        </w:rPr>
        <w:t xml:space="preserve">в случаях: 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1) изменения законодательства Российской Федерации</w:t>
      </w:r>
      <w:r w:rsidR="009D4808" w:rsidRPr="002E6142">
        <w:rPr>
          <w:rFonts w:ascii="Times New Roman" w:hAnsi="Times New Roman" w:cs="Times New Roman"/>
          <w:sz w:val="26"/>
          <w:szCs w:val="26"/>
        </w:rPr>
        <w:t xml:space="preserve"> и Архангельской области</w:t>
      </w:r>
      <w:r w:rsidRPr="002E6142">
        <w:rPr>
          <w:rFonts w:ascii="Times New Roman" w:hAnsi="Times New Roman" w:cs="Times New Roman"/>
          <w:sz w:val="26"/>
          <w:szCs w:val="26"/>
        </w:rPr>
        <w:t xml:space="preserve">, регулирующего предоставление муниципальной услуги; 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lastRenderedPageBreak/>
        <w:t>2) изменения структуры органов местной администрации, к сфере деятельности которых относится предоставление муниципальной услуги;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3) по предложениям органов местной администрации, основанным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Pr="002E6142">
        <w:rPr>
          <w:rFonts w:ascii="Times New Roman" w:hAnsi="Times New Roman" w:cs="Times New Roman"/>
          <w:sz w:val="26"/>
          <w:szCs w:val="26"/>
        </w:rPr>
        <w:t>на результатах анализа практики применения административных регламентов;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4) изменения органа (органов), участвующего (участвующих)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Pr="002E6142">
        <w:rPr>
          <w:rFonts w:ascii="Times New Roman" w:hAnsi="Times New Roman" w:cs="Times New Roman"/>
          <w:sz w:val="26"/>
          <w:szCs w:val="26"/>
        </w:rPr>
        <w:t>в предоставлении муниципальных услуг.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Внесение изменений в административные регламенты осуществляется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Pr="002E6142">
        <w:rPr>
          <w:rFonts w:ascii="Times New Roman" w:hAnsi="Times New Roman" w:cs="Times New Roman"/>
          <w:sz w:val="26"/>
          <w:szCs w:val="26"/>
        </w:rPr>
        <w:t>в порядке, установленном для разработки и утверждения административных регламентов.</w:t>
      </w:r>
    </w:p>
    <w:p w:rsidR="0039175F" w:rsidRPr="002E6142" w:rsidRDefault="00DC2318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9</w:t>
      </w:r>
      <w:r w:rsidR="0039175F" w:rsidRPr="002E6142">
        <w:rPr>
          <w:rFonts w:ascii="Times New Roman" w:hAnsi="Times New Roman" w:cs="Times New Roman"/>
          <w:sz w:val="26"/>
          <w:szCs w:val="26"/>
        </w:rPr>
        <w:t xml:space="preserve">. Проекты административных регламентов подлежат независимой экспертизе в соответствии с Федеральным законом и экспертизе, проводимой местной администрацией, в соответствии с </w:t>
      </w:r>
      <w:r w:rsidR="009D4808" w:rsidRPr="002E6142">
        <w:rPr>
          <w:rFonts w:ascii="Times New Roman" w:hAnsi="Times New Roman" w:cs="Times New Roman"/>
          <w:sz w:val="26"/>
          <w:szCs w:val="26"/>
        </w:rPr>
        <w:t xml:space="preserve">разделами </w:t>
      </w:r>
      <w:r w:rsidR="009D4808" w:rsidRPr="002E614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9D4808" w:rsidRPr="002E6142">
        <w:rPr>
          <w:rFonts w:ascii="Times New Roman" w:hAnsi="Times New Roman" w:cs="Times New Roman"/>
          <w:sz w:val="26"/>
          <w:szCs w:val="26"/>
        </w:rPr>
        <w:t>-</w:t>
      </w:r>
      <w:r w:rsidR="009D4808" w:rsidRPr="002E614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D4808" w:rsidRPr="002E6142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="0039175F" w:rsidRPr="002E6142">
        <w:rPr>
          <w:rFonts w:ascii="Times New Roman" w:hAnsi="Times New Roman" w:cs="Times New Roman"/>
          <w:sz w:val="26"/>
          <w:szCs w:val="26"/>
        </w:rPr>
        <w:t>орядк</w:t>
      </w:r>
      <w:r w:rsidR="009D4808" w:rsidRPr="002E6142">
        <w:rPr>
          <w:rFonts w:ascii="Times New Roman" w:hAnsi="Times New Roman" w:cs="Times New Roman"/>
          <w:sz w:val="26"/>
          <w:szCs w:val="26"/>
        </w:rPr>
        <w:t>а.</w:t>
      </w:r>
      <w:r w:rsidR="0039175F" w:rsidRPr="002E61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75F" w:rsidRPr="002E6142" w:rsidRDefault="00DC2318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10</w:t>
      </w:r>
      <w:r w:rsidR="0039175F" w:rsidRPr="002E6142">
        <w:rPr>
          <w:rFonts w:ascii="Times New Roman" w:hAnsi="Times New Roman" w:cs="Times New Roman"/>
          <w:sz w:val="26"/>
          <w:szCs w:val="26"/>
        </w:rPr>
        <w:t xml:space="preserve">. Административные регламенты подлежат </w:t>
      </w:r>
      <w:r w:rsidR="0029312F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="0039175F" w:rsidRPr="002E6142">
        <w:rPr>
          <w:rFonts w:ascii="Times New Roman" w:hAnsi="Times New Roman" w:cs="Times New Roman"/>
          <w:sz w:val="26"/>
          <w:szCs w:val="26"/>
        </w:rPr>
        <w:t>опубликованию</w:t>
      </w:r>
      <w:r w:rsidR="0029312F">
        <w:rPr>
          <w:rFonts w:ascii="Times New Roman" w:hAnsi="Times New Roman" w:cs="Times New Roman"/>
          <w:sz w:val="26"/>
          <w:szCs w:val="26"/>
        </w:rPr>
        <w:t xml:space="preserve">, размещению на официальном сайте </w:t>
      </w:r>
      <w:r w:rsidR="0029312F" w:rsidRPr="0029312F">
        <w:rPr>
          <w:rFonts w:ascii="Times New Roman" w:hAnsi="Times New Roman" w:cs="Times New Roman"/>
          <w:sz w:val="26"/>
          <w:szCs w:val="26"/>
        </w:rPr>
        <w:t>Приморского муниципального округа Архангельской области</w:t>
      </w:r>
      <w:r w:rsidR="00FD26A1">
        <w:rPr>
          <w:rFonts w:ascii="Times New Roman" w:hAnsi="Times New Roman" w:cs="Times New Roman"/>
          <w:sz w:val="26"/>
          <w:szCs w:val="26"/>
        </w:rPr>
        <w:t xml:space="preserve"> (далее – официальный сайт)</w:t>
      </w:r>
      <w:r w:rsidR="0039175F" w:rsidRPr="002E6142">
        <w:rPr>
          <w:rFonts w:ascii="Times New Roman" w:hAnsi="Times New Roman" w:cs="Times New Roman"/>
          <w:sz w:val="26"/>
          <w:szCs w:val="26"/>
        </w:rPr>
        <w:t>, а также в местах предоставления соответствующей муниципальной услуги.</w:t>
      </w:r>
    </w:p>
    <w:p w:rsidR="0039175F" w:rsidRPr="002E6142" w:rsidRDefault="0039175F" w:rsidP="00E131B9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9175F" w:rsidRPr="002E6142" w:rsidRDefault="0039175F" w:rsidP="00E131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E6142">
        <w:rPr>
          <w:rFonts w:ascii="Times New Roman" w:hAnsi="Times New Roman" w:cs="Times New Roman"/>
          <w:sz w:val="26"/>
          <w:szCs w:val="26"/>
        </w:rPr>
        <w:t>II. Требования к административным регламентам</w:t>
      </w:r>
    </w:p>
    <w:p w:rsidR="0039175F" w:rsidRPr="002E6142" w:rsidRDefault="0039175F" w:rsidP="00E131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9175F" w:rsidRPr="002E6142" w:rsidRDefault="00DC2318" w:rsidP="00E131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1</w:t>
      </w:r>
      <w:r w:rsidR="0039175F" w:rsidRPr="002E6142">
        <w:rPr>
          <w:rFonts w:ascii="Times New Roman" w:hAnsi="Times New Roman" w:cs="Times New Roman"/>
          <w:sz w:val="26"/>
          <w:szCs w:val="26"/>
        </w:rPr>
        <w:t>1. Наименование административного регламента определяется</w:t>
      </w:r>
      <w:r w:rsidR="00E131B9">
        <w:rPr>
          <w:rFonts w:ascii="Times New Roman" w:hAnsi="Times New Roman" w:cs="Times New Roman"/>
          <w:sz w:val="26"/>
          <w:szCs w:val="26"/>
        </w:rPr>
        <w:br/>
      </w:r>
      <w:r w:rsidR="0039175F" w:rsidRPr="002E6142">
        <w:rPr>
          <w:rFonts w:ascii="Times New Roman" w:hAnsi="Times New Roman" w:cs="Times New Roman"/>
          <w:sz w:val="26"/>
          <w:szCs w:val="26"/>
        </w:rPr>
        <w:t>его разработчиком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39175F" w:rsidRPr="002E6142" w:rsidRDefault="00DC2318" w:rsidP="00E131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1</w:t>
      </w:r>
      <w:r w:rsidR="0039175F" w:rsidRPr="002E6142">
        <w:rPr>
          <w:rFonts w:ascii="Times New Roman" w:hAnsi="Times New Roman" w:cs="Times New Roman"/>
          <w:sz w:val="26"/>
          <w:szCs w:val="26"/>
        </w:rPr>
        <w:t>2. В административный регламент включаются следующие разделы:</w:t>
      </w:r>
    </w:p>
    <w:p w:rsidR="0039175F" w:rsidRPr="002E6142" w:rsidRDefault="0039175F" w:rsidP="00E131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1) общие положения;</w:t>
      </w:r>
    </w:p>
    <w:p w:rsidR="0039175F" w:rsidRPr="002E6142" w:rsidRDefault="0039175F" w:rsidP="00E131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2) стандарт предоставления муниципальной услуги;</w:t>
      </w:r>
    </w:p>
    <w:p w:rsidR="0039175F" w:rsidRPr="002E6142" w:rsidRDefault="0039175F" w:rsidP="00E131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 xml:space="preserve">3) </w:t>
      </w:r>
      <w:r w:rsidR="00DC2318" w:rsidRPr="002E6142">
        <w:rPr>
          <w:rFonts w:ascii="Times New Roman" w:hAnsi="Times New Roman" w:cs="Times New Roman"/>
          <w:sz w:val="26"/>
          <w:szCs w:val="26"/>
        </w:rPr>
        <w:t>административные процедуры;</w:t>
      </w:r>
    </w:p>
    <w:p w:rsidR="0039175F" w:rsidRPr="002E6142" w:rsidRDefault="0039175F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4) </w:t>
      </w:r>
      <w:proofErr w:type="gramStart"/>
      <w:r w:rsidRPr="002E6142">
        <w:rPr>
          <w:sz w:val="26"/>
          <w:szCs w:val="26"/>
        </w:rPr>
        <w:t>контрол</w:t>
      </w:r>
      <w:r w:rsidR="00DC2318" w:rsidRPr="002E6142">
        <w:rPr>
          <w:sz w:val="26"/>
          <w:szCs w:val="26"/>
        </w:rPr>
        <w:t>ь</w:t>
      </w:r>
      <w:r w:rsidRPr="002E6142">
        <w:rPr>
          <w:sz w:val="26"/>
          <w:szCs w:val="26"/>
        </w:rPr>
        <w:t xml:space="preserve"> за</w:t>
      </w:r>
      <w:proofErr w:type="gramEnd"/>
      <w:r w:rsidRPr="002E6142">
        <w:rPr>
          <w:sz w:val="26"/>
          <w:szCs w:val="26"/>
        </w:rPr>
        <w:t xml:space="preserve"> исполнением административного регламента;</w:t>
      </w:r>
    </w:p>
    <w:p w:rsidR="0039175F" w:rsidRPr="002E6142" w:rsidRDefault="0039175F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5) досудебный (внесудебный) порядок обжалования решений и действий (бездействия) органа, предоставляющего муниципальную услугу, </w:t>
      </w:r>
      <w:r w:rsidR="00F41EF1" w:rsidRPr="002E6142">
        <w:rPr>
          <w:sz w:val="26"/>
          <w:szCs w:val="26"/>
        </w:rPr>
        <w:t xml:space="preserve">его </w:t>
      </w:r>
      <w:r w:rsidR="00243B7B" w:rsidRPr="002E6142">
        <w:rPr>
          <w:sz w:val="26"/>
          <w:szCs w:val="26"/>
        </w:rPr>
        <w:t>должностных лиц, а также решений и действий (бездействия) многофункционального центра предоставления муниципальных услуг и (или) привлекаемых им иных организаций и их работников.</w:t>
      </w:r>
    </w:p>
    <w:p w:rsidR="0039175F" w:rsidRPr="002E6142" w:rsidRDefault="00DC2318" w:rsidP="00E131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1</w:t>
      </w:r>
      <w:r w:rsidR="0039175F" w:rsidRPr="002E6142">
        <w:rPr>
          <w:rFonts w:ascii="Times New Roman" w:hAnsi="Times New Roman" w:cs="Times New Roman"/>
          <w:sz w:val="26"/>
          <w:szCs w:val="26"/>
        </w:rPr>
        <w:t>3. Раздел</w:t>
      </w:r>
      <w:r w:rsidRPr="002E6142">
        <w:rPr>
          <w:rFonts w:ascii="Times New Roman" w:hAnsi="Times New Roman" w:cs="Times New Roman"/>
          <w:sz w:val="26"/>
          <w:szCs w:val="26"/>
        </w:rPr>
        <w:t xml:space="preserve"> «Общие положения»</w:t>
      </w:r>
      <w:r w:rsidR="0039175F" w:rsidRPr="002E6142">
        <w:rPr>
          <w:rFonts w:ascii="Times New Roman" w:hAnsi="Times New Roman" w:cs="Times New Roman"/>
          <w:sz w:val="26"/>
          <w:szCs w:val="26"/>
        </w:rPr>
        <w:t xml:space="preserve"> состоит из следующих подразделов:</w:t>
      </w:r>
    </w:p>
    <w:p w:rsidR="00D73D3D" w:rsidRPr="002E6142" w:rsidRDefault="0039175F" w:rsidP="00E131B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1) предмет регулирования регламента</w:t>
      </w:r>
      <w:r w:rsidR="00D73D3D" w:rsidRPr="002E6142">
        <w:rPr>
          <w:sz w:val="26"/>
          <w:szCs w:val="26"/>
        </w:rPr>
        <w:t xml:space="preserve">. </w:t>
      </w:r>
    </w:p>
    <w:p w:rsidR="00DC2318" w:rsidRPr="002E6142" w:rsidRDefault="00D73D3D" w:rsidP="00E131B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2E6142">
        <w:rPr>
          <w:sz w:val="26"/>
          <w:szCs w:val="26"/>
        </w:rPr>
        <w:t>В этом подразделе содержится исчерпывающий перечень административных процедур, исполняемых при предоставлении муниципальной услуги, а также исчерпывающий перечень административных процедур (действий), исполняемых многофункциональным центром предоставления государственных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и муниципальных услуг и (или) привлекаемыми им иными организациями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(в случае предоставления государственной услуги через многофункциональный центр предоставления государственных и муниципальных услуг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и (или) привлекаемые им иные организации).</w:t>
      </w:r>
      <w:r w:rsidR="00E306C2" w:rsidRPr="002E6142">
        <w:rPr>
          <w:sz w:val="26"/>
          <w:szCs w:val="26"/>
        </w:rPr>
        <w:t xml:space="preserve"> </w:t>
      </w:r>
      <w:proofErr w:type="gramEnd"/>
    </w:p>
    <w:p w:rsidR="009D4808" w:rsidRPr="002E6142" w:rsidRDefault="0039175F" w:rsidP="00E131B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6142">
        <w:rPr>
          <w:sz w:val="26"/>
          <w:szCs w:val="26"/>
        </w:rPr>
        <w:t xml:space="preserve">2) </w:t>
      </w:r>
      <w:r w:rsidR="00E306C2" w:rsidRPr="002E6142">
        <w:rPr>
          <w:sz w:val="26"/>
          <w:szCs w:val="26"/>
        </w:rPr>
        <w:t xml:space="preserve">описание заявителей при предоставлении услуги. </w:t>
      </w:r>
    </w:p>
    <w:p w:rsidR="00E306C2" w:rsidRPr="002E6142" w:rsidRDefault="00E306C2" w:rsidP="00E131B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В этом подразделе указываются:</w:t>
      </w:r>
    </w:p>
    <w:p w:rsidR="00E306C2" w:rsidRPr="002E6142" w:rsidRDefault="00E306C2" w:rsidP="00E131B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категории физических и (или) юридических лиц, которым предоставляется услуга</w:t>
      </w:r>
      <w:r w:rsidR="001B10A4" w:rsidRPr="002E6142">
        <w:rPr>
          <w:sz w:val="26"/>
          <w:szCs w:val="26"/>
        </w:rPr>
        <w:t xml:space="preserve">. В административном регламенте должно быть выделено несколько категорий физических и (или) юридических лиц, объединенных общими </w:t>
      </w:r>
      <w:r w:rsidR="001B10A4" w:rsidRPr="002E6142">
        <w:rPr>
          <w:sz w:val="26"/>
          <w:szCs w:val="26"/>
        </w:rPr>
        <w:lastRenderedPageBreak/>
        <w:t>признаками, применительно к разным административным процедурам, исполняемым при предоставлении муниципальной услуги, если каждая из этих административных процедур завершается отдельным результатом, выдаваемым заявителю;</w:t>
      </w:r>
    </w:p>
    <w:p w:rsidR="00E306C2" w:rsidRPr="002E6142" w:rsidRDefault="00E306C2" w:rsidP="00E131B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категории физических и юридических лиц, имеющих право в соответствии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с федеральными законами либо в силу наделения их заявителями в порядке, установленном федеральными законами и иными нормативными правовыми актами Российской Федерации, полномочиями выступать от их имени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при взаимодействии с соответствующими органами и организациями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при предоставлении услуги</w:t>
      </w:r>
      <w:r w:rsidR="00FD26A1">
        <w:rPr>
          <w:sz w:val="26"/>
          <w:szCs w:val="26"/>
        </w:rPr>
        <w:t>.</w:t>
      </w:r>
    </w:p>
    <w:p w:rsidR="0039175F" w:rsidRPr="002E6142" w:rsidRDefault="00DC2318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1</w:t>
      </w:r>
      <w:r w:rsidR="0039175F" w:rsidRPr="002E6142">
        <w:rPr>
          <w:sz w:val="26"/>
          <w:szCs w:val="26"/>
        </w:rPr>
        <w:t xml:space="preserve">4. </w:t>
      </w:r>
      <w:r w:rsidR="00037133" w:rsidRPr="002E6142">
        <w:rPr>
          <w:sz w:val="26"/>
          <w:szCs w:val="26"/>
        </w:rPr>
        <w:t xml:space="preserve">Раздел «Стандарт предоставления муниципальной услуги» </w:t>
      </w:r>
      <w:r w:rsidR="0039175F" w:rsidRPr="002E6142">
        <w:rPr>
          <w:sz w:val="26"/>
          <w:szCs w:val="26"/>
        </w:rPr>
        <w:t>должен содержать следующие подразделы:</w:t>
      </w:r>
    </w:p>
    <w:p w:rsidR="0039175F" w:rsidRPr="002E6142" w:rsidRDefault="0039175F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1) наименование муниципальной услуги</w:t>
      </w:r>
      <w:r w:rsidR="00037133" w:rsidRPr="002E6142">
        <w:rPr>
          <w:sz w:val="26"/>
          <w:szCs w:val="26"/>
        </w:rPr>
        <w:t xml:space="preserve"> (полное и краткое)</w:t>
      </w:r>
      <w:r w:rsidRPr="002E6142">
        <w:rPr>
          <w:sz w:val="26"/>
          <w:szCs w:val="26"/>
        </w:rPr>
        <w:t>;</w:t>
      </w:r>
    </w:p>
    <w:p w:rsidR="00037133" w:rsidRPr="002E6142" w:rsidRDefault="0039175F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2) наименование органа местной администрации, предоставляющего муниципальную услугу. </w:t>
      </w:r>
    </w:p>
    <w:p w:rsidR="003830C9" w:rsidRPr="002E6142" w:rsidRDefault="0039175F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Если в предоставлении муниципальной услуги участвуют иные органы местной администрации, органы местного самоуправления, органы государственной власти, а также организации и учреждения, то указываются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все органы, организации и учреждения, обращение в которые необходимо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 xml:space="preserve">для предоставления муниципальной услуги. </w:t>
      </w:r>
    </w:p>
    <w:p w:rsidR="0039175F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proofErr w:type="gramStart"/>
      <w:r w:rsidRPr="002E6142">
        <w:rPr>
          <w:sz w:val="26"/>
          <w:szCs w:val="26"/>
        </w:rPr>
        <w:t>Запрещается указывать в административном регламенте предоставления услуги на необходимость обращения заявителей в иные государственные органы, органы местного самоуправления, организации, за исключением обращения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в целях получения услуг, которые являются необходимыми и обязательными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для предоставления услуги и включены</w:t>
      </w:r>
      <w:r w:rsidR="0039175F" w:rsidRPr="002E6142">
        <w:rPr>
          <w:sz w:val="26"/>
          <w:szCs w:val="26"/>
        </w:rPr>
        <w:t xml:space="preserve"> в перечень услуг, которые являются необходимыми и обязательными для предоставления муниципальных услуг, утвержденный решением Собрания депутатов </w:t>
      </w:r>
      <w:r w:rsidR="00FD26A1" w:rsidRPr="00FD26A1">
        <w:rPr>
          <w:sz w:val="26"/>
          <w:szCs w:val="26"/>
        </w:rPr>
        <w:t>Приморского муниципального округа Архангельской области</w:t>
      </w:r>
      <w:r w:rsidR="0039175F" w:rsidRPr="002E6142">
        <w:rPr>
          <w:sz w:val="26"/>
          <w:szCs w:val="26"/>
        </w:rPr>
        <w:t>;</w:t>
      </w:r>
      <w:proofErr w:type="gramEnd"/>
    </w:p>
    <w:p w:rsidR="003830C9" w:rsidRPr="002E6142" w:rsidRDefault="0039175F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3)</w:t>
      </w:r>
      <w:r w:rsidR="003830C9" w:rsidRPr="002E6142">
        <w:rPr>
          <w:sz w:val="26"/>
          <w:szCs w:val="26"/>
        </w:rPr>
        <w:t xml:space="preserve"> правовые основания для предоставления услуги.</w:t>
      </w:r>
    </w:p>
    <w:p w:rsidR="003830C9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Перечень нормативных правовых актов, непосредственно регулирующих предоставление услуги, в тексте административного регламента не приводится.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В данном подразделе указываются сведения о размещении перечня нормативных правовых актов, регулирующих предоставление услуги, на Архангельском региональном портале государственных и муниципальных услуг (функций)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 xml:space="preserve">и </w:t>
      </w:r>
      <w:r w:rsidR="00FD26A1">
        <w:rPr>
          <w:sz w:val="26"/>
          <w:szCs w:val="26"/>
        </w:rPr>
        <w:t>официальном сайте</w:t>
      </w:r>
      <w:r w:rsidRPr="002E6142">
        <w:rPr>
          <w:sz w:val="26"/>
          <w:szCs w:val="26"/>
        </w:rPr>
        <w:t>.</w:t>
      </w:r>
    </w:p>
    <w:p w:rsidR="003830C9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Все приводимые на Архангельском региональном портале государственных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 xml:space="preserve">и муниципальных (услуг) функций и </w:t>
      </w:r>
      <w:r w:rsidR="00FD26A1">
        <w:rPr>
          <w:sz w:val="26"/>
          <w:szCs w:val="26"/>
        </w:rPr>
        <w:t>на официальном сайте</w:t>
      </w:r>
      <w:r w:rsidRPr="002E6142">
        <w:rPr>
          <w:sz w:val="26"/>
          <w:szCs w:val="26"/>
        </w:rPr>
        <w:t xml:space="preserve"> нормативные правовые акты должны перечисляться в порядке уменьшения их юридической силы,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а нормативные правовые акты равной юридической силы - в хронологическом порядке их принятия, с указанием их реквизитов (наименование, принявший орган, дата принятия и номер).</w:t>
      </w:r>
    </w:p>
    <w:p w:rsidR="003830C9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Обязательному перечислению подлежат следующие нормативные правовые акты:</w:t>
      </w:r>
    </w:p>
    <w:p w:rsidR="003830C9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Конституция Российской Федерации;</w:t>
      </w:r>
    </w:p>
    <w:p w:rsidR="003830C9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Федеральный закон от 2</w:t>
      </w:r>
      <w:r w:rsidR="00FD26A1">
        <w:rPr>
          <w:sz w:val="26"/>
          <w:szCs w:val="26"/>
        </w:rPr>
        <w:t xml:space="preserve"> мая 2</w:t>
      </w:r>
      <w:r w:rsidRPr="002E6142">
        <w:rPr>
          <w:sz w:val="26"/>
          <w:szCs w:val="26"/>
        </w:rPr>
        <w:t>006</w:t>
      </w:r>
      <w:r w:rsidR="00FD26A1">
        <w:rPr>
          <w:sz w:val="26"/>
          <w:szCs w:val="26"/>
        </w:rPr>
        <w:t xml:space="preserve"> года</w:t>
      </w:r>
      <w:r w:rsidRPr="002E6142">
        <w:rPr>
          <w:sz w:val="26"/>
          <w:szCs w:val="26"/>
        </w:rPr>
        <w:t xml:space="preserve"> </w:t>
      </w:r>
      <w:r w:rsidR="00993734" w:rsidRPr="002E6142">
        <w:rPr>
          <w:sz w:val="26"/>
          <w:szCs w:val="26"/>
        </w:rPr>
        <w:t>№</w:t>
      </w:r>
      <w:r w:rsidRPr="002E6142">
        <w:rPr>
          <w:sz w:val="26"/>
          <w:szCs w:val="26"/>
        </w:rPr>
        <w:t xml:space="preserve"> 59-ФЗ </w:t>
      </w:r>
      <w:r w:rsidR="00993734" w:rsidRPr="002E6142">
        <w:rPr>
          <w:sz w:val="26"/>
          <w:szCs w:val="26"/>
        </w:rPr>
        <w:t>«</w:t>
      </w:r>
      <w:r w:rsidRPr="002E6142">
        <w:rPr>
          <w:sz w:val="26"/>
          <w:szCs w:val="26"/>
        </w:rPr>
        <w:t>О порядке рассмотрения обращений граждан Российской Федерации</w:t>
      </w:r>
      <w:r w:rsidR="00993734" w:rsidRPr="002E6142">
        <w:rPr>
          <w:sz w:val="26"/>
          <w:szCs w:val="26"/>
        </w:rPr>
        <w:t>»;</w:t>
      </w:r>
    </w:p>
    <w:p w:rsidR="003830C9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lastRenderedPageBreak/>
        <w:t>Федеральный закон от 9</w:t>
      </w:r>
      <w:r w:rsidR="00FD26A1">
        <w:rPr>
          <w:sz w:val="26"/>
          <w:szCs w:val="26"/>
        </w:rPr>
        <w:t xml:space="preserve"> февраля </w:t>
      </w:r>
      <w:r w:rsidRPr="002E6142">
        <w:rPr>
          <w:sz w:val="26"/>
          <w:szCs w:val="26"/>
        </w:rPr>
        <w:t>2009</w:t>
      </w:r>
      <w:r w:rsidR="00FD26A1">
        <w:rPr>
          <w:sz w:val="26"/>
          <w:szCs w:val="26"/>
        </w:rPr>
        <w:t xml:space="preserve"> года</w:t>
      </w:r>
      <w:r w:rsidRPr="002E6142">
        <w:rPr>
          <w:sz w:val="26"/>
          <w:szCs w:val="26"/>
        </w:rPr>
        <w:t xml:space="preserve"> </w:t>
      </w:r>
      <w:r w:rsidR="00993734" w:rsidRPr="002E6142">
        <w:rPr>
          <w:sz w:val="26"/>
          <w:szCs w:val="26"/>
        </w:rPr>
        <w:t>№</w:t>
      </w:r>
      <w:r w:rsidRPr="002E6142">
        <w:rPr>
          <w:sz w:val="26"/>
          <w:szCs w:val="26"/>
        </w:rPr>
        <w:t xml:space="preserve"> 8-ФЗ </w:t>
      </w:r>
      <w:r w:rsidR="00993734" w:rsidRPr="002E6142">
        <w:rPr>
          <w:sz w:val="26"/>
          <w:szCs w:val="26"/>
        </w:rPr>
        <w:t>«</w:t>
      </w:r>
      <w:r w:rsidRPr="002E6142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</w:t>
      </w:r>
      <w:r w:rsidR="00993734" w:rsidRPr="002E6142">
        <w:rPr>
          <w:sz w:val="26"/>
          <w:szCs w:val="26"/>
        </w:rPr>
        <w:t>ления»</w:t>
      </w:r>
      <w:r w:rsidRPr="002E6142">
        <w:rPr>
          <w:sz w:val="26"/>
          <w:szCs w:val="26"/>
        </w:rPr>
        <w:t>;</w:t>
      </w:r>
    </w:p>
    <w:p w:rsidR="003830C9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Федеральный закон от 27</w:t>
      </w:r>
      <w:r w:rsidR="00FD26A1">
        <w:rPr>
          <w:sz w:val="26"/>
          <w:szCs w:val="26"/>
        </w:rPr>
        <w:t xml:space="preserve"> июля </w:t>
      </w:r>
      <w:r w:rsidRPr="002E6142">
        <w:rPr>
          <w:sz w:val="26"/>
          <w:szCs w:val="26"/>
        </w:rPr>
        <w:t>2010</w:t>
      </w:r>
      <w:r w:rsidR="00FD26A1">
        <w:rPr>
          <w:sz w:val="26"/>
          <w:szCs w:val="26"/>
        </w:rPr>
        <w:t xml:space="preserve"> года</w:t>
      </w:r>
      <w:r w:rsidRPr="002E6142">
        <w:rPr>
          <w:sz w:val="26"/>
          <w:szCs w:val="26"/>
        </w:rPr>
        <w:t xml:space="preserve"> </w:t>
      </w:r>
      <w:r w:rsidR="00993734" w:rsidRPr="002E6142">
        <w:rPr>
          <w:sz w:val="26"/>
          <w:szCs w:val="26"/>
        </w:rPr>
        <w:t>№</w:t>
      </w:r>
      <w:r w:rsidRPr="002E6142">
        <w:rPr>
          <w:sz w:val="26"/>
          <w:szCs w:val="26"/>
        </w:rPr>
        <w:t xml:space="preserve"> 210-ФЗ </w:t>
      </w:r>
      <w:r w:rsidR="00993734" w:rsidRPr="002E6142">
        <w:rPr>
          <w:sz w:val="26"/>
          <w:szCs w:val="26"/>
        </w:rPr>
        <w:t>«</w:t>
      </w:r>
      <w:r w:rsidRPr="002E6142">
        <w:rPr>
          <w:sz w:val="26"/>
          <w:szCs w:val="26"/>
        </w:rPr>
        <w:t>Об организации предоставления госуда</w:t>
      </w:r>
      <w:r w:rsidR="00993734" w:rsidRPr="002E6142">
        <w:rPr>
          <w:sz w:val="26"/>
          <w:szCs w:val="26"/>
        </w:rPr>
        <w:t>рственных и муниципальных услуг»</w:t>
      </w:r>
      <w:r w:rsidRPr="002E6142">
        <w:rPr>
          <w:sz w:val="26"/>
          <w:szCs w:val="26"/>
        </w:rPr>
        <w:t>;</w:t>
      </w:r>
    </w:p>
    <w:p w:rsidR="003830C9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постановление Правительства Российской Федерации от 24</w:t>
      </w:r>
      <w:r w:rsidR="00FD26A1">
        <w:rPr>
          <w:sz w:val="26"/>
          <w:szCs w:val="26"/>
        </w:rPr>
        <w:t xml:space="preserve"> октября </w:t>
      </w:r>
      <w:r w:rsidRPr="002E6142">
        <w:rPr>
          <w:sz w:val="26"/>
          <w:szCs w:val="26"/>
        </w:rPr>
        <w:t>2011</w:t>
      </w:r>
      <w:r w:rsidR="00FD26A1">
        <w:rPr>
          <w:sz w:val="26"/>
          <w:szCs w:val="26"/>
        </w:rPr>
        <w:t xml:space="preserve"> года</w:t>
      </w:r>
      <w:r w:rsidRPr="002E6142">
        <w:rPr>
          <w:sz w:val="26"/>
          <w:szCs w:val="26"/>
        </w:rPr>
        <w:t xml:space="preserve"> </w:t>
      </w:r>
      <w:r w:rsidR="00B60E87" w:rsidRPr="002E6142">
        <w:rPr>
          <w:sz w:val="26"/>
          <w:szCs w:val="26"/>
        </w:rPr>
        <w:t xml:space="preserve"> </w:t>
      </w:r>
      <w:r w:rsidR="00993734" w:rsidRPr="002E6142">
        <w:rPr>
          <w:sz w:val="26"/>
          <w:szCs w:val="26"/>
        </w:rPr>
        <w:t>№</w:t>
      </w:r>
      <w:r w:rsidRPr="002E6142">
        <w:rPr>
          <w:sz w:val="26"/>
          <w:szCs w:val="26"/>
        </w:rPr>
        <w:t xml:space="preserve"> 861 </w:t>
      </w:r>
      <w:r w:rsidR="00993734" w:rsidRPr="002E6142">
        <w:rPr>
          <w:sz w:val="26"/>
          <w:szCs w:val="26"/>
        </w:rPr>
        <w:t>«</w:t>
      </w:r>
      <w:r w:rsidRPr="002E6142">
        <w:rPr>
          <w:sz w:val="26"/>
          <w:szCs w:val="26"/>
        </w:rPr>
        <w:t>О федеральных государственных информационных системах, обеспечивающих предоставление в электронной форме государственных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и муниципальных услуг (осуществление функций)</w:t>
      </w:r>
      <w:r w:rsidR="00993734" w:rsidRPr="002E6142">
        <w:rPr>
          <w:sz w:val="26"/>
          <w:szCs w:val="26"/>
        </w:rPr>
        <w:t>»</w:t>
      </w:r>
      <w:r w:rsidRPr="002E6142">
        <w:rPr>
          <w:sz w:val="26"/>
          <w:szCs w:val="26"/>
        </w:rPr>
        <w:t>;</w:t>
      </w:r>
    </w:p>
    <w:p w:rsidR="003830C9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постановление Правительства Российской Федерации от 20</w:t>
      </w:r>
      <w:r w:rsidR="00FD26A1">
        <w:rPr>
          <w:sz w:val="26"/>
          <w:szCs w:val="26"/>
        </w:rPr>
        <w:t xml:space="preserve"> ноября </w:t>
      </w:r>
      <w:r w:rsidRPr="002E6142">
        <w:rPr>
          <w:sz w:val="26"/>
          <w:szCs w:val="26"/>
        </w:rPr>
        <w:t>2012</w:t>
      </w:r>
      <w:r w:rsidR="00FD26A1">
        <w:rPr>
          <w:sz w:val="26"/>
          <w:szCs w:val="26"/>
        </w:rPr>
        <w:t xml:space="preserve"> года</w:t>
      </w:r>
      <w:r w:rsidRPr="002E6142">
        <w:rPr>
          <w:sz w:val="26"/>
          <w:szCs w:val="26"/>
        </w:rPr>
        <w:t xml:space="preserve"> </w:t>
      </w:r>
      <w:r w:rsidR="00993734" w:rsidRPr="002E6142">
        <w:rPr>
          <w:sz w:val="26"/>
          <w:szCs w:val="26"/>
        </w:rPr>
        <w:t>№</w:t>
      </w:r>
      <w:r w:rsidRPr="002E6142">
        <w:rPr>
          <w:sz w:val="26"/>
          <w:szCs w:val="26"/>
        </w:rPr>
        <w:t xml:space="preserve"> 1198 </w:t>
      </w:r>
      <w:r w:rsidR="00993734" w:rsidRPr="002E6142">
        <w:rPr>
          <w:sz w:val="26"/>
          <w:szCs w:val="26"/>
        </w:rPr>
        <w:t>«</w:t>
      </w:r>
      <w:r w:rsidRPr="002E6142">
        <w:rPr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и действий (бездействия), совершенных при предоставлении госуда</w:t>
      </w:r>
      <w:r w:rsidR="00993734" w:rsidRPr="002E6142">
        <w:rPr>
          <w:sz w:val="26"/>
          <w:szCs w:val="26"/>
        </w:rPr>
        <w:t>рственных</w:t>
      </w:r>
      <w:r w:rsidR="00E131B9">
        <w:rPr>
          <w:sz w:val="26"/>
          <w:szCs w:val="26"/>
        </w:rPr>
        <w:br/>
      </w:r>
      <w:r w:rsidR="00993734" w:rsidRPr="002E6142">
        <w:rPr>
          <w:sz w:val="26"/>
          <w:szCs w:val="26"/>
        </w:rPr>
        <w:t>и муниципальных услуг»</w:t>
      </w:r>
      <w:r w:rsidRPr="002E6142">
        <w:rPr>
          <w:sz w:val="26"/>
          <w:szCs w:val="26"/>
        </w:rPr>
        <w:t>;</w:t>
      </w:r>
    </w:p>
    <w:p w:rsidR="003830C9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постановление Правительства Российской Федерации от 26</w:t>
      </w:r>
      <w:r w:rsidR="00FD26A1">
        <w:rPr>
          <w:sz w:val="26"/>
          <w:szCs w:val="26"/>
        </w:rPr>
        <w:t xml:space="preserve"> марта </w:t>
      </w:r>
      <w:r w:rsidRPr="002E6142">
        <w:rPr>
          <w:sz w:val="26"/>
          <w:szCs w:val="26"/>
        </w:rPr>
        <w:t>2016</w:t>
      </w:r>
      <w:r w:rsidR="00FD26A1">
        <w:rPr>
          <w:sz w:val="26"/>
          <w:szCs w:val="26"/>
        </w:rPr>
        <w:t xml:space="preserve"> года</w:t>
      </w:r>
      <w:r w:rsidR="00B60E87" w:rsidRPr="002E6142">
        <w:rPr>
          <w:sz w:val="26"/>
          <w:szCs w:val="26"/>
        </w:rPr>
        <w:t xml:space="preserve">  </w:t>
      </w:r>
      <w:r w:rsidR="00993734" w:rsidRPr="002E6142">
        <w:rPr>
          <w:sz w:val="26"/>
          <w:szCs w:val="26"/>
        </w:rPr>
        <w:t>№</w:t>
      </w:r>
      <w:r w:rsidRPr="002E6142">
        <w:rPr>
          <w:sz w:val="26"/>
          <w:szCs w:val="26"/>
        </w:rPr>
        <w:t xml:space="preserve"> 236 </w:t>
      </w:r>
      <w:r w:rsidR="00993734" w:rsidRPr="002E6142">
        <w:rPr>
          <w:sz w:val="26"/>
          <w:szCs w:val="26"/>
        </w:rPr>
        <w:t>«</w:t>
      </w:r>
      <w:r w:rsidRPr="002E6142">
        <w:rPr>
          <w:sz w:val="26"/>
          <w:szCs w:val="26"/>
        </w:rPr>
        <w:t>О требованиях к предоставлению в электронной форме государственных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и муниципальных услуг</w:t>
      </w:r>
      <w:r w:rsidR="00993734" w:rsidRPr="002E6142">
        <w:rPr>
          <w:sz w:val="26"/>
          <w:szCs w:val="26"/>
        </w:rPr>
        <w:t>»</w:t>
      </w:r>
      <w:r w:rsidRPr="002E6142">
        <w:rPr>
          <w:sz w:val="26"/>
          <w:szCs w:val="26"/>
        </w:rPr>
        <w:t>;</w:t>
      </w:r>
    </w:p>
    <w:p w:rsidR="003830C9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постановление Правительства Архангельской области от 28</w:t>
      </w:r>
      <w:r w:rsidR="00FD26A1">
        <w:rPr>
          <w:sz w:val="26"/>
          <w:szCs w:val="26"/>
        </w:rPr>
        <w:t xml:space="preserve"> декабря </w:t>
      </w:r>
      <w:r w:rsidRPr="002E6142">
        <w:rPr>
          <w:sz w:val="26"/>
          <w:szCs w:val="26"/>
        </w:rPr>
        <w:t>2010</w:t>
      </w:r>
      <w:r w:rsidR="00FD26A1">
        <w:rPr>
          <w:sz w:val="26"/>
          <w:szCs w:val="26"/>
        </w:rPr>
        <w:t xml:space="preserve"> года</w:t>
      </w:r>
      <w:r w:rsidRPr="002E6142">
        <w:rPr>
          <w:sz w:val="26"/>
          <w:szCs w:val="26"/>
        </w:rPr>
        <w:t xml:space="preserve"> </w:t>
      </w:r>
      <w:r w:rsidR="00B60E87" w:rsidRPr="002E6142">
        <w:rPr>
          <w:sz w:val="26"/>
          <w:szCs w:val="26"/>
        </w:rPr>
        <w:t xml:space="preserve">      </w:t>
      </w:r>
      <w:r w:rsidR="00993734" w:rsidRPr="002E6142">
        <w:rPr>
          <w:sz w:val="26"/>
          <w:szCs w:val="26"/>
        </w:rPr>
        <w:t>№</w:t>
      </w:r>
      <w:r w:rsidRPr="002E6142">
        <w:rPr>
          <w:sz w:val="26"/>
          <w:szCs w:val="26"/>
        </w:rPr>
        <w:t xml:space="preserve"> 408-пп </w:t>
      </w:r>
      <w:r w:rsidR="00993734" w:rsidRPr="002E6142">
        <w:rPr>
          <w:sz w:val="26"/>
          <w:szCs w:val="26"/>
        </w:rPr>
        <w:t>«</w:t>
      </w:r>
      <w:r w:rsidRPr="002E6142">
        <w:rPr>
          <w:sz w:val="26"/>
          <w:szCs w:val="26"/>
        </w:rPr>
        <w:t>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 муниципальных услуг (исполнение функций) муниципальных образований Архангельской области в электронной форме</w:t>
      </w:r>
      <w:r w:rsidR="00993734" w:rsidRPr="002E6142">
        <w:rPr>
          <w:sz w:val="26"/>
          <w:szCs w:val="26"/>
        </w:rPr>
        <w:t>»</w:t>
      </w:r>
      <w:r w:rsidRPr="002E6142">
        <w:rPr>
          <w:sz w:val="26"/>
          <w:szCs w:val="26"/>
        </w:rPr>
        <w:t>;</w:t>
      </w:r>
    </w:p>
    <w:p w:rsidR="0039175F" w:rsidRPr="002E6142" w:rsidRDefault="003830C9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муниципальный нормативный правовой акт, которым утверждено положение об органе </w:t>
      </w:r>
      <w:r w:rsidR="003D1928" w:rsidRPr="002E6142">
        <w:rPr>
          <w:sz w:val="26"/>
          <w:szCs w:val="26"/>
        </w:rPr>
        <w:t>местной администрации</w:t>
      </w:r>
      <w:r w:rsidRPr="002E6142">
        <w:rPr>
          <w:sz w:val="26"/>
          <w:szCs w:val="26"/>
        </w:rPr>
        <w:t>, предоставляющем муниципальную услугу</w:t>
      </w:r>
      <w:r w:rsidR="003D1928" w:rsidRPr="002E6142">
        <w:rPr>
          <w:sz w:val="26"/>
          <w:szCs w:val="26"/>
        </w:rPr>
        <w:t>.</w:t>
      </w:r>
    </w:p>
    <w:p w:rsidR="000D0C07" w:rsidRPr="002E6142" w:rsidRDefault="0039175F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4) </w:t>
      </w:r>
      <w:r w:rsidR="000D0C07" w:rsidRPr="002E6142">
        <w:rPr>
          <w:sz w:val="26"/>
          <w:szCs w:val="26"/>
        </w:rPr>
        <w:t>исчерпывающий перечень документов, необходимых для предоставления услуги, с разделением на документы, которые заявитель должен представить самостоятельно, и документы, которые заявитель вправе представить</w:t>
      </w:r>
      <w:r w:rsidR="00E131B9">
        <w:rPr>
          <w:sz w:val="26"/>
          <w:szCs w:val="26"/>
        </w:rPr>
        <w:br/>
      </w:r>
      <w:r w:rsidR="000D0C07" w:rsidRPr="002E6142">
        <w:rPr>
          <w:sz w:val="26"/>
          <w:szCs w:val="26"/>
        </w:rPr>
        <w:t>по собственной инициативе.</w:t>
      </w:r>
    </w:p>
    <w:p w:rsidR="000D0C07" w:rsidRPr="002E6142" w:rsidRDefault="000D0C07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При необходимости указанный перечень устанавливается применительно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к каждой административной процедуре, исполняемой при предоставлении услуги.</w:t>
      </w:r>
    </w:p>
    <w:p w:rsidR="000D0C07" w:rsidRPr="002E6142" w:rsidRDefault="000D0C07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E6142">
        <w:rPr>
          <w:sz w:val="26"/>
          <w:szCs w:val="26"/>
        </w:rPr>
        <w:t xml:space="preserve">В отношении каждого документа, входящего в перечень, содержатся указания о его форме (утвержденная нормативным правовым актом или свободная), определяется вид документа (подлинник или в копия (простая или заверенная - 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>с дополнительным указанием, кем она должна быть заверена), устанавливается количество экземпляров документа.</w:t>
      </w:r>
      <w:proofErr w:type="gramEnd"/>
    </w:p>
    <w:p w:rsidR="00A63F6C" w:rsidRPr="002E6142" w:rsidRDefault="00A63F6C" w:rsidP="00E131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ab/>
        <w:t>Указывается способ подачи документов (лично в орган местной администрации, предоставляющий муниципальную услугу, с помощью Архангельского регионального портала государственных и муниципальных услуг (функций), через многофункциональный центр предоставления государственных</w:t>
      </w:r>
      <w:r w:rsidR="00E131B9">
        <w:rPr>
          <w:sz w:val="26"/>
          <w:szCs w:val="26"/>
        </w:rPr>
        <w:br/>
      </w:r>
      <w:r w:rsidRPr="002E6142">
        <w:rPr>
          <w:sz w:val="26"/>
          <w:szCs w:val="26"/>
        </w:rPr>
        <w:t xml:space="preserve">и муниципальных услуг и (или) привлекаемые им организации и т.д.). В состав документов, входящих в перечень, должны входить сведения, позволяющие идентифицировать заявителя (представителя заявителя) согласно законодательству Российской Федерации (паспортные данные, данные СНИЛС или иное). </w:t>
      </w:r>
    </w:p>
    <w:p w:rsidR="000D0C07" w:rsidRPr="002E6142" w:rsidRDefault="000D0C07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Указывается на запрет требовать от заявителя:</w:t>
      </w:r>
    </w:p>
    <w:p w:rsidR="000D0C07" w:rsidRPr="002E6142" w:rsidRDefault="000D0C07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предоставления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D0C07" w:rsidRPr="002E6142" w:rsidRDefault="000D0C07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E6142">
        <w:rPr>
          <w:sz w:val="26"/>
          <w:szCs w:val="26"/>
        </w:rPr>
        <w:lastRenderedPageBreak/>
        <w:t>предоставления документов и информации, которые находятся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 xml:space="preserve">в распоряжении органов местной администрации, предоставляющих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 органов местного самоуправления </w:t>
      </w:r>
      <w:r w:rsidR="00B63BBF" w:rsidRPr="00B63BBF">
        <w:rPr>
          <w:sz w:val="26"/>
          <w:szCs w:val="26"/>
        </w:rPr>
        <w:t>Приморского муниципального округа Архангельской области</w:t>
      </w:r>
      <w:r w:rsidRPr="002E6142">
        <w:rPr>
          <w:sz w:val="26"/>
          <w:szCs w:val="26"/>
        </w:rPr>
        <w:t>;</w:t>
      </w:r>
      <w:proofErr w:type="gramEnd"/>
    </w:p>
    <w:p w:rsidR="000D0C07" w:rsidRPr="002E6142" w:rsidRDefault="000D0C07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за исключением следующих случаев:</w:t>
      </w:r>
    </w:p>
    <w:p w:rsidR="000D0C07" w:rsidRPr="002E6142" w:rsidRDefault="000D0C07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0D0C07" w:rsidRPr="002E6142" w:rsidRDefault="000D0C07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 и не включенных в представленный ранее комплект документов;</w:t>
      </w:r>
    </w:p>
    <w:p w:rsidR="000D0C07" w:rsidRPr="002E6142" w:rsidRDefault="000D0C07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услуги;</w:t>
      </w:r>
    </w:p>
    <w:p w:rsidR="000D0C07" w:rsidRPr="002E6142" w:rsidRDefault="000D0C07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E6142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администрации и органов местной администрации, работника многофункционального центра, работника привлекаемой многофункциональным центром организации при первоначальном отказе в приеме документов, необходимых для предоставления услуги, либо в предоставлении услуги,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о чем в письменном виде за подписью руководителя органа местной администрации, предоставляющего услугу, руководителя многофункционального центра при первоначальном</w:t>
      </w:r>
      <w:proofErr w:type="gramEnd"/>
      <w:r w:rsidRPr="002E6142">
        <w:rPr>
          <w:sz w:val="26"/>
          <w:szCs w:val="26"/>
        </w:rPr>
        <w:t xml:space="preserve"> </w:t>
      </w:r>
      <w:proofErr w:type="gramStart"/>
      <w:r w:rsidRPr="002E6142">
        <w:rPr>
          <w:sz w:val="26"/>
          <w:szCs w:val="26"/>
        </w:rPr>
        <w:t>отказе</w:t>
      </w:r>
      <w:proofErr w:type="gramEnd"/>
      <w:r w:rsidRPr="002E6142">
        <w:rPr>
          <w:sz w:val="26"/>
          <w:szCs w:val="26"/>
        </w:rPr>
        <w:t xml:space="preserve"> в приеме документов, необходимых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для предоставления услуги, либо руководителя привлекаемой многофункциональным центром организации уведомляется заявитель,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а также приносятся извинения за доставленные неудобства.</w:t>
      </w:r>
    </w:p>
    <w:p w:rsidR="00A63F6C" w:rsidRPr="002E6142" w:rsidRDefault="00A63F6C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E6142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7.2 части 1 статьи 16 Федерального закона от 27</w:t>
      </w:r>
      <w:r w:rsidR="00B63BBF">
        <w:rPr>
          <w:sz w:val="26"/>
          <w:szCs w:val="26"/>
        </w:rPr>
        <w:t xml:space="preserve"> июля </w:t>
      </w:r>
      <w:r w:rsidRPr="002E6142">
        <w:rPr>
          <w:sz w:val="26"/>
          <w:szCs w:val="26"/>
        </w:rPr>
        <w:t>2010</w:t>
      </w:r>
      <w:r w:rsidR="00B63BBF">
        <w:rPr>
          <w:sz w:val="26"/>
          <w:szCs w:val="26"/>
        </w:rPr>
        <w:t xml:space="preserve"> года</w:t>
      </w:r>
      <w:r w:rsidRPr="002E6142">
        <w:rPr>
          <w:sz w:val="26"/>
          <w:szCs w:val="26"/>
        </w:rPr>
        <w:t xml:space="preserve"> № 210-ФЗ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«Об организации предоставления государственных и муниципальных услуг»,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за исключением случаев, если нанесение отметок на такие документы либо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их изъятие является необходимым условием предоставления государственной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или муниципальной услуги, и иных случаев</w:t>
      </w:r>
      <w:proofErr w:type="gramEnd"/>
      <w:r w:rsidRPr="002E6142">
        <w:rPr>
          <w:sz w:val="26"/>
          <w:szCs w:val="26"/>
        </w:rPr>
        <w:t xml:space="preserve">, </w:t>
      </w:r>
      <w:proofErr w:type="gramStart"/>
      <w:r w:rsidRPr="002E6142">
        <w:rPr>
          <w:sz w:val="26"/>
          <w:szCs w:val="26"/>
        </w:rPr>
        <w:t>установленных</w:t>
      </w:r>
      <w:proofErr w:type="gramEnd"/>
      <w:r w:rsidRPr="002E6142">
        <w:rPr>
          <w:sz w:val="26"/>
          <w:szCs w:val="26"/>
        </w:rPr>
        <w:t xml:space="preserve"> федеральными законами.</w:t>
      </w:r>
    </w:p>
    <w:p w:rsidR="00A63F6C" w:rsidRPr="002E6142" w:rsidRDefault="000D0C07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5</w:t>
      </w:r>
      <w:r w:rsidR="0039175F" w:rsidRPr="002E6142">
        <w:rPr>
          <w:sz w:val="26"/>
          <w:szCs w:val="26"/>
        </w:rPr>
        <w:t xml:space="preserve">) </w:t>
      </w:r>
      <w:r w:rsidR="00A63F6C" w:rsidRPr="002E6142">
        <w:rPr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 При необходимости перечень оснований для отказа в приеме документов устанавливается применительно к каждой административной процедуре, исполняемой</w:t>
      </w:r>
      <w:r w:rsidR="0062046D">
        <w:rPr>
          <w:sz w:val="26"/>
          <w:szCs w:val="26"/>
        </w:rPr>
        <w:br/>
      </w:r>
      <w:r w:rsidR="00A63F6C" w:rsidRPr="002E6142">
        <w:rPr>
          <w:sz w:val="26"/>
          <w:szCs w:val="26"/>
        </w:rPr>
        <w:t>при предоставлении муниципальной услуги. При отсутствии таких оснований</w:t>
      </w:r>
      <w:r w:rsidR="0062046D">
        <w:rPr>
          <w:sz w:val="26"/>
          <w:szCs w:val="26"/>
        </w:rPr>
        <w:br/>
      </w:r>
      <w:r w:rsidR="00A63F6C" w:rsidRPr="002E6142">
        <w:rPr>
          <w:sz w:val="26"/>
          <w:szCs w:val="26"/>
        </w:rPr>
        <w:t>в административном регламенте прямо указывается на их отсутствие;</w:t>
      </w:r>
    </w:p>
    <w:p w:rsidR="003028DC" w:rsidRPr="002E6142" w:rsidRDefault="003028D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6) сроки при предоставлении услуги. В этом подразделе указываются:</w:t>
      </w:r>
    </w:p>
    <w:p w:rsidR="003028DC" w:rsidRPr="002E6142" w:rsidRDefault="003028D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lastRenderedPageBreak/>
        <w:t>срок предоставления услуги</w:t>
      </w:r>
      <w:r w:rsidR="001B10A4" w:rsidRPr="002E6142">
        <w:rPr>
          <w:sz w:val="26"/>
          <w:szCs w:val="26"/>
        </w:rPr>
        <w:t xml:space="preserve">. Этот срок исчисляется со дня регистрации запроса заявителя о предоставлении </w:t>
      </w:r>
      <w:r w:rsidR="000C1185" w:rsidRPr="002E6142">
        <w:rPr>
          <w:sz w:val="26"/>
          <w:szCs w:val="26"/>
        </w:rPr>
        <w:t>муниципальной</w:t>
      </w:r>
      <w:r w:rsidR="001B10A4" w:rsidRPr="002E6142">
        <w:rPr>
          <w:sz w:val="26"/>
          <w:szCs w:val="26"/>
        </w:rPr>
        <w:t xml:space="preserve"> услуги</w:t>
      </w:r>
      <w:r w:rsidR="0062046D">
        <w:rPr>
          <w:sz w:val="26"/>
          <w:szCs w:val="26"/>
        </w:rPr>
        <w:br/>
      </w:r>
      <w:r w:rsidR="001B10A4" w:rsidRPr="002E6142">
        <w:rPr>
          <w:sz w:val="26"/>
          <w:szCs w:val="26"/>
        </w:rPr>
        <w:t>или в многофункциональном центре предоставления государственных</w:t>
      </w:r>
      <w:r w:rsidR="0062046D">
        <w:rPr>
          <w:sz w:val="26"/>
          <w:szCs w:val="26"/>
        </w:rPr>
        <w:br/>
      </w:r>
      <w:r w:rsidR="001B10A4" w:rsidRPr="002E6142">
        <w:rPr>
          <w:sz w:val="26"/>
          <w:szCs w:val="26"/>
        </w:rPr>
        <w:t>и муниципальных услуг и (или) привлекаемых им организациях;</w:t>
      </w:r>
    </w:p>
    <w:p w:rsidR="003028DC" w:rsidRPr="002E6142" w:rsidRDefault="003028D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максимальный срок ожидания в очереди при подаче запроса о предоставлении услуги;</w:t>
      </w:r>
    </w:p>
    <w:p w:rsidR="003028DC" w:rsidRPr="002E6142" w:rsidRDefault="003028D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срок регистрации запроса заявителя о предоставлении услуги;</w:t>
      </w:r>
    </w:p>
    <w:p w:rsidR="003028DC" w:rsidRPr="002E6142" w:rsidRDefault="003028D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сроки исполнения административных процедур при предоставлении услуги (срок рассмотрения представленных документов, принятия решения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о предоставлении (отказе в предоставлении) услуги);</w:t>
      </w:r>
    </w:p>
    <w:p w:rsidR="003028DC" w:rsidRPr="002E6142" w:rsidRDefault="003028D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сроки приостановления предоставления услуги (при необходимости);</w:t>
      </w:r>
    </w:p>
    <w:p w:rsidR="003028DC" w:rsidRPr="002E6142" w:rsidRDefault="003028D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срок выдачи результата предоставления услуги;</w:t>
      </w:r>
    </w:p>
    <w:p w:rsidR="003028DC" w:rsidRPr="002E6142" w:rsidRDefault="003028D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максимальный срок ожидания в очереди при получении результата предоставления услуги.</w:t>
      </w:r>
    </w:p>
    <w:p w:rsidR="003028DC" w:rsidRPr="002E6142" w:rsidRDefault="003028DC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В случае отличия срока предоставления услуги в электронной форме дополнительно указываются сроки предоставления услуги, выполнения отдельных административных процедур и действий в электронной форме.</w:t>
      </w:r>
    </w:p>
    <w:p w:rsidR="00972A84" w:rsidRPr="002E6142" w:rsidRDefault="003028D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7) исчерпывающий перечень оснований для приостановления или отказа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в предоставлении услуги. Данный перечень должен основываться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на соответствующих нормативных правовых актах, регулирующих порядок предоставления услуги</w:t>
      </w:r>
      <w:r w:rsidR="00972A84" w:rsidRPr="002E6142">
        <w:rPr>
          <w:sz w:val="26"/>
          <w:szCs w:val="26"/>
        </w:rPr>
        <w:t>.</w:t>
      </w:r>
    </w:p>
    <w:p w:rsidR="00972A84" w:rsidRPr="002E6142" w:rsidRDefault="00972A84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В случае отсутствия оснований для приостановления или отказа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в предоставлении услуги, об этом указывается в тексте регламента.</w:t>
      </w:r>
    </w:p>
    <w:p w:rsidR="003028DC" w:rsidRPr="002E6142" w:rsidRDefault="003028D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 При необходимости</w:t>
      </w:r>
      <w:r w:rsidR="00972A84" w:rsidRPr="002E6142">
        <w:rPr>
          <w:sz w:val="26"/>
          <w:szCs w:val="26"/>
        </w:rPr>
        <w:t xml:space="preserve"> перечень оснований</w:t>
      </w:r>
      <w:r w:rsidRPr="002E6142">
        <w:rPr>
          <w:sz w:val="26"/>
          <w:szCs w:val="26"/>
        </w:rPr>
        <w:t xml:space="preserve"> устанавливается применительно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 xml:space="preserve">к каждой административной процедуре, исполняемой при предоставлении услуги. </w:t>
      </w:r>
    </w:p>
    <w:p w:rsidR="00972A84" w:rsidRPr="002E6142" w:rsidRDefault="00972A84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8) плата, взимаемая с заявителей при предоставлении услуги. </w:t>
      </w:r>
    </w:p>
    <w:p w:rsidR="00972A84" w:rsidRPr="002E6142" w:rsidRDefault="00972A84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В этом подразделе приводится ссылка на положение нормативного правового акта, в котором установлен размер платы, взимаемой с заявителей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при предоставлении услуги, а также указываются формы (наличная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или безналичная) и способы ее взимания.</w:t>
      </w:r>
    </w:p>
    <w:p w:rsidR="00972A84" w:rsidRPr="002E6142" w:rsidRDefault="00972A84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Запрещается указывать на платность услуги, за исключением случаев, предусмотренных федеральными законами и принимаемыми в соответствии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 xml:space="preserve">с ними нормативными правовыми актами Российской Федерации, областными законами и нормативными правовыми актами Губернатора Архангельской области и Правительства Архангельской области, муниципальными правовыми актами органов местного самоуправления </w:t>
      </w:r>
      <w:r w:rsidR="00B63BBF" w:rsidRPr="00B63BBF">
        <w:rPr>
          <w:sz w:val="26"/>
          <w:szCs w:val="26"/>
        </w:rPr>
        <w:t>Приморского муниципального округа Архангельской области</w:t>
      </w:r>
      <w:r w:rsidRPr="002E6142">
        <w:rPr>
          <w:sz w:val="26"/>
          <w:szCs w:val="26"/>
        </w:rPr>
        <w:t>.</w:t>
      </w:r>
    </w:p>
    <w:p w:rsidR="00972A84" w:rsidRPr="002E6142" w:rsidRDefault="00972A84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В случае предоставления услуги на безвозмездной основе следует указать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на это в тексте регламента.</w:t>
      </w:r>
    </w:p>
    <w:p w:rsidR="00A63F6C" w:rsidRPr="002E6142" w:rsidRDefault="00972A84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 xml:space="preserve">9) </w:t>
      </w:r>
      <w:r w:rsidR="00A63F6C" w:rsidRPr="002E6142">
        <w:rPr>
          <w:sz w:val="26"/>
          <w:szCs w:val="26"/>
        </w:rPr>
        <w:t xml:space="preserve"> результат предоставления муниципальной услуги. В этом подразделе указываются:</w:t>
      </w:r>
    </w:p>
    <w:p w:rsidR="00A63F6C" w:rsidRPr="002E6142" w:rsidRDefault="00A63F6C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ab/>
        <w:t>наименования результата (результатов) предоставления муниципальной услуги. Перечень результатов предоставления муниципальной услуги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при необходимости устанавливается применительно к каждой административной процедуре, исполняемой при предоставлении муниципальной услуги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и завершающейся результатом, выдаваемым заявителю;</w:t>
      </w:r>
    </w:p>
    <w:p w:rsidR="00A63F6C" w:rsidRPr="002E6142" w:rsidRDefault="00A63F6C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lastRenderedPageBreak/>
        <w:tab/>
        <w:t>состав реквизитов решения о предоставлении муниципальной услуги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или об отказе в ее предоставлении (если результатом предоставления муниципальной услуги является документ в виде решения);</w:t>
      </w:r>
    </w:p>
    <w:p w:rsidR="00972A84" w:rsidRPr="002E6142" w:rsidRDefault="00A63F6C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ab/>
        <w:t>состав информации, включаемой в реестровую запись о результате предоставления муниципальной услуги, а также наименование муниципальной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и (или) государственной информационной системы Архангельской области,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в которой учитываются и подтверждаются результаты предоставления муниципальной услуги (если учет результатов предоставления муниципальной услуги осуществляется в рамках реестровой модели).</w:t>
      </w:r>
    </w:p>
    <w:p w:rsidR="00972A84" w:rsidRPr="002E6142" w:rsidRDefault="00972A84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10) требования к местам предос</w:t>
      </w:r>
      <w:r w:rsidR="00B60E87" w:rsidRPr="002E6142">
        <w:rPr>
          <w:sz w:val="26"/>
          <w:szCs w:val="26"/>
        </w:rPr>
        <w:t>тавления государственной услуги.</w:t>
      </w:r>
      <w:r w:rsidRPr="002E6142">
        <w:rPr>
          <w:sz w:val="26"/>
          <w:szCs w:val="26"/>
        </w:rPr>
        <w:t xml:space="preserve"> </w:t>
      </w:r>
    </w:p>
    <w:p w:rsidR="00972A84" w:rsidRPr="002E6142" w:rsidRDefault="00972A84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В подразделе указываются требования к помещениям, в которых предоставляется услуга (осуществляется прием заявителей), к местам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для ожидания заявителей, местам для заполнения запросов о предоставлении услуги, местам для информирования заявителей, в том числе к обеспечению доступности для инвалидов указанных помещений (мест) в соответствии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с законодательством Российской Федерации о социальной защите инвалидов</w:t>
      </w:r>
      <w:r w:rsidR="00825C95" w:rsidRPr="002E6142">
        <w:rPr>
          <w:sz w:val="26"/>
          <w:szCs w:val="26"/>
        </w:rPr>
        <w:t>.</w:t>
      </w:r>
    </w:p>
    <w:p w:rsidR="00825C95" w:rsidRPr="002E6142" w:rsidRDefault="00825C95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11) показатели доступности и качества услуги.</w:t>
      </w:r>
    </w:p>
    <w:p w:rsidR="00825C95" w:rsidRPr="002E6142" w:rsidRDefault="00825C95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12) иные требования, в том числе учитывающие особенности предоставления услуг в многофункциональном центре и особенности предоставления услуг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 xml:space="preserve">в электронной форме. </w:t>
      </w:r>
      <w:proofErr w:type="gramStart"/>
      <w:r w:rsidRPr="002E6142">
        <w:rPr>
          <w:sz w:val="26"/>
          <w:szCs w:val="26"/>
        </w:rPr>
        <w:t>При определении особенностей предоставления услуги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в электронной форме указываются виды электронной подписи, которые допускаются к использованию при обращении за получением услуги, в том числе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 xml:space="preserve">с учетом права заявителя - физического лица использовать простую электронную подпись, в соответствии с </w:t>
      </w:r>
      <w:hyperlink r:id="rId11" w:history="1">
        <w:r w:rsidRPr="002E6142">
          <w:rPr>
            <w:rStyle w:val="a6"/>
            <w:color w:val="auto"/>
            <w:sz w:val="26"/>
            <w:szCs w:val="26"/>
          </w:rPr>
          <w:t>Правилами</w:t>
        </w:r>
      </w:hyperlink>
      <w:r w:rsidRPr="002E6142">
        <w:rPr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proofErr w:type="gramEnd"/>
      <w:r w:rsidR="00B63BBF">
        <w:rPr>
          <w:sz w:val="26"/>
          <w:szCs w:val="26"/>
        </w:rPr>
        <w:t xml:space="preserve"> июня </w:t>
      </w:r>
      <w:r w:rsidRPr="002E6142">
        <w:rPr>
          <w:sz w:val="26"/>
          <w:szCs w:val="26"/>
        </w:rPr>
        <w:t>2012</w:t>
      </w:r>
      <w:r w:rsidR="00B63BBF">
        <w:rPr>
          <w:sz w:val="26"/>
          <w:szCs w:val="26"/>
        </w:rPr>
        <w:t xml:space="preserve"> года</w:t>
      </w:r>
      <w:r w:rsidRPr="002E6142">
        <w:rPr>
          <w:sz w:val="26"/>
          <w:szCs w:val="26"/>
        </w:rPr>
        <w:t xml:space="preserve"> </w:t>
      </w:r>
      <w:r w:rsidR="00B60E87" w:rsidRPr="002E6142">
        <w:rPr>
          <w:sz w:val="26"/>
          <w:szCs w:val="26"/>
        </w:rPr>
        <w:t>№</w:t>
      </w:r>
      <w:r w:rsidRPr="002E6142">
        <w:rPr>
          <w:sz w:val="26"/>
          <w:szCs w:val="26"/>
        </w:rPr>
        <w:t xml:space="preserve"> 634.</w:t>
      </w:r>
    </w:p>
    <w:p w:rsidR="00B60E87" w:rsidRPr="002E6142" w:rsidRDefault="00DC2318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1</w:t>
      </w:r>
      <w:r w:rsidR="0039175F" w:rsidRPr="002E6142">
        <w:rPr>
          <w:sz w:val="26"/>
          <w:szCs w:val="26"/>
        </w:rPr>
        <w:t>5. Раздел</w:t>
      </w:r>
      <w:r w:rsidR="00825C95" w:rsidRPr="002E6142">
        <w:rPr>
          <w:sz w:val="26"/>
          <w:szCs w:val="26"/>
        </w:rPr>
        <w:t xml:space="preserve"> «Административные процедуры»</w:t>
      </w:r>
      <w:r w:rsidR="00B60E87" w:rsidRPr="002E6142">
        <w:rPr>
          <w:sz w:val="26"/>
          <w:szCs w:val="26"/>
        </w:rPr>
        <w:t>.</w:t>
      </w:r>
    </w:p>
    <w:p w:rsidR="00DE4C55" w:rsidRPr="002E6142" w:rsidRDefault="00DE4C55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Раздел «Административные процедуры» должен содержать варианты предоставления муниципальной услуги, включающие порядок предоставления </w:t>
      </w:r>
      <w:r w:rsidR="00FA751D" w:rsidRPr="002E6142">
        <w:rPr>
          <w:sz w:val="26"/>
          <w:szCs w:val="26"/>
        </w:rPr>
        <w:t>муниципальной</w:t>
      </w:r>
      <w:r w:rsidRPr="002E6142">
        <w:rPr>
          <w:sz w:val="26"/>
          <w:szCs w:val="26"/>
        </w:rPr>
        <w:t xml:space="preserve"> услуги отдельным категориям заявителей, объединенных общими признаками, в том числе в отношении результата </w:t>
      </w:r>
      <w:r w:rsidR="00FA751D" w:rsidRPr="002E6142">
        <w:rPr>
          <w:sz w:val="26"/>
          <w:szCs w:val="26"/>
        </w:rPr>
        <w:t>муниципальной</w:t>
      </w:r>
      <w:r w:rsidRPr="002E6142">
        <w:rPr>
          <w:sz w:val="26"/>
          <w:szCs w:val="26"/>
        </w:rPr>
        <w:t xml:space="preserve"> услуги,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за получением которой они обратились.</w:t>
      </w:r>
    </w:p>
    <w:p w:rsidR="00825C95" w:rsidRPr="002E6142" w:rsidRDefault="00B60E87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Р</w:t>
      </w:r>
      <w:r w:rsidR="00825C95" w:rsidRPr="002E6142">
        <w:rPr>
          <w:sz w:val="26"/>
          <w:szCs w:val="26"/>
        </w:rPr>
        <w:t xml:space="preserve">аздел </w:t>
      </w:r>
      <w:r w:rsidR="0039175F" w:rsidRPr="002E6142">
        <w:rPr>
          <w:sz w:val="26"/>
          <w:szCs w:val="26"/>
        </w:rPr>
        <w:t xml:space="preserve">состоит из подразделов, </w:t>
      </w:r>
      <w:r w:rsidR="00825C95" w:rsidRPr="002E6142">
        <w:rPr>
          <w:sz w:val="26"/>
          <w:szCs w:val="26"/>
        </w:rPr>
        <w:t>каждый из которых описывает отдельную административную процедуру.</w:t>
      </w:r>
    </w:p>
    <w:p w:rsidR="00545A4C" w:rsidRPr="002E6142" w:rsidRDefault="00545A4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Описание каждой административной процедуры содержит следующие обязательные элементы:</w:t>
      </w:r>
    </w:p>
    <w:p w:rsidR="00545A4C" w:rsidRPr="002E6142" w:rsidRDefault="00545A4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1) юридические факты, являющиеся основанием для начала административной процедуры. Описание юридического факта содержит описание инициатора административной процедуры или входящего </w:t>
      </w:r>
      <w:r w:rsidR="00A86CF0" w:rsidRPr="002E6142">
        <w:rPr>
          <w:sz w:val="26"/>
          <w:szCs w:val="26"/>
        </w:rPr>
        <w:t>документа (комплекта документов). Если основанием для начала административной процедуры является поступление запроса заявителя о предоставлении муниципальной услуги, в административном регламенте должны быть указаны способы установления личности заявителя (представителя заявителя) применительно к каждому способу подачи запроса заявителя о предоставлении муниципальной услуги;</w:t>
      </w:r>
    </w:p>
    <w:p w:rsidR="00545A4C" w:rsidRPr="002E6142" w:rsidRDefault="00545A4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2) должностное лицо (должностные лица), уполномоченное (уполномоченные) на осуществление соответствующих административных действий в рамках административной процедуры;</w:t>
      </w:r>
    </w:p>
    <w:p w:rsidR="00545A4C" w:rsidRPr="002E6142" w:rsidRDefault="00545A4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lastRenderedPageBreak/>
        <w:t>3) содержание административных действий, в том числе виды решений, принимаемых должностным лицом (должностными лицами), а при возможности различных вариантов решения - критерии или процедуры выбора вариантов решения;</w:t>
      </w:r>
    </w:p>
    <w:p w:rsidR="00545A4C" w:rsidRPr="002E6142" w:rsidRDefault="00545A4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bookmarkStart w:id="1" w:name="Par4"/>
      <w:bookmarkEnd w:id="1"/>
      <w:r w:rsidRPr="002E6142">
        <w:rPr>
          <w:sz w:val="26"/>
          <w:szCs w:val="26"/>
        </w:rPr>
        <w:t>4) срок исполнения административной процедуры (при необходимости - сроки осуществления отдельных административных действий);</w:t>
      </w:r>
    </w:p>
    <w:p w:rsidR="00545A4C" w:rsidRPr="002E6142" w:rsidRDefault="00545A4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5) исчерпывающий перечень оснований для приостановления исполнения административной процедуры, сроки приостановления исполнения административной процедуры и порядок возобновления исполнения административной процедуры (при необходимости);</w:t>
      </w:r>
    </w:p>
    <w:p w:rsidR="00545A4C" w:rsidRPr="002E6142" w:rsidRDefault="00545A4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bookmarkStart w:id="2" w:name="Par6"/>
      <w:bookmarkEnd w:id="2"/>
      <w:r w:rsidRPr="002E6142">
        <w:rPr>
          <w:sz w:val="26"/>
          <w:szCs w:val="26"/>
        </w:rPr>
        <w:t>6) исчерпывающий перечень оснований для отказа в исполнении административной процедуры, в том числе отказа в приеме документов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(при необходимости);</w:t>
      </w:r>
    </w:p>
    <w:p w:rsidR="00FA751D" w:rsidRPr="002E6142" w:rsidRDefault="00545A4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7) </w:t>
      </w:r>
      <w:r w:rsidR="00FA751D" w:rsidRPr="002E6142">
        <w:rPr>
          <w:sz w:val="26"/>
          <w:szCs w:val="26"/>
        </w:rPr>
        <w:t>исчерпывающий перечень межведомственных информационных запросов, направляемых в целях предоставления муниципальной услуги, в том числе наименования органов (организаций), в которые направляются такие запросы,</w:t>
      </w:r>
      <w:r w:rsidR="0062046D">
        <w:rPr>
          <w:sz w:val="26"/>
          <w:szCs w:val="26"/>
        </w:rPr>
        <w:br/>
      </w:r>
      <w:r w:rsidR="00FA751D" w:rsidRPr="002E6142">
        <w:rPr>
          <w:sz w:val="26"/>
          <w:szCs w:val="26"/>
        </w:rPr>
        <w:t>и виды запрашиваемых сведений;</w:t>
      </w:r>
    </w:p>
    <w:p w:rsidR="00545A4C" w:rsidRPr="002E6142" w:rsidRDefault="00FA751D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8) </w:t>
      </w:r>
      <w:r w:rsidR="00545A4C" w:rsidRPr="002E6142">
        <w:rPr>
          <w:sz w:val="26"/>
          <w:szCs w:val="26"/>
        </w:rPr>
        <w:t>результат административной процедуры, способ его фиксации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процедуры.</w:t>
      </w:r>
    </w:p>
    <w:p w:rsidR="00545A4C" w:rsidRPr="002E6142" w:rsidRDefault="00545A4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В случае если сведения, указанные в </w:t>
      </w:r>
      <w:hyperlink w:anchor="Par4" w:history="1">
        <w:r w:rsidRPr="002E6142">
          <w:rPr>
            <w:rStyle w:val="a6"/>
            <w:color w:val="auto"/>
            <w:sz w:val="26"/>
            <w:szCs w:val="26"/>
            <w:u w:val="none"/>
          </w:rPr>
          <w:t>подпунктах 4</w:t>
        </w:r>
      </w:hyperlink>
      <w:r w:rsidRPr="002E6142">
        <w:rPr>
          <w:sz w:val="26"/>
          <w:szCs w:val="26"/>
        </w:rPr>
        <w:t xml:space="preserve"> - </w:t>
      </w:r>
      <w:hyperlink w:anchor="Par6" w:history="1">
        <w:r w:rsidRPr="002E6142">
          <w:rPr>
            <w:rStyle w:val="a6"/>
            <w:color w:val="auto"/>
            <w:sz w:val="26"/>
            <w:szCs w:val="26"/>
            <w:u w:val="none"/>
          </w:rPr>
          <w:t xml:space="preserve">6 </w:t>
        </w:r>
        <w:r w:rsidR="00B60E87" w:rsidRPr="002E6142">
          <w:rPr>
            <w:rStyle w:val="a6"/>
            <w:color w:val="auto"/>
            <w:sz w:val="26"/>
            <w:szCs w:val="26"/>
            <w:u w:val="none"/>
          </w:rPr>
          <w:t xml:space="preserve">настоящего </w:t>
        </w:r>
        <w:r w:rsidRPr="002E6142">
          <w:rPr>
            <w:rStyle w:val="a6"/>
            <w:color w:val="auto"/>
            <w:sz w:val="26"/>
            <w:szCs w:val="26"/>
            <w:u w:val="none"/>
          </w:rPr>
          <w:t>пункта</w:t>
        </w:r>
      </w:hyperlink>
      <w:r w:rsidR="00C32438" w:rsidRPr="002E6142">
        <w:rPr>
          <w:sz w:val="26"/>
          <w:szCs w:val="26"/>
        </w:rPr>
        <w:t>,</w:t>
      </w:r>
      <w:r w:rsidR="00FA751D" w:rsidRPr="002E6142">
        <w:rPr>
          <w:sz w:val="26"/>
          <w:szCs w:val="26"/>
        </w:rPr>
        <w:t xml:space="preserve"> </w:t>
      </w:r>
      <w:r w:rsidRPr="002E6142">
        <w:rPr>
          <w:sz w:val="26"/>
          <w:szCs w:val="26"/>
        </w:rPr>
        <w:t>указаны в разделе «Стандарт предоставления услуги», они приводятся в разделе «Административные процедуры» путем отсылки к соответствующим положениям раздела «Стандарт предоставления услуги».</w:t>
      </w:r>
    </w:p>
    <w:p w:rsidR="00545A4C" w:rsidRPr="002E6142" w:rsidRDefault="00545A4C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Если услуга полностью или частично предоставляется в электронной форме или через многофункциональный центр и (или) привлекаемые им иные организации, в разделе отражаются особенности выполнения соответствующих административных процедур, выполняемых в электронной форме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или многофункциональным центром и (или) привлекаемыми им иными организациями.</w:t>
      </w:r>
    </w:p>
    <w:p w:rsidR="00FA751D" w:rsidRPr="002E6142" w:rsidRDefault="00FA751D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Если муниципальная услуга предоставляется в упреждающем (проактивном) режиме, в раздел «Административные процедуры» включаются:</w:t>
      </w:r>
    </w:p>
    <w:p w:rsidR="00FA751D" w:rsidRPr="002E6142" w:rsidRDefault="00FA751D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указание на необходимость предварительной подачи заявителем запроса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 xml:space="preserve">о предоставлении </w:t>
      </w:r>
      <w:r w:rsidR="00E4149B" w:rsidRPr="002E6142">
        <w:rPr>
          <w:sz w:val="26"/>
          <w:szCs w:val="26"/>
        </w:rPr>
        <w:t>муниципальной</w:t>
      </w:r>
      <w:r w:rsidRPr="002E6142">
        <w:rPr>
          <w:sz w:val="26"/>
          <w:szCs w:val="26"/>
        </w:rPr>
        <w:t xml:space="preserve"> услуги в упреждающем (проактивном) режиме или подачи заявителем запроса о предоставлении </w:t>
      </w:r>
      <w:r w:rsidR="00E4149B" w:rsidRPr="002E6142">
        <w:rPr>
          <w:sz w:val="26"/>
          <w:szCs w:val="26"/>
        </w:rPr>
        <w:t>муниципальной</w:t>
      </w:r>
      <w:r w:rsidRPr="002E6142">
        <w:rPr>
          <w:sz w:val="26"/>
          <w:szCs w:val="26"/>
        </w:rPr>
        <w:t xml:space="preserve"> услуги после осуществления органом</w:t>
      </w:r>
      <w:r w:rsidR="00E4149B" w:rsidRPr="002E6142">
        <w:rPr>
          <w:sz w:val="26"/>
          <w:szCs w:val="26"/>
        </w:rPr>
        <w:t xml:space="preserve"> местной администрации</w:t>
      </w:r>
      <w:r w:rsidRPr="002E6142">
        <w:rPr>
          <w:sz w:val="26"/>
          <w:szCs w:val="26"/>
        </w:rPr>
        <w:t xml:space="preserve">, предоставляющим </w:t>
      </w:r>
      <w:r w:rsidR="00E4149B" w:rsidRPr="002E6142">
        <w:rPr>
          <w:sz w:val="26"/>
          <w:szCs w:val="26"/>
        </w:rPr>
        <w:t>муниципальную</w:t>
      </w:r>
      <w:r w:rsidRPr="002E6142">
        <w:rPr>
          <w:sz w:val="26"/>
          <w:szCs w:val="26"/>
        </w:rPr>
        <w:t xml:space="preserve"> услугу, мероприятий, направленных на подготовку результата предоставления </w:t>
      </w:r>
      <w:r w:rsidR="00E4149B" w:rsidRPr="002E6142">
        <w:rPr>
          <w:sz w:val="26"/>
          <w:szCs w:val="26"/>
        </w:rPr>
        <w:t>муниципальной</w:t>
      </w:r>
      <w:r w:rsidRPr="002E6142">
        <w:rPr>
          <w:sz w:val="26"/>
          <w:szCs w:val="26"/>
        </w:rPr>
        <w:t xml:space="preserve"> услуги;</w:t>
      </w:r>
    </w:p>
    <w:p w:rsidR="00FA751D" w:rsidRPr="002E6142" w:rsidRDefault="00FA751D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сведения о юридическом факте, поступление котор</w:t>
      </w:r>
      <w:r w:rsidR="00E4149B" w:rsidRPr="002E6142">
        <w:rPr>
          <w:sz w:val="26"/>
          <w:szCs w:val="26"/>
        </w:rPr>
        <w:t>ого</w:t>
      </w:r>
      <w:r w:rsidRPr="002E6142">
        <w:rPr>
          <w:sz w:val="26"/>
          <w:szCs w:val="26"/>
        </w:rPr>
        <w:t xml:space="preserve"> в орган</w:t>
      </w:r>
      <w:r w:rsidR="00E4149B" w:rsidRPr="002E6142">
        <w:rPr>
          <w:sz w:val="26"/>
          <w:szCs w:val="26"/>
        </w:rPr>
        <w:t xml:space="preserve"> местной администрации</w:t>
      </w:r>
      <w:r w:rsidRPr="002E6142">
        <w:rPr>
          <w:sz w:val="26"/>
          <w:szCs w:val="26"/>
        </w:rPr>
        <w:t>, предоставляющ</w:t>
      </w:r>
      <w:r w:rsidR="00E4149B" w:rsidRPr="002E6142">
        <w:rPr>
          <w:sz w:val="26"/>
          <w:szCs w:val="26"/>
        </w:rPr>
        <w:t>ий</w:t>
      </w:r>
      <w:r w:rsidRPr="002E6142">
        <w:rPr>
          <w:sz w:val="26"/>
          <w:szCs w:val="26"/>
        </w:rPr>
        <w:t xml:space="preserve"> </w:t>
      </w:r>
      <w:r w:rsidR="00E4149B" w:rsidRPr="002E6142">
        <w:rPr>
          <w:sz w:val="26"/>
          <w:szCs w:val="26"/>
        </w:rPr>
        <w:t>муниципальную</w:t>
      </w:r>
      <w:r w:rsidRPr="002E6142">
        <w:rPr>
          <w:sz w:val="26"/>
          <w:szCs w:val="26"/>
        </w:rPr>
        <w:t xml:space="preserve"> услугу, является основанием для предоставления заявителю данной </w:t>
      </w:r>
      <w:r w:rsidR="00E4149B" w:rsidRPr="002E6142">
        <w:rPr>
          <w:sz w:val="26"/>
          <w:szCs w:val="26"/>
        </w:rPr>
        <w:t>муниципальной</w:t>
      </w:r>
      <w:r w:rsidRPr="002E6142">
        <w:rPr>
          <w:sz w:val="26"/>
          <w:szCs w:val="26"/>
        </w:rPr>
        <w:t xml:space="preserve"> услуги в упреждающем (проактивном) режиме;</w:t>
      </w:r>
    </w:p>
    <w:p w:rsidR="00FA751D" w:rsidRPr="002E6142" w:rsidRDefault="00FA751D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наименование (описание) информационной системы, из которой должны поступить сведения</w:t>
      </w:r>
      <w:r w:rsidR="006A04FD" w:rsidRPr="002E6142">
        <w:rPr>
          <w:sz w:val="26"/>
          <w:szCs w:val="26"/>
        </w:rPr>
        <w:t xml:space="preserve"> в орган местной администрации, предоставляющий муниципальную услугу</w:t>
      </w:r>
      <w:r w:rsidRPr="002E6142">
        <w:rPr>
          <w:sz w:val="26"/>
          <w:szCs w:val="26"/>
        </w:rPr>
        <w:t>.</w:t>
      </w:r>
    </w:p>
    <w:p w:rsidR="00545A4C" w:rsidRPr="002E6142" w:rsidRDefault="00DC2318" w:rsidP="00E131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>1</w:t>
      </w:r>
      <w:r w:rsidR="0039175F" w:rsidRPr="002E6142">
        <w:rPr>
          <w:rFonts w:ascii="Times New Roman" w:hAnsi="Times New Roman" w:cs="Times New Roman"/>
          <w:sz w:val="26"/>
          <w:szCs w:val="26"/>
        </w:rPr>
        <w:t xml:space="preserve">6. </w:t>
      </w:r>
      <w:r w:rsidR="00545A4C" w:rsidRPr="002E6142">
        <w:rPr>
          <w:rFonts w:ascii="Times New Roman" w:hAnsi="Times New Roman" w:cs="Times New Roman"/>
          <w:sz w:val="26"/>
          <w:szCs w:val="26"/>
        </w:rPr>
        <w:t>Раздел «</w:t>
      </w:r>
      <w:proofErr w:type="gramStart"/>
      <w:r w:rsidR="00545A4C" w:rsidRPr="002E61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45A4C" w:rsidRPr="002E6142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регламента».</w:t>
      </w:r>
    </w:p>
    <w:p w:rsidR="00545A4C" w:rsidRPr="002E6142" w:rsidRDefault="00545A4C" w:rsidP="00E131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lastRenderedPageBreak/>
        <w:t xml:space="preserve">В разделе содержится информация о формах осуществления </w:t>
      </w:r>
      <w:proofErr w:type="gramStart"/>
      <w:r w:rsidRPr="002E6142">
        <w:rPr>
          <w:rFonts w:ascii="Times New Roman" w:hAnsi="Times New Roman" w:cs="Times New Roman"/>
          <w:sz w:val="26"/>
          <w:szCs w:val="26"/>
        </w:rPr>
        <w:t>контроля</w:t>
      </w:r>
      <w:r w:rsidR="0062046D">
        <w:rPr>
          <w:rFonts w:ascii="Times New Roman" w:hAnsi="Times New Roman" w:cs="Times New Roman"/>
          <w:sz w:val="26"/>
          <w:szCs w:val="26"/>
        </w:rPr>
        <w:br/>
      </w:r>
      <w:r w:rsidRPr="002E614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E6142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 и о должностных лицах, осуществляющих контроль.</w:t>
      </w:r>
    </w:p>
    <w:p w:rsidR="00D83AAB" w:rsidRPr="002E6142" w:rsidRDefault="00DC2318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1</w:t>
      </w:r>
      <w:r w:rsidR="0039175F" w:rsidRPr="002E6142">
        <w:rPr>
          <w:sz w:val="26"/>
          <w:szCs w:val="26"/>
        </w:rPr>
        <w:t xml:space="preserve">7. </w:t>
      </w:r>
      <w:r w:rsidR="00D83AAB" w:rsidRPr="002E6142">
        <w:rPr>
          <w:sz w:val="26"/>
          <w:szCs w:val="26"/>
        </w:rPr>
        <w:t>Раздел «Досудебный (внесудебный) порядок обжалования решений</w:t>
      </w:r>
      <w:r w:rsidR="0062046D">
        <w:rPr>
          <w:sz w:val="26"/>
          <w:szCs w:val="26"/>
        </w:rPr>
        <w:br/>
      </w:r>
      <w:r w:rsidR="00D83AAB" w:rsidRPr="002E6142">
        <w:rPr>
          <w:sz w:val="26"/>
          <w:szCs w:val="26"/>
        </w:rPr>
        <w:t>и действий (бездействия) органа, предоставляющего услугу, а также</w:t>
      </w:r>
      <w:r w:rsidR="0062046D">
        <w:rPr>
          <w:sz w:val="26"/>
          <w:szCs w:val="26"/>
        </w:rPr>
        <w:br/>
      </w:r>
      <w:r w:rsidR="00D83AAB" w:rsidRPr="002E6142">
        <w:rPr>
          <w:sz w:val="26"/>
          <w:szCs w:val="26"/>
        </w:rPr>
        <w:t>его должностных лиц (служащих), а также решений и действий (бездействия) многофункционального центра предоставления государственных и муниципальных услуг и (или) привлекаемых им иных организаций и их работников».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В данном разделе содержатся сведения: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proofErr w:type="gramStart"/>
      <w:r w:rsidRPr="002E6142">
        <w:rPr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услуги (далее - досудебное (внесудебное) обжалование);</w:t>
      </w:r>
      <w:proofErr w:type="gramEnd"/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информация о должностных лицах, уполномоченных рассматривать жалобы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в порядке досудебного (внесудебного) обжалования (далее - жалобы);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местной администрации, предоставляющего услугу, а также его должностных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лиц (служащих), а также решений и действий (бездействия) многофункционального центра предоставления государственных и муниципальных услуг и (или) привлекаемых им иных организаций и их работников.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proofErr w:type="gramStart"/>
      <w:r w:rsidRPr="002E6142">
        <w:rPr>
          <w:sz w:val="26"/>
          <w:szCs w:val="26"/>
        </w:rPr>
        <w:t>В случае если Федеральным законом установлен порядок подачи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и рассмотрения жалоб, на который не распространяются положения статей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11.1 и 11.2 Федерального закона от 27</w:t>
      </w:r>
      <w:r w:rsidR="00B63BBF">
        <w:rPr>
          <w:sz w:val="26"/>
          <w:szCs w:val="26"/>
        </w:rPr>
        <w:t xml:space="preserve"> июля </w:t>
      </w:r>
      <w:r w:rsidRPr="002E6142">
        <w:rPr>
          <w:sz w:val="26"/>
          <w:szCs w:val="26"/>
        </w:rPr>
        <w:t>2010</w:t>
      </w:r>
      <w:r w:rsidR="00B63BBF">
        <w:rPr>
          <w:sz w:val="26"/>
          <w:szCs w:val="26"/>
        </w:rPr>
        <w:t xml:space="preserve"> года</w:t>
      </w:r>
      <w:r w:rsidRPr="002E6142">
        <w:rPr>
          <w:sz w:val="26"/>
          <w:szCs w:val="26"/>
        </w:rPr>
        <w:t xml:space="preserve"> № 210-ФЗ «Об организации предоставления государственных и муниципальных услуг», в раздел включаются сведения:</w:t>
      </w:r>
      <w:proofErr w:type="gramEnd"/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о предмете досудебного (внесудебного) обжалования;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о должностных лицах, уполномоченных рассматривать жалобы;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о требованиях к содержанию жалоб и порядке их подачи;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об основаниях отказа в удовлетворении жалобы;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о содержании административных действий, в том числе видах решений, принимаемых должностным лицом по результатам рассмотрения жалобы;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о сроках рассмотрения жалоб;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о результатах рассмотрения жалоб и порядке передачи результатов лицам, подавшим жалобы.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 xml:space="preserve">18. </w:t>
      </w:r>
      <w:proofErr w:type="gramStart"/>
      <w:r w:rsidRPr="002E6142">
        <w:rPr>
          <w:sz w:val="26"/>
          <w:szCs w:val="26"/>
        </w:rPr>
        <w:t>К административному регламенту прилагаются формы необходимых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 xml:space="preserve">для заполнения документов, за исключением случаев, когда формы соответствующих документов установлены нормативными правовыми актами Российской Федерации, Архангельской области, муниципальными нормативными правовыми актами органов местного самоуправления </w:t>
      </w:r>
      <w:r w:rsidR="00FB20A7" w:rsidRPr="00FB20A7">
        <w:rPr>
          <w:sz w:val="26"/>
          <w:szCs w:val="26"/>
        </w:rPr>
        <w:t>Приморского муниципального округа Архангельской области</w:t>
      </w:r>
      <w:r w:rsidRPr="002E6142">
        <w:rPr>
          <w:sz w:val="26"/>
          <w:szCs w:val="26"/>
        </w:rPr>
        <w:t>, а также случаев, когда нормативными правовыми актами прямо предусмотрена свободная форма подачи документов).</w:t>
      </w:r>
      <w:proofErr w:type="gramEnd"/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 w:rsidRPr="002E6142">
        <w:rPr>
          <w:sz w:val="26"/>
          <w:szCs w:val="26"/>
          <w:lang w:val="en-US"/>
        </w:rPr>
        <w:t>IV</w:t>
      </w:r>
      <w:r w:rsidRPr="002E6142">
        <w:rPr>
          <w:sz w:val="26"/>
          <w:szCs w:val="26"/>
        </w:rPr>
        <w:t xml:space="preserve">. Организация независимой экспертизы 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 w:rsidRPr="002E6142">
        <w:rPr>
          <w:sz w:val="26"/>
          <w:szCs w:val="26"/>
        </w:rPr>
        <w:t>проектов административных регламентов</w:t>
      </w:r>
    </w:p>
    <w:p w:rsidR="00D83AAB" w:rsidRPr="002E6142" w:rsidRDefault="00D83AAB" w:rsidP="00E131B9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</w:p>
    <w:p w:rsidR="00AD733F" w:rsidRPr="002E6142" w:rsidRDefault="00377E3C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19</w:t>
      </w:r>
      <w:r w:rsidR="00D83AAB" w:rsidRPr="002E6142">
        <w:rPr>
          <w:sz w:val="26"/>
          <w:szCs w:val="26"/>
        </w:rPr>
        <w:t xml:space="preserve">. Для проведения независимой экспертизы проектов административных регламентов (далее - независимая экспертиза) разработчик обеспечивает </w:t>
      </w:r>
      <w:r w:rsidR="00D83AAB" w:rsidRPr="002E6142">
        <w:rPr>
          <w:sz w:val="26"/>
          <w:szCs w:val="26"/>
        </w:rPr>
        <w:lastRenderedPageBreak/>
        <w:t>размещение проекта административного регламента, пояснительной записки</w:t>
      </w:r>
      <w:r w:rsidR="0062046D">
        <w:rPr>
          <w:sz w:val="26"/>
          <w:szCs w:val="26"/>
        </w:rPr>
        <w:br/>
      </w:r>
      <w:r w:rsidR="00D83AAB" w:rsidRPr="002E6142">
        <w:rPr>
          <w:sz w:val="26"/>
          <w:szCs w:val="26"/>
        </w:rPr>
        <w:t xml:space="preserve">к нему </w:t>
      </w:r>
      <w:r w:rsidR="00FB20A7">
        <w:rPr>
          <w:sz w:val="26"/>
          <w:szCs w:val="26"/>
        </w:rPr>
        <w:t>на официальном сайте</w:t>
      </w:r>
      <w:r w:rsidR="00D83AAB" w:rsidRPr="002E6142">
        <w:rPr>
          <w:sz w:val="26"/>
          <w:szCs w:val="26"/>
        </w:rPr>
        <w:t>.</w:t>
      </w:r>
    </w:p>
    <w:p w:rsidR="00AD733F" w:rsidRPr="002E6142" w:rsidRDefault="00377E3C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20</w:t>
      </w:r>
      <w:r w:rsidR="00D83AAB" w:rsidRPr="002E6142">
        <w:rPr>
          <w:sz w:val="26"/>
          <w:szCs w:val="26"/>
        </w:rPr>
        <w:t>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</w:t>
      </w:r>
      <w:r w:rsidR="00382A50" w:rsidRPr="002E6142">
        <w:rPr>
          <w:sz w:val="26"/>
          <w:szCs w:val="26"/>
        </w:rPr>
        <w:t>,</w:t>
      </w:r>
      <w:r w:rsidR="0062046D">
        <w:rPr>
          <w:sz w:val="26"/>
          <w:szCs w:val="26"/>
        </w:rPr>
        <w:br/>
      </w:r>
      <w:r w:rsidR="00790180" w:rsidRPr="002E6142">
        <w:rPr>
          <w:sz w:val="26"/>
          <w:szCs w:val="26"/>
        </w:rPr>
        <w:t>в том числе:</w:t>
      </w:r>
    </w:p>
    <w:p w:rsidR="00AD733F" w:rsidRPr="002E6142" w:rsidRDefault="00790180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соответствие проекта административного регламента нормативным правовым актам большей юридической силы;</w:t>
      </w:r>
    </w:p>
    <w:p w:rsidR="00AD733F" w:rsidRPr="002E6142" w:rsidRDefault="00790180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обеспечение административным регламентом требований по оптимизации (повышению качества) предоставления услуги в соответствии с пунктом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7 настоящего Порядка;</w:t>
      </w:r>
    </w:p>
    <w:p w:rsidR="00AD733F" w:rsidRPr="002E6142" w:rsidRDefault="00790180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соблюдение требований к структуре административных регламентов</w:t>
      </w:r>
      <w:r w:rsidR="0062046D">
        <w:rPr>
          <w:sz w:val="26"/>
          <w:szCs w:val="26"/>
        </w:rPr>
        <w:br/>
      </w:r>
      <w:r w:rsidRPr="002E6142">
        <w:rPr>
          <w:sz w:val="26"/>
          <w:szCs w:val="26"/>
        </w:rPr>
        <w:t>в соответствии с разделом III настоящего Порядка.</w:t>
      </w:r>
    </w:p>
    <w:p w:rsidR="00AD733F" w:rsidRPr="002E6142" w:rsidRDefault="00377E3C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21</w:t>
      </w:r>
      <w:r w:rsidR="00D83AAB" w:rsidRPr="002E6142">
        <w:rPr>
          <w:sz w:val="26"/>
          <w:szCs w:val="26"/>
        </w:rPr>
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данного административного регламента, а также организациями, находящимися в ведении разработчика.</w:t>
      </w:r>
      <w:bookmarkStart w:id="3" w:name="Par3"/>
      <w:bookmarkEnd w:id="3"/>
    </w:p>
    <w:p w:rsidR="00AD733F" w:rsidRPr="002E6142" w:rsidRDefault="00377E3C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22</w:t>
      </w:r>
      <w:r w:rsidR="00D83AAB" w:rsidRPr="002E6142">
        <w:rPr>
          <w:sz w:val="26"/>
          <w:szCs w:val="26"/>
        </w:rPr>
        <w:t>. Срок, отведенный для проведения независимой экспертизы, должен указываться при размещении проекта административного регламента</w:t>
      </w:r>
      <w:r w:rsidR="0062046D">
        <w:rPr>
          <w:sz w:val="26"/>
          <w:szCs w:val="26"/>
        </w:rPr>
        <w:br/>
      </w:r>
      <w:r w:rsidR="00FB20A7">
        <w:rPr>
          <w:sz w:val="26"/>
          <w:szCs w:val="26"/>
        </w:rPr>
        <w:t>на официальном сайте</w:t>
      </w:r>
      <w:r w:rsidR="00D83AAB" w:rsidRPr="002E6142">
        <w:rPr>
          <w:sz w:val="26"/>
          <w:szCs w:val="26"/>
        </w:rPr>
        <w:t xml:space="preserve"> и не может быть менее 15 дней со дня размещения проекта административного регламента </w:t>
      </w:r>
      <w:r w:rsidR="00FB20A7">
        <w:rPr>
          <w:sz w:val="26"/>
          <w:szCs w:val="26"/>
        </w:rPr>
        <w:t>на официальном сайте</w:t>
      </w:r>
      <w:r w:rsidR="00790180" w:rsidRPr="002E6142">
        <w:rPr>
          <w:sz w:val="26"/>
          <w:szCs w:val="26"/>
        </w:rPr>
        <w:t>.</w:t>
      </w:r>
    </w:p>
    <w:p w:rsidR="00AD733F" w:rsidRPr="002E6142" w:rsidRDefault="00377E3C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23</w:t>
      </w:r>
      <w:r w:rsidR="00D83AAB" w:rsidRPr="002E6142">
        <w:rPr>
          <w:sz w:val="26"/>
          <w:szCs w:val="26"/>
        </w:rPr>
        <w:t xml:space="preserve">. По результатам независимой экспертизы физическое или юридическое лицо, проводившее экспертизу, составляет заключение, которое направляется разработчику </w:t>
      </w:r>
      <w:r w:rsidR="00790180" w:rsidRPr="002E6142">
        <w:rPr>
          <w:sz w:val="26"/>
          <w:szCs w:val="26"/>
        </w:rPr>
        <w:t>по почте</w:t>
      </w:r>
      <w:r w:rsidR="00463486" w:rsidRPr="002E6142">
        <w:rPr>
          <w:sz w:val="26"/>
          <w:szCs w:val="26"/>
        </w:rPr>
        <w:t>.</w:t>
      </w:r>
      <w:r w:rsidR="00AD733F" w:rsidRPr="002E6142">
        <w:rPr>
          <w:sz w:val="26"/>
          <w:szCs w:val="26"/>
        </w:rPr>
        <w:t xml:space="preserve"> </w:t>
      </w:r>
      <w:r w:rsidR="00790180" w:rsidRPr="002E6142">
        <w:rPr>
          <w:sz w:val="26"/>
          <w:szCs w:val="26"/>
        </w:rPr>
        <w:t>Заключение независимой экспертизы может быть дополнительно направлено по электронной почте.</w:t>
      </w:r>
    </w:p>
    <w:p w:rsidR="00AD733F" w:rsidRPr="002E6142" w:rsidRDefault="00790180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Заключение независимой экспертизы должно быть подписано проводившим ее физическим лицом или руководителем проводившего ее юридического лица.</w:t>
      </w:r>
    </w:p>
    <w:p w:rsidR="00AD733F" w:rsidRPr="002E6142" w:rsidRDefault="00D83AAB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Разработчик должен рассмотреть поступившие заключения независимой экспертизы и принять решение по результатам каждой такой экспертизы.</w:t>
      </w:r>
    </w:p>
    <w:p w:rsidR="00D83AAB" w:rsidRPr="002E6142" w:rsidRDefault="00377E3C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24</w:t>
      </w:r>
      <w:r w:rsidR="00D83AAB" w:rsidRPr="002E6142">
        <w:rPr>
          <w:sz w:val="26"/>
          <w:szCs w:val="26"/>
        </w:rPr>
        <w:t xml:space="preserve">. </w:t>
      </w:r>
      <w:proofErr w:type="gramStart"/>
      <w:r w:rsidRPr="002E6142">
        <w:rPr>
          <w:sz w:val="26"/>
          <w:szCs w:val="26"/>
        </w:rPr>
        <w:t>Не поступление</w:t>
      </w:r>
      <w:proofErr w:type="gramEnd"/>
      <w:r w:rsidR="00D83AAB" w:rsidRPr="002E6142">
        <w:rPr>
          <w:sz w:val="26"/>
          <w:szCs w:val="26"/>
        </w:rPr>
        <w:t xml:space="preserve"> заключения независимой экспертизы к разработчику</w:t>
      </w:r>
      <w:r w:rsidR="00942DE6">
        <w:rPr>
          <w:sz w:val="26"/>
          <w:szCs w:val="26"/>
        </w:rPr>
        <w:br/>
      </w:r>
      <w:r w:rsidR="00D83AAB" w:rsidRPr="002E6142">
        <w:rPr>
          <w:sz w:val="26"/>
          <w:szCs w:val="26"/>
        </w:rPr>
        <w:t xml:space="preserve">в срок, отведенный для проведения независимой экспертизы, не является препятствием для проведения экспертизы </w:t>
      </w:r>
      <w:r w:rsidR="00463486" w:rsidRPr="002E6142">
        <w:rPr>
          <w:sz w:val="26"/>
          <w:szCs w:val="26"/>
        </w:rPr>
        <w:t>органами местной администрации</w:t>
      </w:r>
      <w:r w:rsidR="00D83AAB" w:rsidRPr="002E6142">
        <w:rPr>
          <w:sz w:val="26"/>
          <w:szCs w:val="26"/>
        </w:rPr>
        <w:t>.</w:t>
      </w:r>
    </w:p>
    <w:p w:rsidR="00D83AAB" w:rsidRPr="002E6142" w:rsidRDefault="00D83AAB" w:rsidP="00E131B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83AAB" w:rsidRPr="002E6142" w:rsidRDefault="00463486" w:rsidP="00E131B9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E6142">
        <w:rPr>
          <w:bCs/>
          <w:sz w:val="26"/>
          <w:szCs w:val="26"/>
          <w:lang w:val="en-US"/>
        </w:rPr>
        <w:t>V</w:t>
      </w:r>
      <w:r w:rsidR="00D83AAB" w:rsidRPr="002E6142">
        <w:rPr>
          <w:bCs/>
          <w:sz w:val="26"/>
          <w:szCs w:val="26"/>
        </w:rPr>
        <w:t>. Организация экспертизы проектов</w:t>
      </w:r>
    </w:p>
    <w:p w:rsidR="00D83AAB" w:rsidRPr="002E6142" w:rsidRDefault="00D83AAB" w:rsidP="00E131B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E6142">
        <w:rPr>
          <w:bCs/>
          <w:sz w:val="26"/>
          <w:szCs w:val="26"/>
        </w:rPr>
        <w:t>административных регламентов предоставления услуг</w:t>
      </w:r>
    </w:p>
    <w:p w:rsidR="00D83AAB" w:rsidRPr="002E6142" w:rsidRDefault="00463486" w:rsidP="00E131B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E6142">
        <w:rPr>
          <w:bCs/>
          <w:sz w:val="26"/>
          <w:szCs w:val="26"/>
        </w:rPr>
        <w:t>органами местной администрации</w:t>
      </w:r>
    </w:p>
    <w:p w:rsidR="00463486" w:rsidRPr="002E6142" w:rsidRDefault="00463486" w:rsidP="00E131B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A2085" w:rsidRPr="002E6142" w:rsidRDefault="00463486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11"/>
      <w:bookmarkEnd w:id="4"/>
      <w:r w:rsidRPr="002E6142">
        <w:rPr>
          <w:sz w:val="26"/>
          <w:szCs w:val="26"/>
        </w:rPr>
        <w:t>25</w:t>
      </w:r>
      <w:r w:rsidR="00D83AAB" w:rsidRPr="002E6142">
        <w:rPr>
          <w:sz w:val="26"/>
          <w:szCs w:val="26"/>
        </w:rPr>
        <w:t xml:space="preserve">. Экспертиза проектов административных регламентов предоставления услуг проводится </w:t>
      </w:r>
      <w:r w:rsidRPr="002E6142">
        <w:rPr>
          <w:sz w:val="26"/>
          <w:szCs w:val="26"/>
        </w:rPr>
        <w:t xml:space="preserve">правовым </w:t>
      </w:r>
      <w:r w:rsidR="00FB20A7">
        <w:rPr>
          <w:sz w:val="26"/>
          <w:szCs w:val="26"/>
        </w:rPr>
        <w:t>управлением местной администрации</w:t>
      </w:r>
      <w:r w:rsidR="00D83AAB" w:rsidRPr="002E6142">
        <w:rPr>
          <w:sz w:val="26"/>
          <w:szCs w:val="26"/>
        </w:rPr>
        <w:t xml:space="preserve"> по истечении срока проведения независимой экспертизы административного регламента</w:t>
      </w:r>
      <w:r w:rsidR="00382A50" w:rsidRPr="002E6142">
        <w:rPr>
          <w:sz w:val="26"/>
          <w:szCs w:val="26"/>
        </w:rPr>
        <w:t xml:space="preserve"> после согласования проекта  в соответствии с </w:t>
      </w:r>
      <w:r w:rsidR="00FB20A7">
        <w:rPr>
          <w:sz w:val="26"/>
          <w:szCs w:val="26"/>
        </w:rPr>
        <w:t>р</w:t>
      </w:r>
      <w:r w:rsidR="00382A50" w:rsidRPr="002E6142">
        <w:rPr>
          <w:sz w:val="26"/>
          <w:szCs w:val="26"/>
        </w:rPr>
        <w:t>егламентом местной администрации</w:t>
      </w:r>
      <w:r w:rsidRPr="002E6142">
        <w:rPr>
          <w:sz w:val="26"/>
          <w:szCs w:val="26"/>
        </w:rPr>
        <w:t>.</w:t>
      </w:r>
    </w:p>
    <w:p w:rsidR="00F02A2A" w:rsidRPr="002E6142" w:rsidRDefault="00F02A2A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  <w:lang w:eastAsia="en-US"/>
        </w:rPr>
        <w:t xml:space="preserve">Предусматривается обязательное согласование </w:t>
      </w:r>
      <w:r w:rsidRPr="002E6142">
        <w:rPr>
          <w:sz w:val="26"/>
          <w:szCs w:val="26"/>
        </w:rPr>
        <w:t>проектов административных регламентов предоставления услуг с отделами муниципального развития</w:t>
      </w:r>
      <w:r w:rsidR="00942DE6">
        <w:rPr>
          <w:sz w:val="26"/>
          <w:szCs w:val="26"/>
        </w:rPr>
        <w:br/>
      </w:r>
      <w:r w:rsidRPr="002E6142">
        <w:rPr>
          <w:sz w:val="26"/>
          <w:szCs w:val="26"/>
        </w:rPr>
        <w:t>и организационной работы и информационно-коммуникационных технологий управления по развитию местного самоуправления.</w:t>
      </w:r>
    </w:p>
    <w:p w:rsidR="00AD733F" w:rsidRPr="002E6142" w:rsidRDefault="00475911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 xml:space="preserve">26. </w:t>
      </w:r>
      <w:r w:rsidR="00463486" w:rsidRPr="002E6142">
        <w:rPr>
          <w:sz w:val="26"/>
          <w:szCs w:val="26"/>
        </w:rPr>
        <w:t>К проекту административного регламента  р</w:t>
      </w:r>
      <w:r w:rsidR="00D83AAB" w:rsidRPr="002E6142">
        <w:rPr>
          <w:sz w:val="26"/>
          <w:szCs w:val="26"/>
        </w:rPr>
        <w:t>азработчик</w:t>
      </w:r>
      <w:r w:rsidR="00463486" w:rsidRPr="002E6142">
        <w:rPr>
          <w:sz w:val="26"/>
          <w:szCs w:val="26"/>
        </w:rPr>
        <w:t>ом прилагаются следующие документы:</w:t>
      </w:r>
    </w:p>
    <w:p w:rsidR="00AD733F" w:rsidRPr="002E6142" w:rsidRDefault="00D83AAB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E6142">
        <w:rPr>
          <w:sz w:val="26"/>
          <w:szCs w:val="26"/>
        </w:rPr>
        <w:lastRenderedPageBreak/>
        <w:t xml:space="preserve">проект постановления </w:t>
      </w:r>
      <w:r w:rsidR="00C10953">
        <w:rPr>
          <w:sz w:val="26"/>
          <w:szCs w:val="26"/>
        </w:rPr>
        <w:t xml:space="preserve">местной </w:t>
      </w:r>
      <w:r w:rsidR="00463486" w:rsidRPr="002E6142">
        <w:rPr>
          <w:sz w:val="26"/>
          <w:szCs w:val="26"/>
        </w:rPr>
        <w:t xml:space="preserve">администрации </w:t>
      </w:r>
      <w:r w:rsidRPr="002E6142">
        <w:rPr>
          <w:sz w:val="26"/>
          <w:szCs w:val="26"/>
        </w:rPr>
        <w:t>об утверждении административного регламента;</w:t>
      </w:r>
      <w:proofErr w:type="gramEnd"/>
    </w:p>
    <w:p w:rsidR="00AD733F" w:rsidRPr="002E6142" w:rsidRDefault="00D83AAB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пояснительн</w:t>
      </w:r>
      <w:r w:rsidR="00475911" w:rsidRPr="002E6142">
        <w:rPr>
          <w:sz w:val="26"/>
          <w:szCs w:val="26"/>
        </w:rPr>
        <w:t>ая</w:t>
      </w:r>
      <w:r w:rsidRPr="002E6142">
        <w:rPr>
          <w:sz w:val="26"/>
          <w:szCs w:val="26"/>
        </w:rPr>
        <w:t xml:space="preserve"> записк</w:t>
      </w:r>
      <w:r w:rsidR="00475911" w:rsidRPr="002E6142">
        <w:rPr>
          <w:sz w:val="26"/>
          <w:szCs w:val="26"/>
        </w:rPr>
        <w:t>а, в которой</w:t>
      </w:r>
      <w:r w:rsidRPr="002E6142">
        <w:rPr>
          <w:sz w:val="26"/>
          <w:szCs w:val="26"/>
        </w:rPr>
        <w:t xml:space="preserve"> приводится информация об основных предполагаемых улучшениях предоставления услуги в случае принятия административного регламента, сведения об учете рекомендаций независимой экспертизы</w:t>
      </w:r>
      <w:r w:rsidR="00475911" w:rsidRPr="002E6142">
        <w:rPr>
          <w:sz w:val="26"/>
          <w:szCs w:val="26"/>
        </w:rPr>
        <w:t xml:space="preserve"> (либо об отсутствии заключения по результатам независимой экспертизы)</w:t>
      </w:r>
      <w:r w:rsidRPr="002E6142">
        <w:rPr>
          <w:sz w:val="26"/>
          <w:szCs w:val="26"/>
        </w:rPr>
        <w:t xml:space="preserve">, предложений </w:t>
      </w:r>
      <w:r w:rsidR="00475911" w:rsidRPr="002E6142">
        <w:rPr>
          <w:sz w:val="26"/>
          <w:szCs w:val="26"/>
        </w:rPr>
        <w:t>и замечаний на проект административного регламент</w:t>
      </w:r>
      <w:r w:rsidR="00C10953">
        <w:rPr>
          <w:sz w:val="26"/>
          <w:szCs w:val="26"/>
        </w:rPr>
        <w:t>а (в том числе органов прокуратуры)</w:t>
      </w:r>
      <w:r w:rsidRPr="002E6142">
        <w:rPr>
          <w:sz w:val="26"/>
          <w:szCs w:val="26"/>
        </w:rPr>
        <w:t>;</w:t>
      </w:r>
    </w:p>
    <w:p w:rsidR="00AD733F" w:rsidRPr="002E6142" w:rsidRDefault="00D83AAB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проект административного регламента с приложениями;</w:t>
      </w:r>
    </w:p>
    <w:p w:rsidR="00AD733F" w:rsidRPr="002E6142" w:rsidRDefault="00D83AAB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заключение независимой экспертизы (при наличии)</w:t>
      </w:r>
      <w:r w:rsidR="00475911" w:rsidRPr="002E6142">
        <w:rPr>
          <w:sz w:val="26"/>
          <w:szCs w:val="26"/>
        </w:rPr>
        <w:t>;</w:t>
      </w:r>
    </w:p>
    <w:p w:rsidR="00AD733F" w:rsidRPr="002E6142" w:rsidRDefault="00475911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лист согласования</w:t>
      </w:r>
      <w:r w:rsidR="00D83AAB" w:rsidRPr="002E6142">
        <w:rPr>
          <w:sz w:val="26"/>
          <w:szCs w:val="26"/>
        </w:rPr>
        <w:t>.</w:t>
      </w:r>
    </w:p>
    <w:p w:rsidR="00AD733F" w:rsidRPr="002E6142" w:rsidRDefault="00463486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2</w:t>
      </w:r>
      <w:r w:rsidR="00475911" w:rsidRPr="002E6142">
        <w:rPr>
          <w:sz w:val="26"/>
          <w:szCs w:val="26"/>
        </w:rPr>
        <w:t>7</w:t>
      </w:r>
      <w:r w:rsidR="00D83AAB" w:rsidRPr="002E6142">
        <w:rPr>
          <w:sz w:val="26"/>
          <w:szCs w:val="26"/>
        </w:rPr>
        <w:t xml:space="preserve">. </w:t>
      </w:r>
      <w:proofErr w:type="gramStart"/>
      <w:r w:rsidR="00D83AAB" w:rsidRPr="002E6142">
        <w:rPr>
          <w:sz w:val="26"/>
          <w:szCs w:val="26"/>
        </w:rPr>
        <w:t xml:space="preserve">Предметом экспертизы является соответствие проекта административного регламента требованиям, установленным Федеральным </w:t>
      </w:r>
      <w:hyperlink r:id="rId12" w:history="1">
        <w:r w:rsidR="00D83AAB" w:rsidRPr="002E6142">
          <w:rPr>
            <w:sz w:val="26"/>
            <w:szCs w:val="26"/>
          </w:rPr>
          <w:t>законом</w:t>
        </w:r>
      </w:hyperlink>
      <w:r w:rsidR="00D83AAB" w:rsidRPr="002E6142">
        <w:rPr>
          <w:sz w:val="26"/>
          <w:szCs w:val="26"/>
        </w:rPr>
        <w:t xml:space="preserve"> от 27</w:t>
      </w:r>
      <w:r w:rsidR="00C10953">
        <w:rPr>
          <w:sz w:val="26"/>
          <w:szCs w:val="26"/>
        </w:rPr>
        <w:t xml:space="preserve"> июля</w:t>
      </w:r>
      <w:r w:rsidR="00942DE6">
        <w:rPr>
          <w:sz w:val="26"/>
          <w:szCs w:val="26"/>
        </w:rPr>
        <w:br/>
      </w:r>
      <w:r w:rsidR="00D83AAB" w:rsidRPr="002E6142">
        <w:rPr>
          <w:sz w:val="26"/>
          <w:szCs w:val="26"/>
        </w:rPr>
        <w:t>2010</w:t>
      </w:r>
      <w:r w:rsidR="00C10953">
        <w:rPr>
          <w:sz w:val="26"/>
          <w:szCs w:val="26"/>
        </w:rPr>
        <w:t xml:space="preserve"> года №</w:t>
      </w:r>
      <w:r w:rsidR="00D83AAB" w:rsidRPr="002E6142">
        <w:rPr>
          <w:sz w:val="26"/>
          <w:szCs w:val="26"/>
        </w:rPr>
        <w:t xml:space="preserve"> 210-ФЗ </w:t>
      </w:r>
      <w:r w:rsidR="00475911" w:rsidRPr="002E6142">
        <w:rPr>
          <w:sz w:val="26"/>
          <w:szCs w:val="26"/>
        </w:rPr>
        <w:t>«</w:t>
      </w:r>
      <w:r w:rsidR="00D83AAB" w:rsidRPr="002E6142">
        <w:rPr>
          <w:sz w:val="26"/>
          <w:szCs w:val="26"/>
        </w:rPr>
        <w:t>Об организации предоставления государственных</w:t>
      </w:r>
      <w:r w:rsidR="00942DE6">
        <w:rPr>
          <w:sz w:val="26"/>
          <w:szCs w:val="26"/>
        </w:rPr>
        <w:br/>
      </w:r>
      <w:r w:rsidR="00D83AAB" w:rsidRPr="002E6142">
        <w:rPr>
          <w:sz w:val="26"/>
          <w:szCs w:val="26"/>
        </w:rPr>
        <w:t>и муниципальных услуг</w:t>
      </w:r>
      <w:r w:rsidR="00475911" w:rsidRPr="002E6142">
        <w:rPr>
          <w:sz w:val="26"/>
          <w:szCs w:val="26"/>
        </w:rPr>
        <w:t>»</w:t>
      </w:r>
      <w:r w:rsidR="00D83AAB" w:rsidRPr="002E6142">
        <w:rPr>
          <w:sz w:val="26"/>
          <w:szCs w:val="26"/>
        </w:rPr>
        <w:t xml:space="preserve"> и принятыми в соответствии с ним иными нормативными правовыми актами, а также оценка учета результатов независимой экспертизы</w:t>
      </w:r>
      <w:r w:rsidR="00942DE6">
        <w:rPr>
          <w:sz w:val="26"/>
          <w:szCs w:val="26"/>
        </w:rPr>
        <w:br/>
      </w:r>
      <w:r w:rsidR="00D83AAB" w:rsidRPr="002E6142">
        <w:rPr>
          <w:sz w:val="26"/>
          <w:szCs w:val="26"/>
        </w:rPr>
        <w:t>в проектах административных регламентов.</w:t>
      </w:r>
      <w:proofErr w:type="gramEnd"/>
    </w:p>
    <w:p w:rsidR="00AD733F" w:rsidRPr="002E6142" w:rsidRDefault="00463486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2</w:t>
      </w:r>
      <w:r w:rsidR="00475911" w:rsidRPr="002E6142">
        <w:rPr>
          <w:sz w:val="26"/>
          <w:szCs w:val="26"/>
        </w:rPr>
        <w:t>8</w:t>
      </w:r>
      <w:r w:rsidR="00D83AAB" w:rsidRPr="002E6142">
        <w:rPr>
          <w:sz w:val="26"/>
          <w:szCs w:val="26"/>
        </w:rPr>
        <w:t xml:space="preserve">. </w:t>
      </w:r>
      <w:r w:rsidR="00475911" w:rsidRPr="002E6142">
        <w:rPr>
          <w:sz w:val="26"/>
          <w:szCs w:val="26"/>
        </w:rPr>
        <w:t>Правово</w:t>
      </w:r>
      <w:r w:rsidR="00C10953">
        <w:rPr>
          <w:sz w:val="26"/>
          <w:szCs w:val="26"/>
        </w:rPr>
        <w:t>е управление местной администрации</w:t>
      </w:r>
      <w:r w:rsidR="00475911" w:rsidRPr="002E6142">
        <w:rPr>
          <w:sz w:val="26"/>
          <w:szCs w:val="26"/>
        </w:rPr>
        <w:t xml:space="preserve"> проводит экспертизу</w:t>
      </w:r>
      <w:r w:rsidR="00942DE6">
        <w:rPr>
          <w:sz w:val="26"/>
          <w:szCs w:val="26"/>
        </w:rPr>
        <w:br/>
      </w:r>
      <w:r w:rsidR="00D83AAB" w:rsidRPr="002E6142">
        <w:rPr>
          <w:sz w:val="26"/>
          <w:szCs w:val="26"/>
        </w:rPr>
        <w:t xml:space="preserve">в течение 5 рабочих дней со дня представления разработчиком полного комплекта документов, указанного в </w:t>
      </w:r>
      <w:hyperlink w:anchor="Par11" w:history="1">
        <w:r w:rsidR="00D83AAB" w:rsidRPr="002E6142">
          <w:rPr>
            <w:sz w:val="26"/>
            <w:szCs w:val="26"/>
          </w:rPr>
          <w:t xml:space="preserve">пункте </w:t>
        </w:r>
        <w:r w:rsidR="00475911" w:rsidRPr="002E6142">
          <w:rPr>
            <w:sz w:val="26"/>
            <w:szCs w:val="26"/>
          </w:rPr>
          <w:t>26</w:t>
        </w:r>
      </w:hyperlink>
      <w:r w:rsidR="00D83AAB" w:rsidRPr="002E6142">
        <w:rPr>
          <w:sz w:val="26"/>
          <w:szCs w:val="26"/>
        </w:rPr>
        <w:t xml:space="preserve"> настоящего Порядка. По результатам экспертизы</w:t>
      </w:r>
      <w:r w:rsidR="00475911" w:rsidRPr="002E6142">
        <w:rPr>
          <w:sz w:val="26"/>
          <w:szCs w:val="26"/>
        </w:rPr>
        <w:t xml:space="preserve"> в случае наличия замечаний</w:t>
      </w:r>
      <w:r w:rsidR="00D83AAB" w:rsidRPr="002E6142">
        <w:rPr>
          <w:sz w:val="26"/>
          <w:szCs w:val="26"/>
        </w:rPr>
        <w:t xml:space="preserve"> разработчику выдается письменное заключение.</w:t>
      </w:r>
    </w:p>
    <w:p w:rsidR="00AD733F" w:rsidRPr="002E6142" w:rsidRDefault="00463486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2</w:t>
      </w:r>
      <w:r w:rsidR="00AD733F" w:rsidRPr="002E6142">
        <w:rPr>
          <w:sz w:val="26"/>
          <w:szCs w:val="26"/>
        </w:rPr>
        <w:t>9</w:t>
      </w:r>
      <w:r w:rsidR="00D83AAB" w:rsidRPr="002E6142">
        <w:rPr>
          <w:sz w:val="26"/>
          <w:szCs w:val="26"/>
        </w:rPr>
        <w:t>. Разработчик, рассмотрев замечания и предложения, содержащиеся</w:t>
      </w:r>
      <w:r w:rsidR="00942DE6">
        <w:rPr>
          <w:sz w:val="26"/>
          <w:szCs w:val="26"/>
        </w:rPr>
        <w:br/>
      </w:r>
      <w:r w:rsidR="00D83AAB" w:rsidRPr="002E6142">
        <w:rPr>
          <w:sz w:val="26"/>
          <w:szCs w:val="26"/>
        </w:rPr>
        <w:t>в заключени</w:t>
      </w:r>
      <w:proofErr w:type="gramStart"/>
      <w:r w:rsidR="00D83AAB" w:rsidRPr="002E6142">
        <w:rPr>
          <w:sz w:val="26"/>
          <w:szCs w:val="26"/>
        </w:rPr>
        <w:t>и</w:t>
      </w:r>
      <w:proofErr w:type="gramEnd"/>
      <w:r w:rsidR="00D83AAB" w:rsidRPr="002E6142">
        <w:rPr>
          <w:sz w:val="26"/>
          <w:szCs w:val="26"/>
        </w:rPr>
        <w:t xml:space="preserve"> </w:t>
      </w:r>
      <w:r w:rsidR="00475911" w:rsidRPr="002E6142">
        <w:rPr>
          <w:sz w:val="26"/>
          <w:szCs w:val="26"/>
        </w:rPr>
        <w:t xml:space="preserve">правового </w:t>
      </w:r>
      <w:r w:rsidR="00C10953">
        <w:rPr>
          <w:sz w:val="26"/>
          <w:szCs w:val="26"/>
        </w:rPr>
        <w:t>управления местной администрации</w:t>
      </w:r>
      <w:r w:rsidR="00D83AAB" w:rsidRPr="002E6142">
        <w:rPr>
          <w:sz w:val="26"/>
          <w:szCs w:val="26"/>
        </w:rPr>
        <w:t xml:space="preserve">, обязан внести соответствующие изменения в проект административного регламента либо представить в </w:t>
      </w:r>
      <w:r w:rsidR="00475911" w:rsidRPr="002E6142">
        <w:rPr>
          <w:sz w:val="26"/>
          <w:szCs w:val="26"/>
        </w:rPr>
        <w:t>правово</w:t>
      </w:r>
      <w:r w:rsidR="00C10953">
        <w:rPr>
          <w:sz w:val="26"/>
          <w:szCs w:val="26"/>
        </w:rPr>
        <w:t>е управление местной администрации</w:t>
      </w:r>
      <w:r w:rsidR="00D83AAB" w:rsidRPr="002E6142">
        <w:rPr>
          <w:sz w:val="26"/>
          <w:szCs w:val="26"/>
        </w:rPr>
        <w:t xml:space="preserve"> письменное мотивированное обоснование отклонения указанных замечаний и предложений</w:t>
      </w:r>
      <w:r w:rsidR="00942DE6">
        <w:rPr>
          <w:sz w:val="26"/>
          <w:szCs w:val="26"/>
        </w:rPr>
        <w:br/>
      </w:r>
      <w:r w:rsidR="00D83AAB" w:rsidRPr="002E6142">
        <w:rPr>
          <w:sz w:val="26"/>
          <w:szCs w:val="26"/>
        </w:rPr>
        <w:t xml:space="preserve">в течение </w:t>
      </w:r>
      <w:r w:rsidR="004A2085" w:rsidRPr="002E6142">
        <w:rPr>
          <w:sz w:val="26"/>
          <w:szCs w:val="26"/>
        </w:rPr>
        <w:t>5</w:t>
      </w:r>
      <w:r w:rsidR="00D83AAB" w:rsidRPr="002E6142">
        <w:rPr>
          <w:sz w:val="26"/>
          <w:szCs w:val="26"/>
        </w:rPr>
        <w:t xml:space="preserve"> рабочих дней со дня поступления заключения </w:t>
      </w:r>
      <w:r w:rsidR="004A2085" w:rsidRPr="002E6142">
        <w:rPr>
          <w:sz w:val="26"/>
          <w:szCs w:val="26"/>
        </w:rPr>
        <w:t xml:space="preserve">правового </w:t>
      </w:r>
      <w:r w:rsidR="00C10953">
        <w:rPr>
          <w:sz w:val="26"/>
          <w:szCs w:val="26"/>
        </w:rPr>
        <w:t>управления местной администрации</w:t>
      </w:r>
      <w:r w:rsidR="004A2085" w:rsidRPr="002E6142">
        <w:rPr>
          <w:sz w:val="26"/>
          <w:szCs w:val="26"/>
        </w:rPr>
        <w:t xml:space="preserve"> </w:t>
      </w:r>
      <w:r w:rsidR="00D83AAB" w:rsidRPr="002E6142">
        <w:rPr>
          <w:sz w:val="26"/>
          <w:szCs w:val="26"/>
        </w:rPr>
        <w:t>о результатах экспертизы.</w:t>
      </w:r>
    </w:p>
    <w:p w:rsidR="00D83AAB" w:rsidRPr="002E6142" w:rsidRDefault="00AD733F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30</w:t>
      </w:r>
      <w:r w:rsidR="00D83AAB" w:rsidRPr="002E6142">
        <w:rPr>
          <w:sz w:val="26"/>
          <w:szCs w:val="26"/>
        </w:rPr>
        <w:t xml:space="preserve">. </w:t>
      </w:r>
      <w:r w:rsidR="004A2085" w:rsidRPr="002E6142">
        <w:rPr>
          <w:sz w:val="26"/>
          <w:szCs w:val="26"/>
        </w:rPr>
        <w:t>При отсутствии замечаний и предложений на проект административного регламента правово</w:t>
      </w:r>
      <w:r w:rsidR="00C10953">
        <w:rPr>
          <w:sz w:val="26"/>
          <w:szCs w:val="26"/>
        </w:rPr>
        <w:t>е управление местной администрации</w:t>
      </w:r>
      <w:r w:rsidR="004A2085" w:rsidRPr="002E6142">
        <w:rPr>
          <w:sz w:val="26"/>
          <w:szCs w:val="26"/>
        </w:rPr>
        <w:t xml:space="preserve"> направляет в течение одного рабочего дня после проведения экспертизы проект постановления </w:t>
      </w:r>
      <w:r w:rsidR="00C10953">
        <w:rPr>
          <w:sz w:val="26"/>
          <w:szCs w:val="26"/>
        </w:rPr>
        <w:t xml:space="preserve">местной администрации </w:t>
      </w:r>
      <w:r w:rsidR="004A2085" w:rsidRPr="002E6142">
        <w:rPr>
          <w:sz w:val="26"/>
          <w:szCs w:val="26"/>
        </w:rPr>
        <w:t xml:space="preserve">и административного регламента главе </w:t>
      </w:r>
      <w:r w:rsidR="00C10953" w:rsidRPr="00C10953">
        <w:rPr>
          <w:sz w:val="26"/>
          <w:szCs w:val="26"/>
        </w:rPr>
        <w:t>Приморского муниципального округа Архангельской области</w:t>
      </w:r>
      <w:r w:rsidR="004A2085" w:rsidRPr="002E6142">
        <w:rPr>
          <w:sz w:val="26"/>
          <w:szCs w:val="26"/>
        </w:rPr>
        <w:t xml:space="preserve"> для подписания</w:t>
      </w:r>
      <w:r w:rsidR="00D83AAB" w:rsidRPr="002E6142">
        <w:rPr>
          <w:sz w:val="26"/>
          <w:szCs w:val="26"/>
        </w:rPr>
        <w:t>.</w:t>
      </w:r>
    </w:p>
    <w:p w:rsidR="00A86CF0" w:rsidRPr="002E6142" w:rsidRDefault="00A86CF0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>31. Административные регламенты подлежат официальному опубликованию</w:t>
      </w:r>
      <w:r w:rsidR="00942DE6">
        <w:rPr>
          <w:sz w:val="26"/>
          <w:szCs w:val="26"/>
        </w:rPr>
        <w:br/>
      </w:r>
      <w:r w:rsidR="00C10953">
        <w:rPr>
          <w:sz w:val="26"/>
          <w:szCs w:val="26"/>
        </w:rPr>
        <w:t xml:space="preserve">и официальному обнародованию </w:t>
      </w:r>
      <w:r w:rsidRPr="002E6142">
        <w:rPr>
          <w:sz w:val="26"/>
          <w:szCs w:val="26"/>
        </w:rPr>
        <w:t xml:space="preserve">в порядке, предусмотренном </w:t>
      </w:r>
      <w:r w:rsidR="00942DE6">
        <w:rPr>
          <w:sz w:val="26"/>
          <w:szCs w:val="26"/>
        </w:rPr>
        <w:t xml:space="preserve">Уставом Приморского муниципального округа Архангельской области </w:t>
      </w:r>
      <w:r w:rsidRPr="002E6142">
        <w:rPr>
          <w:sz w:val="26"/>
          <w:szCs w:val="26"/>
        </w:rPr>
        <w:t xml:space="preserve">для официального опубликования </w:t>
      </w:r>
      <w:r w:rsidR="00C10953">
        <w:rPr>
          <w:sz w:val="26"/>
          <w:szCs w:val="26"/>
        </w:rPr>
        <w:t xml:space="preserve">и официального обнародования </w:t>
      </w:r>
      <w:r w:rsidRPr="002E6142">
        <w:rPr>
          <w:sz w:val="26"/>
          <w:szCs w:val="26"/>
        </w:rPr>
        <w:t xml:space="preserve">нормативных правовых </w:t>
      </w:r>
      <w:proofErr w:type="gramStart"/>
      <w:r w:rsidRPr="002E6142">
        <w:rPr>
          <w:sz w:val="26"/>
          <w:szCs w:val="26"/>
        </w:rPr>
        <w:t xml:space="preserve">актов органов местного самоуправления </w:t>
      </w:r>
      <w:r w:rsidR="00C10953" w:rsidRPr="00C10953">
        <w:rPr>
          <w:sz w:val="26"/>
          <w:szCs w:val="26"/>
        </w:rPr>
        <w:t>Приморского муниципального округа Архангельской области</w:t>
      </w:r>
      <w:proofErr w:type="gramEnd"/>
      <w:r w:rsidRPr="002E6142">
        <w:rPr>
          <w:sz w:val="26"/>
          <w:szCs w:val="26"/>
        </w:rPr>
        <w:t>.</w:t>
      </w:r>
    </w:p>
    <w:p w:rsidR="00A86CF0" w:rsidRPr="002E6142" w:rsidRDefault="00A86CF0" w:rsidP="00E131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6142">
        <w:rPr>
          <w:sz w:val="26"/>
          <w:szCs w:val="26"/>
        </w:rPr>
        <w:tab/>
        <w:t>Административные регламенты размещаются также на Архангельском региональном портале государственных и муниципальных услуг (функций).</w:t>
      </w:r>
    </w:p>
    <w:p w:rsidR="00F02A2A" w:rsidRPr="002E6142" w:rsidRDefault="00F02A2A" w:rsidP="00E131B9">
      <w:pPr>
        <w:jc w:val="both"/>
        <w:rPr>
          <w:sz w:val="26"/>
          <w:szCs w:val="26"/>
        </w:rPr>
      </w:pPr>
      <w:r w:rsidRPr="002E6142">
        <w:rPr>
          <w:sz w:val="26"/>
          <w:szCs w:val="26"/>
        </w:rPr>
        <w:tab/>
        <w:t>3</w:t>
      </w:r>
      <w:r w:rsidR="00A86CF0" w:rsidRPr="002E6142">
        <w:rPr>
          <w:sz w:val="26"/>
          <w:szCs w:val="26"/>
        </w:rPr>
        <w:t>2</w:t>
      </w:r>
      <w:r w:rsidRPr="002E6142">
        <w:rPr>
          <w:sz w:val="26"/>
          <w:szCs w:val="26"/>
        </w:rPr>
        <w:t xml:space="preserve">. Разработчик, не позднее 3 рабочих дней со дня регистрации постановления </w:t>
      </w:r>
      <w:r w:rsidR="00A50C7C">
        <w:rPr>
          <w:sz w:val="26"/>
          <w:szCs w:val="26"/>
        </w:rPr>
        <w:t xml:space="preserve">местной </w:t>
      </w:r>
      <w:r w:rsidRPr="002E6142">
        <w:rPr>
          <w:sz w:val="26"/>
          <w:szCs w:val="26"/>
        </w:rPr>
        <w:t>администрации, обеспечивает направление заявки в Отдел информационно-коммуникационных технологий управления по развитию местного самоуправления:</w:t>
      </w:r>
    </w:p>
    <w:p w:rsidR="00F02A2A" w:rsidRPr="002E6142" w:rsidRDefault="00F02A2A" w:rsidP="00E131B9">
      <w:pPr>
        <w:jc w:val="both"/>
        <w:rPr>
          <w:sz w:val="26"/>
          <w:szCs w:val="26"/>
        </w:rPr>
      </w:pPr>
      <w:r w:rsidRPr="002E6142">
        <w:rPr>
          <w:sz w:val="26"/>
          <w:szCs w:val="26"/>
        </w:rPr>
        <w:tab/>
        <w:t xml:space="preserve">1) на размещение утвержденного административного регламента либо актуализированной редакции административного регламента с учетом изменений, </w:t>
      </w:r>
      <w:r w:rsidRPr="002E6142">
        <w:rPr>
          <w:sz w:val="26"/>
          <w:szCs w:val="26"/>
        </w:rPr>
        <w:lastRenderedPageBreak/>
        <w:t xml:space="preserve">внесенных в административный регламент, в </w:t>
      </w:r>
      <w:r w:rsidR="00A50C7C">
        <w:rPr>
          <w:sz w:val="26"/>
          <w:szCs w:val="26"/>
        </w:rPr>
        <w:t xml:space="preserve">соответствующем </w:t>
      </w:r>
      <w:r w:rsidRPr="002E6142">
        <w:rPr>
          <w:sz w:val="26"/>
          <w:szCs w:val="26"/>
        </w:rPr>
        <w:t xml:space="preserve">разделе </w:t>
      </w:r>
      <w:r w:rsidR="00A50C7C">
        <w:rPr>
          <w:sz w:val="26"/>
          <w:szCs w:val="26"/>
        </w:rPr>
        <w:t>официального сайта</w:t>
      </w:r>
      <w:r w:rsidRPr="002E6142">
        <w:rPr>
          <w:sz w:val="26"/>
          <w:szCs w:val="26"/>
        </w:rPr>
        <w:t>;</w:t>
      </w:r>
    </w:p>
    <w:p w:rsidR="00F02A2A" w:rsidRPr="002E6142" w:rsidRDefault="00F02A2A" w:rsidP="00E131B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E6142">
        <w:rPr>
          <w:sz w:val="26"/>
          <w:szCs w:val="26"/>
        </w:rPr>
        <w:tab/>
        <w:t xml:space="preserve">2)  на </w:t>
      </w:r>
      <w:r w:rsidRPr="002E6142">
        <w:rPr>
          <w:rFonts w:eastAsia="Calibri"/>
          <w:sz w:val="26"/>
          <w:szCs w:val="26"/>
        </w:rPr>
        <w:t>включение в Архангельский региональный реестр государственных</w:t>
      </w:r>
      <w:r w:rsidR="00942DE6">
        <w:rPr>
          <w:rFonts w:eastAsia="Calibri"/>
          <w:sz w:val="26"/>
          <w:szCs w:val="26"/>
        </w:rPr>
        <w:br/>
      </w:r>
      <w:r w:rsidRPr="002E6142">
        <w:rPr>
          <w:rFonts w:eastAsia="Calibri"/>
          <w:sz w:val="26"/>
          <w:szCs w:val="26"/>
        </w:rPr>
        <w:t>и муниципальных услуг (функций) соответствующих сведений на основании утвержденного административного регламента (утвержденных изменений</w:t>
      </w:r>
      <w:r w:rsidR="00942DE6">
        <w:rPr>
          <w:rFonts w:eastAsia="Calibri"/>
          <w:sz w:val="26"/>
          <w:szCs w:val="26"/>
        </w:rPr>
        <w:br/>
      </w:r>
      <w:r w:rsidRPr="002E6142">
        <w:rPr>
          <w:rFonts w:eastAsia="Calibri"/>
          <w:sz w:val="26"/>
          <w:szCs w:val="26"/>
        </w:rPr>
        <w:t>в административный регламент).</w:t>
      </w:r>
    </w:p>
    <w:p w:rsidR="0039175F" w:rsidRPr="002E6142" w:rsidRDefault="002352D5" w:rsidP="00E131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E6142">
        <w:rPr>
          <w:rFonts w:ascii="Times New Roman" w:hAnsi="Times New Roman" w:cs="Times New Roman"/>
          <w:sz w:val="26"/>
          <w:szCs w:val="26"/>
        </w:rPr>
        <w:t xml:space="preserve"> </w:t>
      </w:r>
      <w:r w:rsidR="006C54F5" w:rsidRPr="002E6142">
        <w:rPr>
          <w:rFonts w:ascii="Times New Roman" w:hAnsi="Times New Roman" w:cs="Times New Roman"/>
          <w:sz w:val="26"/>
          <w:szCs w:val="26"/>
        </w:rPr>
        <w:t>___</w:t>
      </w:r>
      <w:r w:rsidR="0039175F" w:rsidRPr="002E6142">
        <w:rPr>
          <w:rFonts w:ascii="Times New Roman" w:hAnsi="Times New Roman" w:cs="Times New Roman"/>
          <w:sz w:val="26"/>
          <w:szCs w:val="26"/>
        </w:rPr>
        <w:t>______</w:t>
      </w:r>
    </w:p>
    <w:sectPr w:rsidR="0039175F" w:rsidRPr="002E6142" w:rsidSect="000756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5B" w:rsidRDefault="0096155B" w:rsidP="00740166">
      <w:r>
        <w:separator/>
      </w:r>
    </w:p>
  </w:endnote>
  <w:endnote w:type="continuationSeparator" w:id="0">
    <w:p w:rsidR="0096155B" w:rsidRDefault="0096155B" w:rsidP="0074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66" w:rsidRDefault="0074016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66" w:rsidRDefault="0074016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66" w:rsidRDefault="0074016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5B" w:rsidRDefault="0096155B" w:rsidP="00740166">
      <w:r>
        <w:separator/>
      </w:r>
    </w:p>
  </w:footnote>
  <w:footnote w:type="continuationSeparator" w:id="0">
    <w:p w:rsidR="0096155B" w:rsidRDefault="0096155B" w:rsidP="00740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66" w:rsidRDefault="007401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66" w:rsidRDefault="0074016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81899">
      <w:rPr>
        <w:noProof/>
      </w:rPr>
      <w:t>2</w:t>
    </w:r>
    <w:r>
      <w:fldChar w:fldCharType="end"/>
    </w:r>
  </w:p>
  <w:p w:rsidR="00740166" w:rsidRDefault="0074016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66" w:rsidRDefault="007401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A34232"/>
    <w:multiLevelType w:val="multilevel"/>
    <w:tmpl w:val="18420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1"/>
    <w:rsid w:val="000068E4"/>
    <w:rsid w:val="00037133"/>
    <w:rsid w:val="00047650"/>
    <w:rsid w:val="0007561A"/>
    <w:rsid w:val="00084B58"/>
    <w:rsid w:val="00085B03"/>
    <w:rsid w:val="000C1185"/>
    <w:rsid w:val="000D0863"/>
    <w:rsid w:val="000D0C07"/>
    <w:rsid w:val="000E501D"/>
    <w:rsid w:val="000F48F8"/>
    <w:rsid w:val="00150A28"/>
    <w:rsid w:val="001B10A4"/>
    <w:rsid w:val="002352D5"/>
    <w:rsid w:val="00243B7B"/>
    <w:rsid w:val="0025089E"/>
    <w:rsid w:val="0029312F"/>
    <w:rsid w:val="002E6142"/>
    <w:rsid w:val="003028DC"/>
    <w:rsid w:val="00312732"/>
    <w:rsid w:val="00377E3C"/>
    <w:rsid w:val="00382A50"/>
    <w:rsid w:val="003830C9"/>
    <w:rsid w:val="0039175F"/>
    <w:rsid w:val="003D1928"/>
    <w:rsid w:val="00463486"/>
    <w:rsid w:val="00475911"/>
    <w:rsid w:val="00495702"/>
    <w:rsid w:val="004A2085"/>
    <w:rsid w:val="004F03BD"/>
    <w:rsid w:val="004F2004"/>
    <w:rsid w:val="004F2AE4"/>
    <w:rsid w:val="00535434"/>
    <w:rsid w:val="00545A4C"/>
    <w:rsid w:val="00553945"/>
    <w:rsid w:val="005867B5"/>
    <w:rsid w:val="005A3756"/>
    <w:rsid w:val="005A376C"/>
    <w:rsid w:val="005C5E1F"/>
    <w:rsid w:val="0062046D"/>
    <w:rsid w:val="00621ED2"/>
    <w:rsid w:val="0068778B"/>
    <w:rsid w:val="006A04FD"/>
    <w:rsid w:val="006C54F5"/>
    <w:rsid w:val="0070559A"/>
    <w:rsid w:val="0071323D"/>
    <w:rsid w:val="00740166"/>
    <w:rsid w:val="00790180"/>
    <w:rsid w:val="00800F79"/>
    <w:rsid w:val="00822D6D"/>
    <w:rsid w:val="0082383E"/>
    <w:rsid w:val="00825C95"/>
    <w:rsid w:val="0090085D"/>
    <w:rsid w:val="00917A99"/>
    <w:rsid w:val="00942DE6"/>
    <w:rsid w:val="0096155B"/>
    <w:rsid w:val="00972A84"/>
    <w:rsid w:val="00980292"/>
    <w:rsid w:val="009920DF"/>
    <w:rsid w:val="00993734"/>
    <w:rsid w:val="009C01F9"/>
    <w:rsid w:val="009D4808"/>
    <w:rsid w:val="00A14A57"/>
    <w:rsid w:val="00A253A8"/>
    <w:rsid w:val="00A50C7C"/>
    <w:rsid w:val="00A63F6C"/>
    <w:rsid w:val="00A678B6"/>
    <w:rsid w:val="00A81899"/>
    <w:rsid w:val="00A86CF0"/>
    <w:rsid w:val="00A93647"/>
    <w:rsid w:val="00AC51BC"/>
    <w:rsid w:val="00AD733F"/>
    <w:rsid w:val="00B60E87"/>
    <w:rsid w:val="00B63BBF"/>
    <w:rsid w:val="00B95F75"/>
    <w:rsid w:val="00C10953"/>
    <w:rsid w:val="00C32438"/>
    <w:rsid w:val="00C452FA"/>
    <w:rsid w:val="00C6496E"/>
    <w:rsid w:val="00CF45B0"/>
    <w:rsid w:val="00D5284C"/>
    <w:rsid w:val="00D73D3D"/>
    <w:rsid w:val="00D83AAB"/>
    <w:rsid w:val="00D84DCC"/>
    <w:rsid w:val="00DA1E93"/>
    <w:rsid w:val="00DC2318"/>
    <w:rsid w:val="00DE4C55"/>
    <w:rsid w:val="00E0025F"/>
    <w:rsid w:val="00E131B9"/>
    <w:rsid w:val="00E218EF"/>
    <w:rsid w:val="00E306C2"/>
    <w:rsid w:val="00E4138C"/>
    <w:rsid w:val="00E4149B"/>
    <w:rsid w:val="00E72BC1"/>
    <w:rsid w:val="00EA08E0"/>
    <w:rsid w:val="00EA43D1"/>
    <w:rsid w:val="00EC153F"/>
    <w:rsid w:val="00ED017B"/>
    <w:rsid w:val="00F02A2A"/>
    <w:rsid w:val="00F41EF1"/>
    <w:rsid w:val="00F7554B"/>
    <w:rsid w:val="00F8442C"/>
    <w:rsid w:val="00F90E43"/>
    <w:rsid w:val="00FA751D"/>
    <w:rsid w:val="00FB20A7"/>
    <w:rsid w:val="00F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3D1"/>
    <w:rPr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EA43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1">
    <w:basedOn w:val="a"/>
    <w:link w:val="a0"/>
    <w:rsid w:val="00EA43D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9C01F9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39175F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452FA"/>
    <w:rPr>
      <w:color w:val="0000FF"/>
      <w:u w:val="single"/>
    </w:rPr>
  </w:style>
  <w:style w:type="character" w:styleId="a7">
    <w:name w:val="annotation reference"/>
    <w:rsid w:val="00FA751D"/>
    <w:rPr>
      <w:sz w:val="16"/>
      <w:szCs w:val="16"/>
    </w:rPr>
  </w:style>
  <w:style w:type="paragraph" w:styleId="a8">
    <w:name w:val="annotation text"/>
    <w:basedOn w:val="a"/>
    <w:link w:val="a9"/>
    <w:rsid w:val="00FA751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A751D"/>
  </w:style>
  <w:style w:type="paragraph" w:styleId="aa">
    <w:name w:val="annotation subject"/>
    <w:basedOn w:val="a8"/>
    <w:next w:val="a8"/>
    <w:link w:val="ab"/>
    <w:rsid w:val="00FA751D"/>
    <w:rPr>
      <w:b/>
      <w:bCs/>
    </w:rPr>
  </w:style>
  <w:style w:type="character" w:customStyle="1" w:styleId="ab">
    <w:name w:val="Тема примечания Знак"/>
    <w:link w:val="aa"/>
    <w:rsid w:val="00FA751D"/>
    <w:rPr>
      <w:b/>
      <w:bCs/>
    </w:rPr>
  </w:style>
  <w:style w:type="paragraph" w:styleId="ac">
    <w:name w:val="header"/>
    <w:basedOn w:val="a"/>
    <w:link w:val="ad"/>
    <w:uiPriority w:val="99"/>
    <w:rsid w:val="007401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40166"/>
    <w:rPr>
      <w:sz w:val="24"/>
      <w:szCs w:val="24"/>
    </w:rPr>
  </w:style>
  <w:style w:type="paragraph" w:styleId="ae">
    <w:name w:val="footer"/>
    <w:basedOn w:val="a"/>
    <w:link w:val="af"/>
    <w:rsid w:val="007401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401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3D1"/>
    <w:rPr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EA43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1">
    <w:basedOn w:val="a"/>
    <w:link w:val="a0"/>
    <w:rsid w:val="00EA43D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9C01F9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39175F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452FA"/>
    <w:rPr>
      <w:color w:val="0000FF"/>
      <w:u w:val="single"/>
    </w:rPr>
  </w:style>
  <w:style w:type="character" w:styleId="a7">
    <w:name w:val="annotation reference"/>
    <w:rsid w:val="00FA751D"/>
    <w:rPr>
      <w:sz w:val="16"/>
      <w:szCs w:val="16"/>
    </w:rPr>
  </w:style>
  <w:style w:type="paragraph" w:styleId="a8">
    <w:name w:val="annotation text"/>
    <w:basedOn w:val="a"/>
    <w:link w:val="a9"/>
    <w:rsid w:val="00FA751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A751D"/>
  </w:style>
  <w:style w:type="paragraph" w:styleId="aa">
    <w:name w:val="annotation subject"/>
    <w:basedOn w:val="a8"/>
    <w:next w:val="a8"/>
    <w:link w:val="ab"/>
    <w:rsid w:val="00FA751D"/>
    <w:rPr>
      <w:b/>
      <w:bCs/>
    </w:rPr>
  </w:style>
  <w:style w:type="character" w:customStyle="1" w:styleId="ab">
    <w:name w:val="Тема примечания Знак"/>
    <w:link w:val="aa"/>
    <w:rsid w:val="00FA751D"/>
    <w:rPr>
      <w:b/>
      <w:bCs/>
    </w:rPr>
  </w:style>
  <w:style w:type="paragraph" w:styleId="ac">
    <w:name w:val="header"/>
    <w:basedOn w:val="a"/>
    <w:link w:val="ad"/>
    <w:uiPriority w:val="99"/>
    <w:rsid w:val="007401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40166"/>
    <w:rPr>
      <w:sz w:val="24"/>
      <w:szCs w:val="24"/>
    </w:rPr>
  </w:style>
  <w:style w:type="paragraph" w:styleId="ae">
    <w:name w:val="footer"/>
    <w:basedOn w:val="a"/>
    <w:link w:val="af"/>
    <w:rsid w:val="007401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401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C0BCABFC0A1E49C3FD36011B64AF42665F5E60D7DC10618BCF863046E51BC200ED704B8BE5BDAFD94AA47D6AXEy3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D7845DD3D5F7B440A98BBBC425134527E19AA9BBCE564333831B196C585E4D6F2BBB5D784389D90EBBC9AC9E57DD132E86591C49CF8D9Cl5S1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1856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Правовое управление</Company>
  <LinksUpToDate>false</LinksUpToDate>
  <CharactersWithSpaces>36236</CharactersWithSpaces>
  <SharedDoc>false</SharedDoc>
  <HLinks>
    <vt:vector size="36" baseType="variant"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4194308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consultantplus://offline/ref=E5C0BCABFC0A1E49C3FD36011B64AF42665F5E60D7DC10618BCF863046E51BC200ED704B8BE5BDAFD94AA47D6AXEy3K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3735651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consultantplus://offline/ref=D7D7845DD3D5F7B440A98BBBC425134527E19AA9BBCE564333831B196C585E4D6F2BBB5D784389D90EBBC9AC9E57DD132E86591C49CF8D9Cl5S1K</vt:lpwstr>
      </vt:variant>
      <vt:variant>
        <vt:lpwstr/>
      </vt:variant>
      <vt:variant>
        <vt:i4>8126591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consultantplus://offline/main?base=LAW;n=118565;fld=134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Силина Оксана Владимировна</dc:creator>
  <cp:lastModifiedBy>Горелова Маргарита Сергеевна</cp:lastModifiedBy>
  <cp:revision>2</cp:revision>
  <cp:lastPrinted>2020-01-30T14:00:00Z</cp:lastPrinted>
  <dcterms:created xsi:type="dcterms:W3CDTF">2023-12-25T11:19:00Z</dcterms:created>
  <dcterms:modified xsi:type="dcterms:W3CDTF">2023-12-25T11:19:00Z</dcterms:modified>
</cp:coreProperties>
</file>