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880281" w14:textId="1AE65D33" w:rsidR="00B0494A" w:rsidRPr="00A71233" w:rsidRDefault="008B678D" w:rsidP="00452012">
      <w:pPr>
        <w:spacing w:line="264" w:lineRule="auto"/>
        <w:ind w:right="-1"/>
        <w:jc w:val="center"/>
        <w:rPr>
          <w:b/>
          <w:bCs/>
          <w:spacing w:val="-4"/>
          <w:sz w:val="24"/>
          <w:szCs w:val="24"/>
        </w:rPr>
      </w:pPr>
      <w:r w:rsidRPr="00A71233">
        <w:rPr>
          <w:b/>
          <w:bCs/>
          <w:spacing w:val="-4"/>
          <w:sz w:val="24"/>
          <w:szCs w:val="24"/>
        </w:rPr>
        <w:t>Уведомление о проведении общественных обсуждений</w:t>
      </w:r>
      <w:r w:rsidR="00B57A5C" w:rsidRPr="00A71233">
        <w:rPr>
          <w:b/>
          <w:bCs/>
          <w:spacing w:val="-4"/>
          <w:sz w:val="24"/>
          <w:szCs w:val="24"/>
        </w:rPr>
        <w:t xml:space="preserve"> </w:t>
      </w:r>
      <w:r w:rsidR="00036C76" w:rsidRPr="00A71233">
        <w:rPr>
          <w:b/>
          <w:bCs/>
          <w:spacing w:val="-4"/>
          <w:sz w:val="24"/>
          <w:szCs w:val="24"/>
        </w:rPr>
        <w:t>проектной документации линейного объекта «</w:t>
      </w:r>
      <w:r w:rsidR="00B7285F" w:rsidRPr="00A71233">
        <w:rPr>
          <w:b/>
          <w:bCs/>
          <w:spacing w:val="-4"/>
          <w:sz w:val="24"/>
          <w:szCs w:val="24"/>
        </w:rPr>
        <w:t>СИСТЕМА НАРУЖНОГО ПРОТИВОПОЖАРНОГО ВОДОСНАБЖЕНИЯ</w:t>
      </w:r>
      <w:r w:rsidR="00036C76" w:rsidRPr="00A71233">
        <w:rPr>
          <w:b/>
          <w:bCs/>
          <w:spacing w:val="-4"/>
          <w:sz w:val="24"/>
          <w:szCs w:val="24"/>
        </w:rPr>
        <w:t>», включая предварительные материалы оценки воздействия на окружающую среду (ОВОС), МО «Талажское»</w:t>
      </w:r>
    </w:p>
    <w:p w14:paraId="1FD50CE5" w14:textId="77777777" w:rsidR="008C2139" w:rsidRPr="00A71233" w:rsidRDefault="008C2139" w:rsidP="008C2139">
      <w:pPr>
        <w:spacing w:line="264" w:lineRule="auto"/>
        <w:ind w:right="-1" w:firstLine="709"/>
        <w:jc w:val="both"/>
        <w:rPr>
          <w:sz w:val="24"/>
          <w:szCs w:val="24"/>
        </w:rPr>
      </w:pPr>
    </w:p>
    <w:p w14:paraId="4B5C74BF" w14:textId="77777777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b/>
          <w:bCs/>
          <w:sz w:val="24"/>
          <w:szCs w:val="24"/>
        </w:rPr>
        <w:t>Заказчик работ по оценке воздействия на окружающую среду:</w:t>
      </w:r>
      <w:r w:rsidRPr="00A71233">
        <w:rPr>
          <w:sz w:val="24"/>
          <w:szCs w:val="24"/>
        </w:rPr>
        <w:t xml:space="preserve"> </w:t>
      </w:r>
    </w:p>
    <w:p w14:paraId="34F7AF22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bookmarkStart w:id="0" w:name="_Hlk91586548"/>
      <w:r w:rsidRPr="00A71233">
        <w:rPr>
          <w:sz w:val="24"/>
          <w:szCs w:val="24"/>
        </w:rPr>
        <w:t xml:space="preserve">Полное и краткое наименование организации </w:t>
      </w:r>
      <w:r w:rsidRPr="00A71233">
        <w:rPr>
          <w:sz w:val="24"/>
          <w:szCs w:val="24"/>
          <w:u w:val="single"/>
        </w:rPr>
        <w:t>Публичное акционерное общество «Нефтяная Компания «Роснефть» (ПАО «НК «Роснефть»)</w:t>
      </w:r>
      <w:r w:rsidRPr="00A71233">
        <w:rPr>
          <w:sz w:val="24"/>
          <w:szCs w:val="24"/>
        </w:rPr>
        <w:t xml:space="preserve">  </w:t>
      </w:r>
    </w:p>
    <w:p w14:paraId="1D068CD6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ИНН </w:t>
      </w:r>
      <w:r w:rsidRPr="00A71233">
        <w:rPr>
          <w:sz w:val="24"/>
          <w:szCs w:val="24"/>
          <w:u w:val="single"/>
        </w:rPr>
        <w:t>7706107510</w:t>
      </w:r>
      <w:r w:rsidRPr="00A71233">
        <w:rPr>
          <w:sz w:val="24"/>
          <w:szCs w:val="24"/>
        </w:rPr>
        <w:t xml:space="preserve">, </w:t>
      </w:r>
    </w:p>
    <w:p w14:paraId="1F55AD49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  <w:u w:val="single"/>
        </w:rPr>
      </w:pPr>
      <w:r w:rsidRPr="00A71233">
        <w:rPr>
          <w:sz w:val="24"/>
          <w:szCs w:val="24"/>
        </w:rPr>
        <w:t xml:space="preserve">ОГРН </w:t>
      </w:r>
      <w:r w:rsidRPr="00A71233">
        <w:rPr>
          <w:sz w:val="24"/>
          <w:szCs w:val="24"/>
          <w:u w:val="single"/>
        </w:rPr>
        <w:t>1027700043502</w:t>
      </w:r>
    </w:p>
    <w:p w14:paraId="34E57E32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Технический заказчик </w:t>
      </w:r>
      <w:r w:rsidRPr="00A71233">
        <w:rPr>
          <w:sz w:val="24"/>
          <w:szCs w:val="24"/>
          <w:u w:val="single"/>
        </w:rPr>
        <w:t xml:space="preserve">ООО «РН-Морской терминал Архангельск» по </w:t>
      </w:r>
      <w:r w:rsidRPr="00A71233">
        <w:rPr>
          <w:spacing w:val="2"/>
          <w:sz w:val="24"/>
          <w:szCs w:val="24"/>
          <w:u w:val="single"/>
        </w:rPr>
        <w:t>доверенности</w:t>
      </w:r>
      <w:r w:rsidRPr="00A71233">
        <w:rPr>
          <w:sz w:val="24"/>
          <w:szCs w:val="24"/>
          <w:u w:val="single"/>
        </w:rPr>
        <w:t xml:space="preserve"> </w:t>
      </w:r>
      <w:r w:rsidRPr="00A71233">
        <w:rPr>
          <w:bCs/>
          <w:spacing w:val="2"/>
          <w:sz w:val="24"/>
          <w:szCs w:val="24"/>
          <w:u w:val="single"/>
          <w:lang w:eastAsia="x-none"/>
        </w:rPr>
        <w:t>№77АГ9375419 от 26.01.2022</w:t>
      </w:r>
      <w:r w:rsidRPr="00A71233">
        <w:rPr>
          <w:spacing w:val="2"/>
          <w:sz w:val="24"/>
          <w:szCs w:val="24"/>
          <w:u w:val="single"/>
        </w:rPr>
        <w:t xml:space="preserve"> г.</w:t>
      </w:r>
    </w:p>
    <w:p w14:paraId="6327123D" w14:textId="293ADD2D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Должность и ФИО полностью руководителя </w:t>
      </w:r>
      <w:r w:rsidRPr="00A71233">
        <w:rPr>
          <w:sz w:val="24"/>
          <w:szCs w:val="24"/>
          <w:u w:val="single"/>
        </w:rPr>
        <w:t xml:space="preserve">Генеральный директор ООО «РН-Морской терминал Архангельск» </w:t>
      </w:r>
      <w:r w:rsidR="00F27C7F" w:rsidRPr="00A71233">
        <w:rPr>
          <w:sz w:val="24"/>
          <w:szCs w:val="24"/>
          <w:u w:val="single"/>
        </w:rPr>
        <w:t>Беляев Константин Сергеевич</w:t>
      </w:r>
    </w:p>
    <w:p w14:paraId="6CF39256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>Юридический адрес заказчика: Россия, 115035, г. Москва, Софийская набережная, д. 26/1</w:t>
      </w:r>
    </w:p>
    <w:p w14:paraId="5741E7D3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Почтовый адрес: Россия, 163530, Архангельская область, Приморский район, п. </w:t>
      </w:r>
      <w:proofErr w:type="spellStart"/>
      <w:r w:rsidRPr="00A71233">
        <w:rPr>
          <w:sz w:val="24"/>
          <w:szCs w:val="24"/>
        </w:rPr>
        <w:t>Талаги</w:t>
      </w:r>
      <w:proofErr w:type="spellEnd"/>
      <w:r w:rsidRPr="00A71233">
        <w:rPr>
          <w:sz w:val="24"/>
          <w:szCs w:val="24"/>
        </w:rPr>
        <w:t>, д. 30</w:t>
      </w:r>
    </w:p>
    <w:p w14:paraId="166769CA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>Контактная информация: телефон: (8182) 217-330, факс: (8182) 217-317, е-</w:t>
      </w:r>
      <w:proofErr w:type="spellStart"/>
      <w:r w:rsidRPr="00A71233">
        <w:rPr>
          <w:sz w:val="24"/>
          <w:szCs w:val="24"/>
        </w:rPr>
        <w:t>mail</w:t>
      </w:r>
      <w:proofErr w:type="spellEnd"/>
      <w:r w:rsidRPr="00A71233">
        <w:rPr>
          <w:sz w:val="24"/>
          <w:szCs w:val="24"/>
        </w:rPr>
        <w:t xml:space="preserve">: </w:t>
      </w:r>
      <w:hyperlink r:id="rId12" w:history="1">
        <w:r w:rsidRPr="00A71233">
          <w:rPr>
            <w:rStyle w:val="a6"/>
            <w:color w:val="auto"/>
            <w:sz w:val="24"/>
            <w:szCs w:val="24"/>
          </w:rPr>
          <w:t>info@anp.rosneft.ru</w:t>
        </w:r>
      </w:hyperlink>
    </w:p>
    <w:bookmarkEnd w:id="0"/>
    <w:p w14:paraId="18521F96" w14:textId="77777777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A71233">
        <w:rPr>
          <w:b/>
          <w:bCs/>
          <w:sz w:val="24"/>
          <w:szCs w:val="24"/>
        </w:rPr>
        <w:t xml:space="preserve">Исполнитель работ по оценке воздействия на окружающую среду:  </w:t>
      </w:r>
    </w:p>
    <w:p w14:paraId="21926F9F" w14:textId="77777777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b/>
          <w:bCs/>
          <w:sz w:val="24"/>
          <w:szCs w:val="24"/>
        </w:rPr>
        <w:t>Генеральный проектировщик:</w:t>
      </w:r>
      <w:r w:rsidRPr="00A71233">
        <w:rPr>
          <w:sz w:val="24"/>
          <w:szCs w:val="24"/>
        </w:rPr>
        <w:t xml:space="preserve"> </w:t>
      </w:r>
    </w:p>
    <w:p w14:paraId="09D0EE19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Полное и краткое наименование организации </w:t>
      </w:r>
      <w:r w:rsidRPr="00A71233">
        <w:rPr>
          <w:sz w:val="24"/>
          <w:szCs w:val="24"/>
          <w:u w:val="single"/>
        </w:rPr>
        <w:t>Общество с ограниченной ответственностью «СОИЛОТЭК» (ООО «СОИЛОТЭК»)</w:t>
      </w:r>
    </w:p>
    <w:p w14:paraId="2F4AE590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ИНН </w:t>
      </w:r>
      <w:r w:rsidRPr="00A71233">
        <w:rPr>
          <w:sz w:val="24"/>
          <w:szCs w:val="24"/>
          <w:u w:val="single"/>
        </w:rPr>
        <w:t>6678048427</w:t>
      </w:r>
      <w:r w:rsidRPr="00A71233">
        <w:rPr>
          <w:sz w:val="24"/>
          <w:szCs w:val="24"/>
        </w:rPr>
        <w:t xml:space="preserve">, </w:t>
      </w:r>
    </w:p>
    <w:p w14:paraId="67558CCB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bookmarkStart w:id="1" w:name="_Hlk95483081"/>
      <w:r w:rsidRPr="00A71233">
        <w:rPr>
          <w:sz w:val="24"/>
          <w:szCs w:val="24"/>
        </w:rPr>
        <w:t xml:space="preserve">ОГРН </w:t>
      </w:r>
      <w:r w:rsidRPr="00A71233">
        <w:rPr>
          <w:sz w:val="24"/>
          <w:szCs w:val="24"/>
          <w:u w:val="single"/>
        </w:rPr>
        <w:t>1146678013250</w:t>
      </w:r>
    </w:p>
    <w:p w14:paraId="58072C86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Должность и ФИО полностью руководителя </w:t>
      </w:r>
      <w:r w:rsidRPr="00A71233">
        <w:rPr>
          <w:sz w:val="24"/>
          <w:szCs w:val="24"/>
          <w:u w:val="single"/>
        </w:rPr>
        <w:t>Директор Чехлов Евгений Анатольевич</w:t>
      </w:r>
    </w:p>
    <w:p w14:paraId="2643F649" w14:textId="77777777" w:rsidR="009F202F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Юридический и почтовый адрес: </w:t>
      </w:r>
      <w:bookmarkEnd w:id="1"/>
      <w:r w:rsidRPr="00A71233">
        <w:rPr>
          <w:sz w:val="24"/>
          <w:szCs w:val="24"/>
        </w:rPr>
        <w:t>620050, Свердловская область, г. Екатеринбург, пер. Соболиный, д.48</w:t>
      </w:r>
    </w:p>
    <w:p w14:paraId="184C0DB0" w14:textId="77777777" w:rsidR="00246234" w:rsidRPr="00A71233" w:rsidRDefault="009F202F" w:rsidP="009F202F">
      <w:pPr>
        <w:pStyle w:val="1e"/>
        <w:spacing w:line="264" w:lineRule="auto"/>
        <w:ind w:left="0"/>
        <w:jc w:val="both"/>
        <w:rPr>
          <w:sz w:val="24"/>
          <w:szCs w:val="24"/>
        </w:rPr>
      </w:pPr>
      <w:r w:rsidRPr="00A71233">
        <w:rPr>
          <w:sz w:val="24"/>
          <w:szCs w:val="24"/>
        </w:rPr>
        <w:t>Контактная информация: телефон: +7 (912) 285 59 87, е-</w:t>
      </w:r>
      <w:proofErr w:type="spellStart"/>
      <w:r w:rsidRPr="00A71233">
        <w:rPr>
          <w:sz w:val="24"/>
          <w:szCs w:val="24"/>
        </w:rPr>
        <w:t>mail</w:t>
      </w:r>
      <w:proofErr w:type="spellEnd"/>
      <w:r w:rsidRPr="00A71233">
        <w:rPr>
          <w:sz w:val="24"/>
          <w:szCs w:val="24"/>
        </w:rPr>
        <w:t xml:space="preserve">: </w:t>
      </w:r>
      <w:hyperlink r:id="rId13" w:history="1">
        <w:r w:rsidRPr="00A71233">
          <w:rPr>
            <w:rStyle w:val="a6"/>
            <w:color w:val="auto"/>
            <w:sz w:val="24"/>
            <w:szCs w:val="24"/>
            <w:lang w:val="en-US"/>
          </w:rPr>
          <w:t>inbox</w:t>
        </w:r>
        <w:r w:rsidRPr="00A71233">
          <w:rPr>
            <w:rStyle w:val="a6"/>
            <w:color w:val="auto"/>
            <w:sz w:val="24"/>
            <w:szCs w:val="24"/>
          </w:rPr>
          <w:t>@</w:t>
        </w:r>
        <w:proofErr w:type="spellStart"/>
        <w:r w:rsidRPr="00A71233">
          <w:rPr>
            <w:rStyle w:val="a6"/>
            <w:color w:val="auto"/>
            <w:sz w:val="24"/>
            <w:szCs w:val="24"/>
            <w:lang w:val="en-US"/>
          </w:rPr>
          <w:t>soilotek</w:t>
        </w:r>
        <w:proofErr w:type="spellEnd"/>
        <w:r w:rsidRPr="00A71233">
          <w:rPr>
            <w:rStyle w:val="a6"/>
            <w:color w:val="auto"/>
            <w:sz w:val="24"/>
            <w:szCs w:val="24"/>
          </w:rPr>
          <w:t>.</w:t>
        </w:r>
        <w:r w:rsidRPr="00A71233">
          <w:rPr>
            <w:rStyle w:val="a6"/>
            <w:color w:val="auto"/>
            <w:sz w:val="24"/>
            <w:szCs w:val="24"/>
            <w:lang w:val="en-US"/>
          </w:rPr>
          <w:t>com</w:t>
        </w:r>
      </w:hyperlink>
    </w:p>
    <w:p w14:paraId="38B5D122" w14:textId="13031A69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A71233">
        <w:rPr>
          <w:b/>
          <w:bCs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  <w:r w:rsidR="00F27C7F" w:rsidRPr="002E3B2B">
        <w:rPr>
          <w:sz w:val="24"/>
          <w:szCs w:val="24"/>
          <w:highlight w:val="yellow"/>
        </w:rPr>
        <w:t>Управление по инфраструктурному развитию и муниципальному хозяйству</w:t>
      </w:r>
      <w:r w:rsidR="00F27C7F" w:rsidRPr="002E3B2B">
        <w:rPr>
          <w:b/>
          <w:bCs/>
          <w:sz w:val="24"/>
          <w:szCs w:val="24"/>
          <w:highlight w:val="yellow"/>
        </w:rPr>
        <w:t xml:space="preserve"> </w:t>
      </w:r>
      <w:r w:rsidR="00F27C7F" w:rsidRPr="002E3B2B">
        <w:rPr>
          <w:sz w:val="24"/>
          <w:szCs w:val="24"/>
          <w:highlight w:val="yellow"/>
        </w:rPr>
        <w:t>администрации Примор</w:t>
      </w:r>
      <w:r w:rsidR="008C3822" w:rsidRPr="002E3B2B">
        <w:rPr>
          <w:sz w:val="24"/>
          <w:szCs w:val="24"/>
          <w:highlight w:val="yellow"/>
        </w:rPr>
        <w:t>ского</w:t>
      </w:r>
      <w:r w:rsidR="00F27C7F" w:rsidRPr="002E3B2B">
        <w:rPr>
          <w:sz w:val="24"/>
          <w:szCs w:val="24"/>
          <w:highlight w:val="yellow"/>
        </w:rPr>
        <w:t xml:space="preserve"> муниципальн</w:t>
      </w:r>
      <w:r w:rsidR="008C3822" w:rsidRPr="002E3B2B">
        <w:rPr>
          <w:sz w:val="24"/>
          <w:szCs w:val="24"/>
          <w:highlight w:val="yellow"/>
        </w:rPr>
        <w:t>ого округа</w:t>
      </w:r>
      <w:r w:rsidR="00F27C7F" w:rsidRPr="002E3B2B">
        <w:rPr>
          <w:sz w:val="24"/>
          <w:szCs w:val="24"/>
        </w:rPr>
        <w:t xml:space="preserve"> Архангельской области</w:t>
      </w:r>
      <w:r w:rsidRPr="002E3B2B">
        <w:rPr>
          <w:sz w:val="24"/>
          <w:szCs w:val="24"/>
        </w:rPr>
        <w:t>,</w:t>
      </w:r>
      <w:r w:rsidRPr="00A71233">
        <w:rPr>
          <w:sz w:val="24"/>
          <w:szCs w:val="24"/>
        </w:rPr>
        <w:t xml:space="preserve"> (адрес: 163002, г. Архангельск пр. Ломоносова, 30; тел. (8182) 68-36-04; факс (8182) 68-20-19; </w:t>
      </w:r>
      <w:r w:rsidRPr="00A71233">
        <w:rPr>
          <w:sz w:val="24"/>
          <w:szCs w:val="24"/>
          <w:lang w:val="en-US"/>
        </w:rPr>
        <w:t>e</w:t>
      </w:r>
      <w:r w:rsidRPr="00A71233">
        <w:rPr>
          <w:sz w:val="24"/>
          <w:szCs w:val="24"/>
        </w:rPr>
        <w:t>-</w:t>
      </w:r>
      <w:r w:rsidRPr="00A71233">
        <w:rPr>
          <w:sz w:val="24"/>
          <w:szCs w:val="24"/>
          <w:lang w:val="en-US"/>
        </w:rPr>
        <w:t>mail</w:t>
      </w:r>
      <w:r w:rsidRPr="00A71233">
        <w:rPr>
          <w:sz w:val="24"/>
          <w:szCs w:val="24"/>
        </w:rPr>
        <w:t xml:space="preserve"> </w:t>
      </w:r>
      <w:hyperlink r:id="rId14" w:history="1">
        <w:r w:rsidRPr="00A71233">
          <w:rPr>
            <w:rStyle w:val="a6"/>
            <w:color w:val="auto"/>
            <w:sz w:val="24"/>
            <w:szCs w:val="24"/>
            <w:lang w:val="en-US"/>
          </w:rPr>
          <w:t>gkh</w:t>
        </w:r>
        <w:r w:rsidRPr="00A71233">
          <w:rPr>
            <w:rStyle w:val="a6"/>
            <w:color w:val="auto"/>
            <w:sz w:val="24"/>
            <w:szCs w:val="24"/>
          </w:rPr>
          <w:t>@</w:t>
        </w:r>
        <w:r w:rsidRPr="00A71233">
          <w:rPr>
            <w:rStyle w:val="a6"/>
            <w:color w:val="auto"/>
            <w:sz w:val="24"/>
            <w:szCs w:val="24"/>
            <w:lang w:val="en-US"/>
          </w:rPr>
          <w:t>primadm</w:t>
        </w:r>
        <w:r w:rsidRPr="00A71233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A71233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71233">
        <w:rPr>
          <w:sz w:val="24"/>
          <w:szCs w:val="24"/>
        </w:rPr>
        <w:t>).</w:t>
      </w:r>
    </w:p>
    <w:p w14:paraId="3224E809" w14:textId="298BA335" w:rsidR="009F202F" w:rsidRPr="00A71233" w:rsidRDefault="009F202F" w:rsidP="009F202F">
      <w:pPr>
        <w:pStyle w:val="1e"/>
        <w:spacing w:before="240" w:line="264" w:lineRule="auto"/>
        <w:ind w:left="0" w:firstLine="851"/>
        <w:jc w:val="both"/>
        <w:rPr>
          <w:b/>
          <w:bCs/>
          <w:sz w:val="24"/>
          <w:szCs w:val="24"/>
        </w:rPr>
      </w:pPr>
      <w:r w:rsidRPr="00A71233">
        <w:rPr>
          <w:b/>
          <w:bCs/>
          <w:sz w:val="24"/>
          <w:szCs w:val="24"/>
        </w:rPr>
        <w:t xml:space="preserve">Наименование планируемой (намечаемой) хозяйственной и иной деятельности: </w:t>
      </w:r>
      <w:r w:rsidR="00B7285F" w:rsidRPr="00A71233">
        <w:rPr>
          <w:sz w:val="24"/>
          <w:szCs w:val="24"/>
        </w:rPr>
        <w:t>СИСТЕМА НАРУЖНОГО ПРОТИВОПОЖАРНОГО ВОДОСНАБЖЕНИЯ</w:t>
      </w:r>
      <w:r w:rsidRPr="00A71233">
        <w:rPr>
          <w:sz w:val="24"/>
          <w:szCs w:val="24"/>
        </w:rPr>
        <w:t>.</w:t>
      </w:r>
    </w:p>
    <w:p w14:paraId="4CE65D36" w14:textId="77777777" w:rsidR="009F202F" w:rsidRPr="00A71233" w:rsidRDefault="009F202F" w:rsidP="009F202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A71233">
        <w:rPr>
          <w:b/>
          <w:bCs/>
          <w:sz w:val="24"/>
          <w:szCs w:val="24"/>
        </w:rPr>
        <w:t>Цель планируемой (намечаемой) хозяйственной и иной деятельности:</w:t>
      </w:r>
      <w:r w:rsidRPr="00A71233">
        <w:rPr>
          <w:sz w:val="24"/>
          <w:szCs w:val="24"/>
        </w:rPr>
        <w:t xml:space="preserve"> Строительство и реконструкция отдельных элементов линейного объекта «Система наружного противопожарного водоснабжения» выполняется для работы такой системы с заданными заказчиком функциональными и техническими показателями, обеспечивающими необходимую эффективность противопожарной защиты и дальнейшую эксплуатацию Верхней промплощадки (Нефтебазы) ООО «РН-Морской терминал Архангельск» с пожарными рисками, не превышающими нормируемые, с учетом существующей системы пожаротушения.</w:t>
      </w:r>
    </w:p>
    <w:p w14:paraId="3C92C672" w14:textId="35817B60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b/>
          <w:bCs/>
          <w:sz w:val="24"/>
          <w:szCs w:val="24"/>
        </w:rPr>
        <w:t xml:space="preserve">Предварительное место реализации планируемой (намечаемой) хозяйственной и иной деятельности: </w:t>
      </w:r>
      <w:r w:rsidRPr="00A71233">
        <w:rPr>
          <w:sz w:val="24"/>
          <w:szCs w:val="24"/>
        </w:rPr>
        <w:t xml:space="preserve">Российская Федерация, Архангельская область, </w:t>
      </w:r>
      <w:r w:rsidRPr="008C3822">
        <w:rPr>
          <w:sz w:val="24"/>
          <w:szCs w:val="24"/>
          <w:highlight w:val="yellow"/>
        </w:rPr>
        <w:t xml:space="preserve">Приморский муниципальный </w:t>
      </w:r>
      <w:r w:rsidR="008C3822" w:rsidRPr="008C3822">
        <w:rPr>
          <w:sz w:val="24"/>
          <w:szCs w:val="24"/>
          <w:highlight w:val="yellow"/>
        </w:rPr>
        <w:t>округ</w:t>
      </w:r>
      <w:r w:rsidRPr="008C3822">
        <w:rPr>
          <w:sz w:val="24"/>
          <w:szCs w:val="24"/>
          <w:highlight w:val="yellow"/>
        </w:rPr>
        <w:t xml:space="preserve">, </w:t>
      </w:r>
      <w:proofErr w:type="spellStart"/>
      <w:r w:rsidR="008C3822" w:rsidRPr="008C3822">
        <w:rPr>
          <w:sz w:val="24"/>
          <w:szCs w:val="24"/>
          <w:highlight w:val="yellow"/>
        </w:rPr>
        <w:t>Талажский</w:t>
      </w:r>
      <w:proofErr w:type="spellEnd"/>
      <w:r w:rsidR="008C3822" w:rsidRPr="008C3822">
        <w:rPr>
          <w:sz w:val="24"/>
          <w:szCs w:val="24"/>
          <w:highlight w:val="yellow"/>
        </w:rPr>
        <w:t xml:space="preserve"> территориальный отдел</w:t>
      </w:r>
      <w:r w:rsidR="008C3822">
        <w:rPr>
          <w:sz w:val="24"/>
          <w:szCs w:val="24"/>
        </w:rPr>
        <w:t xml:space="preserve"> </w:t>
      </w:r>
      <w:r w:rsidRPr="00A71233">
        <w:rPr>
          <w:sz w:val="24"/>
          <w:szCs w:val="24"/>
        </w:rPr>
        <w:t>– по месту нахождения объекта «Система наружного противопожарного водоснабжения».</w:t>
      </w:r>
    </w:p>
    <w:p w14:paraId="65D3D77B" w14:textId="77777777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Адрес эксплуатирующей организации ООО «РН-Морской терминал Архангельск»: 163530, Архангельская обл., Приморский район, п. </w:t>
      </w:r>
      <w:proofErr w:type="spellStart"/>
      <w:r w:rsidRPr="00A71233">
        <w:rPr>
          <w:sz w:val="24"/>
          <w:szCs w:val="24"/>
        </w:rPr>
        <w:t>Талаги</w:t>
      </w:r>
      <w:proofErr w:type="spellEnd"/>
      <w:r w:rsidRPr="00A71233">
        <w:rPr>
          <w:sz w:val="24"/>
          <w:szCs w:val="24"/>
        </w:rPr>
        <w:t>, 30.</w:t>
      </w:r>
    </w:p>
    <w:p w14:paraId="0AFE823F" w14:textId="5798CAA8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b/>
          <w:bCs/>
          <w:sz w:val="24"/>
          <w:szCs w:val="24"/>
        </w:rPr>
        <w:lastRenderedPageBreak/>
        <w:t>Планируемые сроки проведения оценки воздействия на окружающую среду</w:t>
      </w:r>
      <w:r w:rsidRPr="00A71233">
        <w:rPr>
          <w:sz w:val="24"/>
          <w:szCs w:val="24"/>
        </w:rPr>
        <w:t xml:space="preserve">: с 25.03.2022 по </w:t>
      </w:r>
      <w:r w:rsidR="00F27C7F" w:rsidRPr="00A71233">
        <w:rPr>
          <w:sz w:val="24"/>
          <w:szCs w:val="24"/>
        </w:rPr>
        <w:t>27</w:t>
      </w:r>
      <w:r w:rsidRPr="00A71233">
        <w:rPr>
          <w:sz w:val="24"/>
          <w:szCs w:val="24"/>
        </w:rPr>
        <w:t>.0</w:t>
      </w:r>
      <w:r w:rsidR="00F27C7F" w:rsidRPr="00A71233">
        <w:rPr>
          <w:sz w:val="24"/>
          <w:szCs w:val="24"/>
        </w:rPr>
        <w:t>4</w:t>
      </w:r>
      <w:r w:rsidRPr="00A71233">
        <w:rPr>
          <w:sz w:val="24"/>
          <w:szCs w:val="24"/>
        </w:rPr>
        <w:t>.202</w:t>
      </w:r>
      <w:r w:rsidR="00F27C7F" w:rsidRPr="00A71233">
        <w:rPr>
          <w:sz w:val="24"/>
          <w:szCs w:val="24"/>
        </w:rPr>
        <w:t>4</w:t>
      </w:r>
      <w:r w:rsidRPr="00A71233">
        <w:rPr>
          <w:sz w:val="24"/>
          <w:szCs w:val="24"/>
        </w:rPr>
        <w:t xml:space="preserve"> гг.</w:t>
      </w:r>
    </w:p>
    <w:p w14:paraId="60D76854" w14:textId="77777777" w:rsidR="009F202F" w:rsidRPr="00A71233" w:rsidRDefault="009F202F" w:rsidP="009F202F">
      <w:pPr>
        <w:pStyle w:val="1e"/>
        <w:spacing w:before="120" w:line="264" w:lineRule="auto"/>
        <w:ind w:left="0" w:firstLine="709"/>
        <w:jc w:val="both"/>
        <w:rPr>
          <w:b/>
          <w:bCs/>
          <w:sz w:val="24"/>
          <w:szCs w:val="24"/>
        </w:rPr>
      </w:pPr>
      <w:r w:rsidRPr="00A71233">
        <w:rPr>
          <w:b/>
          <w:bCs/>
          <w:sz w:val="24"/>
          <w:szCs w:val="24"/>
        </w:rPr>
        <w:t xml:space="preserve">Место и сроки доступности объекта общественного обсуждения: </w:t>
      </w:r>
    </w:p>
    <w:p w14:paraId="42CA3642" w14:textId="2574F879" w:rsidR="009F202F" w:rsidRPr="00A71233" w:rsidRDefault="009F202F" w:rsidP="009F202F">
      <w:pPr>
        <w:pStyle w:val="1e"/>
        <w:spacing w:before="120" w:line="264" w:lineRule="auto"/>
        <w:ind w:left="0"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Ознакомиться с документацией объекта государственной экологической экспертизы, а также получить или скачать опросные листы можно в период </w:t>
      </w:r>
      <w:bookmarkStart w:id="2" w:name="_Hlk91591308"/>
      <w:r w:rsidRPr="00A71233">
        <w:rPr>
          <w:sz w:val="24"/>
          <w:szCs w:val="24"/>
        </w:rPr>
        <w:t>с «</w:t>
      </w:r>
      <w:r w:rsidR="00905AD2" w:rsidRPr="00A71233">
        <w:rPr>
          <w:sz w:val="24"/>
          <w:szCs w:val="24"/>
        </w:rPr>
        <w:t>30</w:t>
      </w:r>
      <w:r w:rsidRPr="00A71233">
        <w:rPr>
          <w:sz w:val="24"/>
          <w:szCs w:val="24"/>
        </w:rPr>
        <w:t xml:space="preserve">» </w:t>
      </w:r>
      <w:r w:rsidR="00905AD2" w:rsidRPr="00A71233">
        <w:rPr>
          <w:sz w:val="24"/>
          <w:szCs w:val="24"/>
        </w:rPr>
        <w:t>мая</w:t>
      </w:r>
      <w:r w:rsidRPr="00A71233">
        <w:rPr>
          <w:sz w:val="24"/>
          <w:szCs w:val="24"/>
        </w:rPr>
        <w:t xml:space="preserve"> 202</w:t>
      </w:r>
      <w:r w:rsidR="00905AD2" w:rsidRPr="00A71233">
        <w:rPr>
          <w:sz w:val="24"/>
          <w:szCs w:val="24"/>
        </w:rPr>
        <w:t>4</w:t>
      </w:r>
      <w:r w:rsidRPr="00A71233">
        <w:rPr>
          <w:sz w:val="24"/>
          <w:szCs w:val="24"/>
        </w:rPr>
        <w:t xml:space="preserve"> года по «</w:t>
      </w:r>
      <w:r w:rsidR="00905AD2" w:rsidRPr="00A71233">
        <w:rPr>
          <w:sz w:val="24"/>
          <w:szCs w:val="24"/>
        </w:rPr>
        <w:t>30</w:t>
      </w:r>
      <w:r w:rsidRPr="00A71233">
        <w:rPr>
          <w:sz w:val="24"/>
          <w:szCs w:val="24"/>
        </w:rPr>
        <w:t xml:space="preserve">» </w:t>
      </w:r>
      <w:r w:rsidR="00905AD2" w:rsidRPr="00A71233">
        <w:rPr>
          <w:sz w:val="24"/>
          <w:szCs w:val="24"/>
        </w:rPr>
        <w:t>июня</w:t>
      </w:r>
      <w:r w:rsidRPr="00A71233">
        <w:rPr>
          <w:sz w:val="24"/>
          <w:szCs w:val="24"/>
        </w:rPr>
        <w:t xml:space="preserve"> 202</w:t>
      </w:r>
      <w:r w:rsidR="00905AD2" w:rsidRPr="00A71233">
        <w:rPr>
          <w:sz w:val="24"/>
          <w:szCs w:val="24"/>
        </w:rPr>
        <w:t>4</w:t>
      </w:r>
      <w:r w:rsidRPr="00A71233">
        <w:rPr>
          <w:sz w:val="24"/>
          <w:szCs w:val="24"/>
        </w:rPr>
        <w:t xml:space="preserve"> года.</w:t>
      </w:r>
      <w:bookmarkEnd w:id="2"/>
    </w:p>
    <w:p w14:paraId="03F0EDC7" w14:textId="7C1D8C52" w:rsidR="00634FC1" w:rsidRPr="00634FC1" w:rsidRDefault="009F202F" w:rsidP="00634FC1">
      <w:pPr>
        <w:widowControl w:val="0"/>
        <w:ind w:firstLine="709"/>
        <w:jc w:val="both"/>
        <w:textAlignment w:val="baseline"/>
        <w:rPr>
          <w:bCs/>
          <w:sz w:val="24"/>
          <w:szCs w:val="24"/>
          <w:bdr w:val="none" w:sz="0" w:space="0" w:color="auto" w:frame="1"/>
          <w:lang w:eastAsia="en-US"/>
        </w:rPr>
      </w:pPr>
      <w:r w:rsidRPr="00A71233">
        <w:rPr>
          <w:sz w:val="24"/>
          <w:szCs w:val="24"/>
        </w:rPr>
        <w:t xml:space="preserve">- </w:t>
      </w:r>
      <w:r w:rsidR="00634FC1" w:rsidRPr="008C3822">
        <w:rPr>
          <w:sz w:val="24"/>
          <w:szCs w:val="24"/>
        </w:rPr>
        <w:t xml:space="preserve">на </w:t>
      </w:r>
      <w:r w:rsidR="00634FC1" w:rsidRPr="008C3822">
        <w:rPr>
          <w:bCs/>
          <w:sz w:val="24"/>
          <w:szCs w:val="24"/>
          <w:bdr w:val="none" w:sz="0" w:space="0" w:color="auto" w:frame="1"/>
          <w:lang w:eastAsia="en-US"/>
        </w:rPr>
        <w:t>официальном сайте Приморского муниципального округа Архангельской области (</w:t>
      </w:r>
      <w:r w:rsidR="00634FC1" w:rsidRPr="008C3822">
        <w:rPr>
          <w:rFonts w:eastAsia="Calibri"/>
          <w:sz w:val="24"/>
          <w:szCs w:val="24"/>
          <w:u w:val="single"/>
          <w:lang w:eastAsia="ru-RU"/>
        </w:rPr>
        <w:t>https://www.primadm.ru/</w:t>
      </w:r>
      <w:r w:rsidR="00634FC1" w:rsidRPr="008C3822">
        <w:rPr>
          <w:bCs/>
          <w:sz w:val="24"/>
          <w:szCs w:val="24"/>
          <w:bdr w:val="none" w:sz="0" w:space="0" w:color="auto" w:frame="1"/>
          <w:lang w:eastAsia="en-US"/>
        </w:rPr>
        <w:t>) в разделе «Информационные сообщения».</w:t>
      </w:r>
    </w:p>
    <w:p w14:paraId="55676662" w14:textId="713B91F0" w:rsidR="009F202F" w:rsidRPr="00A71233" w:rsidRDefault="00905AD2" w:rsidP="00634FC1">
      <w:pPr>
        <w:pStyle w:val="1e"/>
        <w:spacing w:before="120" w:line="264" w:lineRule="auto"/>
        <w:ind w:left="0" w:firstLine="709"/>
        <w:rPr>
          <w:sz w:val="24"/>
          <w:szCs w:val="24"/>
        </w:rPr>
      </w:pPr>
      <w:r w:rsidRPr="00A71233">
        <w:rPr>
          <w:sz w:val="24"/>
          <w:szCs w:val="24"/>
        </w:rPr>
        <w:t>- на официальном сайте Исполнителя ООО «СОИЛОТЭК» в разделе «Экологическая экспертиза. Общественные обсуждения» (http://174-999.soilotek.com/);</w:t>
      </w:r>
    </w:p>
    <w:p w14:paraId="7ACFA7B2" w14:textId="461FD619" w:rsidR="009F202F" w:rsidRPr="00A71233" w:rsidRDefault="009F202F" w:rsidP="009F202F">
      <w:pPr>
        <w:pStyle w:val="1e"/>
        <w:spacing w:before="120" w:line="264" w:lineRule="auto"/>
        <w:ind w:left="0"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- непосредственно у Технического заказчика ООО «РН-Морской терминал Архангельск», ОКС: 163530, Архангельская область, Приморский район, </w:t>
      </w:r>
      <w:proofErr w:type="spellStart"/>
      <w:r w:rsidRPr="00A71233">
        <w:rPr>
          <w:sz w:val="24"/>
          <w:szCs w:val="24"/>
        </w:rPr>
        <w:t>п.Талаги</w:t>
      </w:r>
      <w:proofErr w:type="spellEnd"/>
      <w:r w:rsidRPr="00A71233">
        <w:rPr>
          <w:sz w:val="24"/>
          <w:szCs w:val="24"/>
        </w:rPr>
        <w:t xml:space="preserve">, д.30. График приема: пн. – чт.: </w:t>
      </w:r>
      <w:r w:rsidR="00905AD2" w:rsidRPr="00A71233">
        <w:rPr>
          <w:sz w:val="24"/>
          <w:szCs w:val="24"/>
        </w:rPr>
        <w:t>09</w:t>
      </w:r>
      <w:r w:rsidRPr="00A71233">
        <w:rPr>
          <w:sz w:val="24"/>
          <w:szCs w:val="24"/>
        </w:rPr>
        <w:t>:00 - 16:00, пт.: 09:00 – 11:00, перерыв на обед: 12:00 - 13:00</w:t>
      </w:r>
      <w:r w:rsidR="00905AD2" w:rsidRPr="00A71233">
        <w:rPr>
          <w:sz w:val="24"/>
          <w:szCs w:val="24"/>
        </w:rPr>
        <w:t>.</w:t>
      </w:r>
      <w:r w:rsidRPr="00A71233">
        <w:rPr>
          <w:sz w:val="24"/>
          <w:szCs w:val="24"/>
        </w:rPr>
        <w:t xml:space="preserve"> </w:t>
      </w:r>
    </w:p>
    <w:p w14:paraId="155A8AC4" w14:textId="77777777" w:rsidR="00905AD2" w:rsidRPr="00A71233" w:rsidRDefault="00905AD2" w:rsidP="009F202F">
      <w:pPr>
        <w:pStyle w:val="1e"/>
        <w:spacing w:before="120" w:line="264" w:lineRule="auto"/>
        <w:ind w:left="0" w:firstLine="709"/>
        <w:jc w:val="both"/>
        <w:rPr>
          <w:sz w:val="24"/>
          <w:szCs w:val="24"/>
        </w:rPr>
      </w:pPr>
    </w:p>
    <w:p w14:paraId="319FA3F2" w14:textId="5CF1E18D" w:rsidR="009F202F" w:rsidRPr="00A71233" w:rsidRDefault="009F202F" w:rsidP="009F202F">
      <w:pPr>
        <w:pStyle w:val="1e"/>
        <w:spacing w:before="120" w:line="264" w:lineRule="auto"/>
        <w:ind w:left="0" w:firstLine="709"/>
        <w:rPr>
          <w:sz w:val="24"/>
          <w:szCs w:val="24"/>
        </w:rPr>
      </w:pPr>
      <w:r w:rsidRPr="00A71233">
        <w:rPr>
          <w:b/>
          <w:sz w:val="24"/>
          <w:szCs w:val="24"/>
          <w:lang w:eastAsia="ru-RU"/>
        </w:rPr>
        <w:t xml:space="preserve">Предполагаемая форма и срок проведения общественных обсуждений: </w:t>
      </w:r>
      <w:r w:rsidRPr="00A71233">
        <w:rPr>
          <w:sz w:val="24"/>
          <w:szCs w:val="24"/>
        </w:rPr>
        <w:t xml:space="preserve">в форме опроса </w:t>
      </w:r>
      <w:r w:rsidR="00333F91" w:rsidRPr="00634FC1">
        <w:rPr>
          <w:sz w:val="24"/>
          <w:szCs w:val="24"/>
        </w:rPr>
        <w:t>«30» мая 2024 года по «30» июня 2024 года</w:t>
      </w:r>
      <w:r w:rsidRPr="00634FC1">
        <w:rPr>
          <w:sz w:val="24"/>
          <w:szCs w:val="24"/>
        </w:rPr>
        <w:t>.</w:t>
      </w:r>
    </w:p>
    <w:p w14:paraId="546154AD" w14:textId="77777777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b/>
          <w:sz w:val="24"/>
          <w:szCs w:val="24"/>
          <w:lang w:eastAsia="ru-RU"/>
        </w:rPr>
        <w:t xml:space="preserve">Форма представления замечаний: - </w:t>
      </w:r>
      <w:r w:rsidRPr="00A71233">
        <w:rPr>
          <w:sz w:val="24"/>
          <w:szCs w:val="24"/>
        </w:rPr>
        <w:t>письменная, регистрация мнения общественности путём заполнения опросных листов.</w:t>
      </w:r>
    </w:p>
    <w:p w14:paraId="34FA61EA" w14:textId="7D3E420F" w:rsidR="009F202F" w:rsidRPr="00A71233" w:rsidRDefault="009F202F" w:rsidP="009F202F">
      <w:pPr>
        <w:tabs>
          <w:tab w:val="left" w:pos="1376"/>
          <w:tab w:val="left" w:pos="6940"/>
        </w:tabs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Заполненные и подписанные опросные листы можно направлять с </w:t>
      </w:r>
      <w:r w:rsidR="00905AD2" w:rsidRPr="00A71233">
        <w:rPr>
          <w:sz w:val="24"/>
          <w:szCs w:val="24"/>
        </w:rPr>
        <w:t>«30» мая 2024 года по «30» июня 2024 года</w:t>
      </w:r>
      <w:r w:rsidRPr="00A71233">
        <w:rPr>
          <w:sz w:val="24"/>
          <w:szCs w:val="24"/>
        </w:rPr>
        <w:t xml:space="preserve"> следующим образом:</w:t>
      </w:r>
    </w:p>
    <w:p w14:paraId="048B2B86" w14:textId="77777777" w:rsidR="009F202F" w:rsidRDefault="009F202F" w:rsidP="009F202F">
      <w:pPr>
        <w:tabs>
          <w:tab w:val="left" w:pos="709"/>
          <w:tab w:val="left" w:pos="6940"/>
        </w:tabs>
        <w:jc w:val="both"/>
        <w:rPr>
          <w:sz w:val="24"/>
          <w:szCs w:val="24"/>
        </w:rPr>
      </w:pPr>
      <w:r w:rsidRPr="00A71233">
        <w:rPr>
          <w:sz w:val="24"/>
          <w:szCs w:val="24"/>
        </w:rPr>
        <w:tab/>
        <w:t xml:space="preserve">– на электронный адрес Технического заказчика ООО «РН-Морской терминал Архангельск»: </w:t>
      </w:r>
      <w:hyperlink r:id="rId15" w:history="1">
        <w:r w:rsidRPr="00A71233">
          <w:rPr>
            <w:rStyle w:val="a6"/>
            <w:color w:val="auto"/>
            <w:sz w:val="24"/>
            <w:szCs w:val="24"/>
          </w:rPr>
          <w:t>v_vorobeva@anp.rosneft.ru</w:t>
        </w:r>
      </w:hyperlink>
      <w:r w:rsidRPr="00A71233">
        <w:rPr>
          <w:sz w:val="24"/>
          <w:szCs w:val="24"/>
        </w:rPr>
        <w:t>;</w:t>
      </w:r>
    </w:p>
    <w:p w14:paraId="6CA254C4" w14:textId="52AE60F1" w:rsidR="00FD6EF9" w:rsidRPr="00A71233" w:rsidRDefault="00FD6EF9" w:rsidP="009F202F">
      <w:pPr>
        <w:tabs>
          <w:tab w:val="left" w:pos="709"/>
          <w:tab w:val="left" w:pos="69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1233">
        <w:rPr>
          <w:sz w:val="24"/>
          <w:szCs w:val="24"/>
        </w:rPr>
        <w:t>– лично</w:t>
      </w:r>
      <w:r>
        <w:rPr>
          <w:sz w:val="24"/>
          <w:szCs w:val="24"/>
        </w:rPr>
        <w:t xml:space="preserve"> </w:t>
      </w:r>
      <w:r w:rsidRPr="00A71233">
        <w:rPr>
          <w:sz w:val="24"/>
          <w:szCs w:val="24"/>
        </w:rPr>
        <w:t xml:space="preserve">у Технического заказчика ООО «РН-Морской терминал Архангельск», ОКС: 163530, Архангельская область, Приморский район, </w:t>
      </w:r>
      <w:proofErr w:type="spellStart"/>
      <w:r w:rsidRPr="00A71233">
        <w:rPr>
          <w:sz w:val="24"/>
          <w:szCs w:val="24"/>
        </w:rPr>
        <w:t>п.Талаги</w:t>
      </w:r>
      <w:proofErr w:type="spellEnd"/>
      <w:r w:rsidRPr="00A71233">
        <w:rPr>
          <w:sz w:val="24"/>
          <w:szCs w:val="24"/>
        </w:rPr>
        <w:t>, д.30. График приема: пн. – чт.: 09:00 - 16:00, пт.: 09:00 – 11:00, перерыв на обед: 12:00 - 13:00</w:t>
      </w:r>
      <w:r>
        <w:rPr>
          <w:sz w:val="24"/>
          <w:szCs w:val="24"/>
        </w:rPr>
        <w:t xml:space="preserve">, </w:t>
      </w:r>
      <w:r w:rsidRPr="00A71233">
        <w:rPr>
          <w:sz w:val="24"/>
          <w:szCs w:val="24"/>
        </w:rPr>
        <w:t>тел. +7 (8182) 217-328</w:t>
      </w:r>
      <w:r>
        <w:rPr>
          <w:sz w:val="24"/>
          <w:szCs w:val="24"/>
        </w:rPr>
        <w:t>;</w:t>
      </w:r>
    </w:p>
    <w:p w14:paraId="6A115B2A" w14:textId="1F0798FD" w:rsidR="009F202F" w:rsidRPr="00A71233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– на электронный адрес </w:t>
      </w:r>
      <w:bookmarkStart w:id="3" w:name="_Hlk91591424"/>
      <w:r w:rsidR="00905AD2" w:rsidRPr="00A71233">
        <w:rPr>
          <w:sz w:val="24"/>
          <w:szCs w:val="24"/>
        </w:rPr>
        <w:t>Управления по инфраструктурному развитию и муниципальному хозяйству администрации Приморск</w:t>
      </w:r>
      <w:r w:rsidR="00634FC1">
        <w:rPr>
          <w:sz w:val="24"/>
          <w:szCs w:val="24"/>
        </w:rPr>
        <w:t>ого</w:t>
      </w:r>
      <w:r w:rsidR="00905AD2" w:rsidRPr="00A71233">
        <w:rPr>
          <w:sz w:val="24"/>
          <w:szCs w:val="24"/>
        </w:rPr>
        <w:t xml:space="preserve"> муниципальн</w:t>
      </w:r>
      <w:r w:rsidR="00634FC1">
        <w:rPr>
          <w:sz w:val="24"/>
          <w:szCs w:val="24"/>
        </w:rPr>
        <w:t>ого</w:t>
      </w:r>
      <w:r w:rsidR="00905AD2" w:rsidRPr="00A71233">
        <w:rPr>
          <w:sz w:val="24"/>
          <w:szCs w:val="24"/>
        </w:rPr>
        <w:t xml:space="preserve"> </w:t>
      </w:r>
      <w:r w:rsidR="00634FC1">
        <w:rPr>
          <w:sz w:val="24"/>
          <w:szCs w:val="24"/>
        </w:rPr>
        <w:t>округа</w:t>
      </w:r>
      <w:r w:rsidR="00905AD2" w:rsidRPr="00A71233">
        <w:rPr>
          <w:sz w:val="24"/>
          <w:szCs w:val="24"/>
        </w:rPr>
        <w:t xml:space="preserve"> Архангельской области</w:t>
      </w:r>
      <w:bookmarkEnd w:id="3"/>
      <w:r w:rsidRPr="00A71233">
        <w:rPr>
          <w:sz w:val="24"/>
          <w:szCs w:val="24"/>
        </w:rPr>
        <w:t xml:space="preserve"> (</w:t>
      </w:r>
      <w:hyperlink r:id="rId16" w:history="1">
        <w:r w:rsidRPr="00A71233">
          <w:rPr>
            <w:rStyle w:val="a6"/>
            <w:color w:val="auto"/>
            <w:sz w:val="24"/>
            <w:szCs w:val="24"/>
          </w:rPr>
          <w:t>gkh@primadm.ru</w:t>
        </w:r>
      </w:hyperlink>
      <w:r w:rsidRPr="00A71233">
        <w:rPr>
          <w:sz w:val="24"/>
          <w:szCs w:val="24"/>
        </w:rPr>
        <w:t xml:space="preserve">); </w:t>
      </w:r>
    </w:p>
    <w:p w14:paraId="36E34FE5" w14:textId="713F1D7D" w:rsidR="009F202F" w:rsidRPr="00A71233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– </w:t>
      </w:r>
      <w:r w:rsidR="00905AD2" w:rsidRPr="00A71233">
        <w:rPr>
          <w:sz w:val="24"/>
          <w:szCs w:val="24"/>
        </w:rPr>
        <w:t>лично в Управление по инфраструктурному развитию и муниципальному хозяйству администрации Приморск</w:t>
      </w:r>
      <w:r w:rsidR="00634FC1">
        <w:rPr>
          <w:sz w:val="24"/>
          <w:szCs w:val="24"/>
        </w:rPr>
        <w:t>ого</w:t>
      </w:r>
      <w:r w:rsidR="00905AD2" w:rsidRPr="00A71233">
        <w:rPr>
          <w:sz w:val="24"/>
          <w:szCs w:val="24"/>
        </w:rPr>
        <w:t xml:space="preserve"> муниципальн</w:t>
      </w:r>
      <w:r w:rsidR="00634FC1">
        <w:rPr>
          <w:sz w:val="24"/>
          <w:szCs w:val="24"/>
        </w:rPr>
        <w:t>ого округа</w:t>
      </w:r>
      <w:r w:rsidR="00905AD2" w:rsidRPr="00A71233">
        <w:rPr>
          <w:sz w:val="24"/>
          <w:szCs w:val="24"/>
        </w:rPr>
        <w:t xml:space="preserve"> Архангельской области по адресу</w:t>
      </w:r>
      <w:r w:rsidRPr="00A71233">
        <w:rPr>
          <w:sz w:val="24"/>
          <w:szCs w:val="24"/>
        </w:rPr>
        <w:t xml:space="preserve">: 163002, г. Архангельск, пр. Ломоносова, д. 30, </w:t>
      </w:r>
      <w:proofErr w:type="spellStart"/>
      <w:r w:rsidRPr="00A71233">
        <w:rPr>
          <w:sz w:val="24"/>
          <w:szCs w:val="24"/>
        </w:rPr>
        <w:t>каб</w:t>
      </w:r>
      <w:proofErr w:type="spellEnd"/>
      <w:r w:rsidRPr="00A71233">
        <w:rPr>
          <w:sz w:val="24"/>
          <w:szCs w:val="24"/>
        </w:rPr>
        <w:t>. № 21, график приёма: пн. – чт.: 08:30 - 17:00, пт.: 8:30 – 15:30, перерыв на обед: 12:30 - 13:30 тел. +7 (8182) 68-36-04;</w:t>
      </w:r>
    </w:p>
    <w:p w14:paraId="497CE4C6" w14:textId="486C1DE5" w:rsidR="009F202F" w:rsidRPr="00A71233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– на электронный адрес Исполнителя ООО «СОИЛОТЭК»: </w:t>
      </w:r>
      <w:hyperlink r:id="rId17" w:history="1">
        <w:r w:rsidRPr="00A71233">
          <w:rPr>
            <w:rStyle w:val="a6"/>
            <w:color w:val="auto"/>
            <w:sz w:val="24"/>
            <w:szCs w:val="24"/>
          </w:rPr>
          <w:t>inbox@soilotek.com</w:t>
        </w:r>
      </w:hyperlink>
    </w:p>
    <w:p w14:paraId="57615EF0" w14:textId="68D5460F" w:rsidR="009F202F" w:rsidRPr="00A71233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Замечания и предложения от общественности принимаются в </w:t>
      </w:r>
      <w:proofErr w:type="gramStart"/>
      <w:r w:rsidRPr="00644C62">
        <w:rPr>
          <w:sz w:val="24"/>
          <w:szCs w:val="24"/>
          <w:highlight w:val="yellow"/>
        </w:rPr>
        <w:t xml:space="preserve">администрации </w:t>
      </w:r>
      <w:r w:rsidR="00644C62" w:rsidRPr="00644C62">
        <w:rPr>
          <w:sz w:val="24"/>
          <w:szCs w:val="24"/>
          <w:highlight w:val="yellow"/>
        </w:rPr>
        <w:t xml:space="preserve"> </w:t>
      </w:r>
      <w:r w:rsidRPr="00644C62">
        <w:rPr>
          <w:sz w:val="24"/>
          <w:szCs w:val="24"/>
          <w:highlight w:val="yellow"/>
        </w:rPr>
        <w:t>Приморск</w:t>
      </w:r>
      <w:r w:rsidR="00644C62" w:rsidRPr="00644C62">
        <w:rPr>
          <w:sz w:val="24"/>
          <w:szCs w:val="24"/>
          <w:highlight w:val="yellow"/>
        </w:rPr>
        <w:t>ого</w:t>
      </w:r>
      <w:proofErr w:type="gramEnd"/>
      <w:r w:rsidRPr="00644C62">
        <w:rPr>
          <w:sz w:val="24"/>
          <w:szCs w:val="24"/>
          <w:highlight w:val="yellow"/>
        </w:rPr>
        <w:t xml:space="preserve"> муниципальн</w:t>
      </w:r>
      <w:r w:rsidR="00644C62" w:rsidRPr="00644C62">
        <w:rPr>
          <w:sz w:val="24"/>
          <w:szCs w:val="24"/>
          <w:highlight w:val="yellow"/>
        </w:rPr>
        <w:t>ого округа</w:t>
      </w:r>
      <w:r w:rsidRPr="00644C62">
        <w:rPr>
          <w:sz w:val="24"/>
          <w:szCs w:val="24"/>
          <w:highlight w:val="yellow"/>
        </w:rPr>
        <w:t xml:space="preserve"> Архангельской области</w:t>
      </w:r>
      <w:bookmarkStart w:id="4" w:name="_GoBack"/>
      <w:bookmarkEnd w:id="4"/>
      <w:r w:rsidRPr="00A71233">
        <w:rPr>
          <w:sz w:val="24"/>
          <w:szCs w:val="24"/>
        </w:rPr>
        <w:t xml:space="preserve"> по вышеуказанному адресу также в течение 10 календарных дней после окончания срока общественных обсуждений.</w:t>
      </w:r>
    </w:p>
    <w:p w14:paraId="4D840350" w14:textId="77777777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b/>
          <w:bCs/>
          <w:sz w:val="24"/>
          <w:szCs w:val="24"/>
        </w:rPr>
        <w:t>Контактные данные ответственных лиц:</w:t>
      </w:r>
    </w:p>
    <w:p w14:paraId="5C800401" w14:textId="2C0EA48D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>Со стороны Технического заказчика ООО «РН-Морской терминал Архангельск»: Воробьева Виктория Сергеевна, тел. +7 (</w:t>
      </w:r>
      <w:r w:rsidR="00905AD2" w:rsidRPr="00A71233">
        <w:rPr>
          <w:sz w:val="24"/>
          <w:szCs w:val="24"/>
        </w:rPr>
        <w:t>8182</w:t>
      </w:r>
      <w:r w:rsidRPr="00A71233">
        <w:rPr>
          <w:sz w:val="24"/>
          <w:szCs w:val="24"/>
        </w:rPr>
        <w:t>) </w:t>
      </w:r>
      <w:r w:rsidR="00905AD2" w:rsidRPr="00A71233">
        <w:rPr>
          <w:sz w:val="24"/>
          <w:szCs w:val="24"/>
        </w:rPr>
        <w:t>217-328</w:t>
      </w:r>
      <w:r w:rsidRPr="00A71233">
        <w:rPr>
          <w:sz w:val="24"/>
          <w:szCs w:val="24"/>
        </w:rPr>
        <w:t xml:space="preserve">, </w:t>
      </w:r>
      <w:r w:rsidRPr="00A71233">
        <w:rPr>
          <w:sz w:val="24"/>
          <w:szCs w:val="24"/>
          <w:lang w:val="en-US"/>
        </w:rPr>
        <w:t>e</w:t>
      </w:r>
      <w:r w:rsidRPr="00A71233">
        <w:rPr>
          <w:sz w:val="24"/>
          <w:szCs w:val="24"/>
        </w:rPr>
        <w:t>-</w:t>
      </w:r>
      <w:r w:rsidRPr="00A71233">
        <w:rPr>
          <w:sz w:val="24"/>
          <w:szCs w:val="24"/>
          <w:lang w:val="en-US"/>
        </w:rPr>
        <w:t>mail</w:t>
      </w:r>
      <w:r w:rsidRPr="00A71233">
        <w:rPr>
          <w:sz w:val="24"/>
          <w:szCs w:val="24"/>
        </w:rPr>
        <w:t xml:space="preserve">: </w:t>
      </w:r>
      <w:hyperlink r:id="rId18" w:history="1">
        <w:r w:rsidRPr="00A71233">
          <w:rPr>
            <w:rStyle w:val="a6"/>
            <w:color w:val="auto"/>
            <w:sz w:val="24"/>
            <w:szCs w:val="24"/>
          </w:rPr>
          <w:t>v_vorobeva@anp.rosneft.ru</w:t>
        </w:r>
      </w:hyperlink>
      <w:r w:rsidRPr="00A71233">
        <w:rPr>
          <w:sz w:val="24"/>
          <w:szCs w:val="24"/>
        </w:rPr>
        <w:t>;</w:t>
      </w:r>
    </w:p>
    <w:p w14:paraId="36268271" w14:textId="674EECFF" w:rsidR="009F202F" w:rsidRPr="00A71233" w:rsidRDefault="00A71233" w:rsidP="009F202F">
      <w:pPr>
        <w:pStyle w:val="1e"/>
        <w:spacing w:line="264" w:lineRule="auto"/>
        <w:ind w:left="0" w:firstLine="709"/>
        <w:jc w:val="both"/>
        <w:rPr>
          <w:rStyle w:val="a6"/>
          <w:color w:val="auto"/>
          <w:sz w:val="24"/>
          <w:szCs w:val="24"/>
        </w:rPr>
      </w:pPr>
      <w:r w:rsidRPr="008C3822">
        <w:rPr>
          <w:sz w:val="24"/>
          <w:szCs w:val="24"/>
        </w:rPr>
        <w:t xml:space="preserve">Со стороны Управления по инфраструктурному развитию и муниципальному хозяйству администрации </w:t>
      </w:r>
      <w:r w:rsidR="00634FC1" w:rsidRPr="008C3822">
        <w:rPr>
          <w:sz w:val="24"/>
          <w:szCs w:val="24"/>
        </w:rPr>
        <w:t>Приморского муниципального округа</w:t>
      </w:r>
      <w:r w:rsidRPr="008C3822">
        <w:rPr>
          <w:sz w:val="24"/>
          <w:szCs w:val="24"/>
        </w:rPr>
        <w:t xml:space="preserve"> Архангельской области</w:t>
      </w:r>
      <w:r w:rsidR="009F202F" w:rsidRPr="008C3822">
        <w:rPr>
          <w:sz w:val="24"/>
          <w:szCs w:val="24"/>
        </w:rPr>
        <w:t xml:space="preserve">: </w:t>
      </w:r>
      <w:r w:rsidR="00634FC1" w:rsidRPr="008C3822">
        <w:rPr>
          <w:sz w:val="24"/>
          <w:szCs w:val="24"/>
        </w:rPr>
        <w:t>Ларченко Татьяна Сергеевна</w:t>
      </w:r>
      <w:r w:rsidR="009F202F" w:rsidRPr="00A71233">
        <w:rPr>
          <w:sz w:val="24"/>
          <w:szCs w:val="24"/>
        </w:rPr>
        <w:t xml:space="preserve">, тел. +7(8182) 68-36-04, </w:t>
      </w:r>
      <w:r w:rsidR="009F202F" w:rsidRPr="00A71233">
        <w:rPr>
          <w:sz w:val="24"/>
          <w:szCs w:val="24"/>
          <w:lang w:val="en-US"/>
        </w:rPr>
        <w:t>e</w:t>
      </w:r>
      <w:r w:rsidR="009F202F" w:rsidRPr="00A71233">
        <w:rPr>
          <w:sz w:val="24"/>
          <w:szCs w:val="24"/>
        </w:rPr>
        <w:t>-</w:t>
      </w:r>
      <w:r w:rsidR="009F202F" w:rsidRPr="00A71233">
        <w:rPr>
          <w:sz w:val="24"/>
          <w:szCs w:val="24"/>
          <w:lang w:val="en-US"/>
        </w:rPr>
        <w:t>mail</w:t>
      </w:r>
      <w:r w:rsidR="009F202F" w:rsidRPr="00A71233">
        <w:rPr>
          <w:sz w:val="24"/>
          <w:szCs w:val="24"/>
        </w:rPr>
        <w:t xml:space="preserve">: </w:t>
      </w:r>
      <w:hyperlink r:id="rId19" w:history="1">
        <w:r w:rsidR="009F202F" w:rsidRPr="00A71233">
          <w:rPr>
            <w:rStyle w:val="a6"/>
            <w:color w:val="auto"/>
            <w:sz w:val="24"/>
            <w:szCs w:val="24"/>
          </w:rPr>
          <w:t>gkh@primadm.r</w:t>
        </w:r>
        <w:r w:rsidR="009F202F" w:rsidRPr="00A71233">
          <w:rPr>
            <w:rStyle w:val="a6"/>
            <w:color w:val="auto"/>
            <w:sz w:val="24"/>
            <w:szCs w:val="24"/>
            <w:lang w:val="en-US"/>
          </w:rPr>
          <w:t>u</w:t>
        </w:r>
      </w:hyperlink>
    </w:p>
    <w:p w14:paraId="7E66E7FD" w14:textId="77777777" w:rsidR="009F202F" w:rsidRPr="00A71233" w:rsidRDefault="009F202F" w:rsidP="009F202F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rStyle w:val="a6"/>
          <w:color w:val="auto"/>
          <w:sz w:val="24"/>
          <w:szCs w:val="24"/>
        </w:rPr>
        <w:t xml:space="preserve">Со стороны Исполнителя </w:t>
      </w:r>
      <w:r w:rsidRPr="00A71233">
        <w:rPr>
          <w:sz w:val="24"/>
          <w:szCs w:val="24"/>
        </w:rPr>
        <w:t xml:space="preserve">ООО «СОИЛОТЭК»: Чехлов Евгений Анатольевич тел. +7 (912) 285 59 87, </w:t>
      </w:r>
      <w:r w:rsidRPr="00A71233">
        <w:rPr>
          <w:sz w:val="24"/>
          <w:szCs w:val="24"/>
          <w:lang w:val="en-US"/>
        </w:rPr>
        <w:t>e</w:t>
      </w:r>
      <w:r w:rsidRPr="00A71233">
        <w:rPr>
          <w:sz w:val="24"/>
          <w:szCs w:val="24"/>
        </w:rPr>
        <w:t>-</w:t>
      </w:r>
      <w:r w:rsidRPr="00A71233">
        <w:rPr>
          <w:sz w:val="24"/>
          <w:szCs w:val="24"/>
          <w:lang w:val="en-US"/>
        </w:rPr>
        <w:t>mail</w:t>
      </w:r>
      <w:r w:rsidRPr="00A71233">
        <w:rPr>
          <w:sz w:val="24"/>
          <w:szCs w:val="24"/>
        </w:rPr>
        <w:t xml:space="preserve">: </w:t>
      </w:r>
      <w:hyperlink r:id="rId20" w:history="1">
        <w:r w:rsidRPr="00A71233">
          <w:rPr>
            <w:rStyle w:val="a6"/>
            <w:color w:val="auto"/>
            <w:sz w:val="24"/>
            <w:szCs w:val="24"/>
          </w:rPr>
          <w:t>inbox@soilotek.com</w:t>
        </w:r>
      </w:hyperlink>
    </w:p>
    <w:p w14:paraId="4CDEC4ED" w14:textId="77777777" w:rsidR="009F202F" w:rsidRPr="00A71233" w:rsidRDefault="009F202F" w:rsidP="009F202F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1233">
        <w:rPr>
          <w:rFonts w:ascii="Times New Roman" w:hAnsi="Times New Roman" w:cs="Times New Roman"/>
          <w:bCs/>
          <w:spacing w:val="-4"/>
          <w:sz w:val="24"/>
          <w:szCs w:val="24"/>
        </w:rPr>
        <w:t>Иная информация:</w:t>
      </w:r>
      <w:r w:rsidRPr="00A712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14F262E" w14:textId="77777777" w:rsidR="00333F91" w:rsidRPr="00634FC1" w:rsidRDefault="00333F91" w:rsidP="00333F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C1">
        <w:rPr>
          <w:rFonts w:ascii="Times New Roman" w:hAnsi="Times New Roman" w:cs="Times New Roman"/>
          <w:sz w:val="24"/>
          <w:szCs w:val="24"/>
        </w:rPr>
        <w:t>Общественные обсуждения проводятся в отношении проектной документации «СИСТЕМА НАРУЖНОГО ПРОТИВОПОЖАРНОГО ВОДОСНАБЖЕНИЯ», включая предварительные материалы оценки воздействия на окружающую среду, переработанные в соответствии с отрицательным заключением государственной экологической экспертизы.</w:t>
      </w:r>
    </w:p>
    <w:p w14:paraId="64788A86" w14:textId="77777777" w:rsidR="00333F91" w:rsidRPr="00A71233" w:rsidRDefault="00333F91" w:rsidP="00333F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233">
        <w:rPr>
          <w:rFonts w:ascii="Times New Roman" w:hAnsi="Times New Roman" w:cs="Times New Roman"/>
          <w:sz w:val="24"/>
          <w:szCs w:val="24"/>
        </w:rPr>
        <w:t xml:space="preserve">Категория линейного объекта «СИСТЕМА НАРУЖНОГО ПРОТИВОПОЖАРНОГО </w:t>
      </w:r>
      <w:r w:rsidRPr="00A71233">
        <w:rPr>
          <w:rFonts w:ascii="Times New Roman" w:hAnsi="Times New Roman" w:cs="Times New Roman"/>
          <w:sz w:val="24"/>
          <w:szCs w:val="24"/>
        </w:rPr>
        <w:lastRenderedPageBreak/>
        <w:t>ВОДОСНАБЖЕНИЯ», оказывающего негативное воздействие на окружающую среду согласно п.7, п.8, п.11 Постановления Правительства РФ от 31.12.2020 N 2398 (ред. от 07.10.2021), разрабатываемого в проектной документации «СИСТЕМА НАРУЖНОГО ПРОТИВОПОЖАРНОГО ВОДОСНАБЖЕНИЯ» – IV, что отражено в материалах ОВОС.</w:t>
      </w:r>
    </w:p>
    <w:p w14:paraId="5FB58EDF" w14:textId="20D9B9AD" w:rsidR="0087416F" w:rsidRDefault="00333F91" w:rsidP="00333F91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  <w:r w:rsidRPr="00A71233">
        <w:rPr>
          <w:sz w:val="24"/>
          <w:szCs w:val="24"/>
        </w:rPr>
        <w:t xml:space="preserve">Ссылка </w:t>
      </w:r>
      <w:r w:rsidRPr="00634FC1">
        <w:rPr>
          <w:sz w:val="24"/>
          <w:szCs w:val="24"/>
        </w:rPr>
        <w:t>на</w:t>
      </w:r>
      <w:r w:rsidRPr="00A71233">
        <w:rPr>
          <w:sz w:val="24"/>
          <w:szCs w:val="24"/>
        </w:rPr>
        <w:t xml:space="preserve"> материалы общественных обсуждений в форме опроса в период доступности объекта </w:t>
      </w:r>
      <w:r w:rsidRPr="00634FC1">
        <w:rPr>
          <w:sz w:val="24"/>
          <w:szCs w:val="24"/>
        </w:rPr>
        <w:t>общественных обсуждений</w:t>
      </w:r>
      <w:r w:rsidRPr="00A71233">
        <w:rPr>
          <w:sz w:val="24"/>
          <w:szCs w:val="24"/>
        </w:rPr>
        <w:t xml:space="preserve">: </w:t>
      </w:r>
      <w:hyperlink r:id="rId21" w:history="1">
        <w:r w:rsidRPr="00A96426">
          <w:rPr>
            <w:rStyle w:val="a6"/>
            <w:sz w:val="24"/>
            <w:szCs w:val="24"/>
          </w:rPr>
          <w:t>http://174-999.soilotek.com/</w:t>
        </w:r>
      </w:hyperlink>
      <w:r w:rsidR="009F202F" w:rsidRPr="00A71233">
        <w:rPr>
          <w:sz w:val="24"/>
          <w:szCs w:val="24"/>
        </w:rPr>
        <w:t>.</w:t>
      </w:r>
    </w:p>
    <w:p w14:paraId="63DE99D0" w14:textId="30728077" w:rsidR="00634FC1" w:rsidRPr="00634FC1" w:rsidRDefault="00634FC1" w:rsidP="00634FC1">
      <w:pPr>
        <w:widowControl w:val="0"/>
        <w:suppressAutoHyphens w:val="0"/>
        <w:ind w:firstLine="709"/>
        <w:jc w:val="both"/>
        <w:textAlignment w:val="baseline"/>
        <w:rPr>
          <w:bCs/>
          <w:sz w:val="24"/>
          <w:szCs w:val="24"/>
          <w:bdr w:val="none" w:sz="0" w:space="0" w:color="auto" w:frame="1"/>
          <w:lang w:eastAsia="ru-RU"/>
        </w:rPr>
      </w:pPr>
      <w:r w:rsidRPr="008C3822">
        <w:rPr>
          <w:bCs/>
          <w:sz w:val="24"/>
          <w:szCs w:val="24"/>
          <w:bdr w:val="none" w:sz="0" w:space="0" w:color="auto" w:frame="1"/>
          <w:lang w:eastAsia="ru-RU"/>
        </w:rPr>
        <w:t>Замечания и предложения от общественности принимаются по вышеуказанным адресам также в течение 10 календарных дней после окончания срока общественных обсуждений</w:t>
      </w:r>
      <w:r w:rsidRPr="008C3822">
        <w:rPr>
          <w:sz w:val="24"/>
          <w:szCs w:val="24"/>
          <w:lang w:eastAsia="ru-RU"/>
        </w:rPr>
        <w:t xml:space="preserve"> с </w:t>
      </w:r>
      <w:r w:rsidR="00E62A54" w:rsidRPr="008C3822">
        <w:rPr>
          <w:sz w:val="24"/>
          <w:szCs w:val="24"/>
          <w:lang w:eastAsia="ru-RU"/>
        </w:rPr>
        <w:t>01</w:t>
      </w:r>
      <w:r w:rsidRPr="008C3822">
        <w:rPr>
          <w:sz w:val="24"/>
          <w:szCs w:val="24"/>
          <w:lang w:eastAsia="ru-RU"/>
        </w:rPr>
        <w:t>.0</w:t>
      </w:r>
      <w:r w:rsidR="00E62A54" w:rsidRPr="008C3822">
        <w:rPr>
          <w:sz w:val="24"/>
          <w:szCs w:val="24"/>
          <w:lang w:eastAsia="ru-RU"/>
        </w:rPr>
        <w:t>7</w:t>
      </w:r>
      <w:r w:rsidRPr="008C3822">
        <w:rPr>
          <w:sz w:val="24"/>
          <w:szCs w:val="24"/>
          <w:lang w:eastAsia="ru-RU"/>
        </w:rPr>
        <w:t xml:space="preserve">.2024 г. по </w:t>
      </w:r>
      <w:r w:rsidR="00E62A54" w:rsidRPr="008C3822">
        <w:rPr>
          <w:sz w:val="24"/>
          <w:szCs w:val="24"/>
          <w:lang w:eastAsia="ru-RU"/>
        </w:rPr>
        <w:t>10</w:t>
      </w:r>
      <w:r w:rsidRPr="008C3822">
        <w:rPr>
          <w:sz w:val="24"/>
          <w:szCs w:val="24"/>
          <w:lang w:eastAsia="ru-RU"/>
        </w:rPr>
        <w:t>.0</w:t>
      </w:r>
      <w:r w:rsidR="00E62A54" w:rsidRPr="008C3822">
        <w:rPr>
          <w:sz w:val="24"/>
          <w:szCs w:val="24"/>
          <w:lang w:eastAsia="ru-RU"/>
        </w:rPr>
        <w:t>7</w:t>
      </w:r>
      <w:r w:rsidRPr="008C3822">
        <w:rPr>
          <w:sz w:val="24"/>
          <w:szCs w:val="24"/>
          <w:lang w:eastAsia="ru-RU"/>
        </w:rPr>
        <w:t>.2024 г.</w:t>
      </w:r>
    </w:p>
    <w:p w14:paraId="5BB4E56E" w14:textId="77777777" w:rsidR="00634FC1" w:rsidRPr="00A71233" w:rsidRDefault="00634FC1" w:rsidP="00333F91">
      <w:pPr>
        <w:pStyle w:val="1e"/>
        <w:spacing w:line="264" w:lineRule="auto"/>
        <w:ind w:left="0" w:firstLine="709"/>
        <w:jc w:val="both"/>
        <w:rPr>
          <w:sz w:val="24"/>
          <w:szCs w:val="24"/>
        </w:rPr>
      </w:pPr>
    </w:p>
    <w:sectPr w:rsidR="00634FC1" w:rsidRPr="00A71233">
      <w:footerReference w:type="default" r:id="rId22"/>
      <w:pgSz w:w="11906" w:h="16838"/>
      <w:pgMar w:top="737" w:right="567" w:bottom="907" w:left="1134" w:header="720" w:footer="720" w:gutter="0"/>
      <w:pgNumType w:start="1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5C875" w14:textId="77777777" w:rsidR="00474DEC" w:rsidRDefault="00474DEC" w:rsidP="008B678D">
      <w:r>
        <w:separator/>
      </w:r>
    </w:p>
  </w:endnote>
  <w:endnote w:type="continuationSeparator" w:id="0">
    <w:p w14:paraId="39D2754A" w14:textId="77777777" w:rsidR="00474DEC" w:rsidRDefault="00474DEC" w:rsidP="008B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DejaVu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559190"/>
      <w:docPartObj>
        <w:docPartGallery w:val="Page Numbers (Bottom of Page)"/>
        <w:docPartUnique/>
      </w:docPartObj>
    </w:sdtPr>
    <w:sdtEndPr/>
    <w:sdtContent>
      <w:p w14:paraId="38E52035" w14:textId="77777777" w:rsidR="00F71ED1" w:rsidRDefault="00F71E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AE">
          <w:rPr>
            <w:noProof/>
          </w:rPr>
          <w:t>3</w:t>
        </w:r>
        <w:r>
          <w:fldChar w:fldCharType="end"/>
        </w:r>
      </w:p>
    </w:sdtContent>
  </w:sdt>
  <w:p w14:paraId="49116A32" w14:textId="77777777" w:rsidR="00F71ED1" w:rsidRDefault="00F71ED1">
    <w:pPr>
      <w:pStyle w:val="aa"/>
    </w:pPr>
  </w:p>
  <w:p w14:paraId="3C23CAF1" w14:textId="77777777" w:rsidR="00AF5975" w:rsidRDefault="00AF5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D1BA" w14:textId="77777777" w:rsidR="00474DEC" w:rsidRDefault="00474DEC" w:rsidP="008B678D">
      <w:r>
        <w:separator/>
      </w:r>
    </w:p>
  </w:footnote>
  <w:footnote w:type="continuationSeparator" w:id="0">
    <w:p w14:paraId="0CC7975E" w14:textId="77777777" w:rsidR="00474DEC" w:rsidRDefault="00474DEC" w:rsidP="008B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CC674E"/>
    <w:multiLevelType w:val="hybridMultilevel"/>
    <w:tmpl w:val="C702145A"/>
    <w:lvl w:ilvl="0" w:tplc="32AC3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CC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2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F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67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4E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65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8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65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FC"/>
    <w:rsid w:val="00027BB8"/>
    <w:rsid w:val="00036C76"/>
    <w:rsid w:val="00037249"/>
    <w:rsid w:val="000603FA"/>
    <w:rsid w:val="00091295"/>
    <w:rsid w:val="000A0298"/>
    <w:rsid w:val="000C559F"/>
    <w:rsid w:val="000D1404"/>
    <w:rsid w:val="000D1C74"/>
    <w:rsid w:val="001719F4"/>
    <w:rsid w:val="00191FE5"/>
    <w:rsid w:val="001A2A39"/>
    <w:rsid w:val="001D73C7"/>
    <w:rsid w:val="001E5863"/>
    <w:rsid w:val="00246234"/>
    <w:rsid w:val="00282409"/>
    <w:rsid w:val="0029027B"/>
    <w:rsid w:val="00291698"/>
    <w:rsid w:val="002D5719"/>
    <w:rsid w:val="002D689D"/>
    <w:rsid w:val="002E06A6"/>
    <w:rsid w:val="002E3B2B"/>
    <w:rsid w:val="002E611C"/>
    <w:rsid w:val="00313726"/>
    <w:rsid w:val="003139ED"/>
    <w:rsid w:val="00313C1A"/>
    <w:rsid w:val="00333F91"/>
    <w:rsid w:val="0033518D"/>
    <w:rsid w:val="00342435"/>
    <w:rsid w:val="00381C51"/>
    <w:rsid w:val="00394A89"/>
    <w:rsid w:val="003A07E9"/>
    <w:rsid w:val="003A5F95"/>
    <w:rsid w:val="0041061A"/>
    <w:rsid w:val="004257E4"/>
    <w:rsid w:val="00452012"/>
    <w:rsid w:val="00471F7B"/>
    <w:rsid w:val="00474DEC"/>
    <w:rsid w:val="00482E37"/>
    <w:rsid w:val="004969E6"/>
    <w:rsid w:val="004C0602"/>
    <w:rsid w:val="004D4E28"/>
    <w:rsid w:val="00503640"/>
    <w:rsid w:val="00522915"/>
    <w:rsid w:val="00525953"/>
    <w:rsid w:val="00552B10"/>
    <w:rsid w:val="0055418E"/>
    <w:rsid w:val="00560CAE"/>
    <w:rsid w:val="00565619"/>
    <w:rsid w:val="0059193B"/>
    <w:rsid w:val="005A1560"/>
    <w:rsid w:val="005C7545"/>
    <w:rsid w:val="005D3032"/>
    <w:rsid w:val="00601C0F"/>
    <w:rsid w:val="00606D97"/>
    <w:rsid w:val="00630636"/>
    <w:rsid w:val="00634FC1"/>
    <w:rsid w:val="00641EC2"/>
    <w:rsid w:val="00644C62"/>
    <w:rsid w:val="0069396B"/>
    <w:rsid w:val="00696851"/>
    <w:rsid w:val="006E2C52"/>
    <w:rsid w:val="00765687"/>
    <w:rsid w:val="007A0414"/>
    <w:rsid w:val="007D372B"/>
    <w:rsid w:val="00816F16"/>
    <w:rsid w:val="0082328E"/>
    <w:rsid w:val="00847B52"/>
    <w:rsid w:val="00872E50"/>
    <w:rsid w:val="0087416F"/>
    <w:rsid w:val="00897CC6"/>
    <w:rsid w:val="008A166C"/>
    <w:rsid w:val="008B678D"/>
    <w:rsid w:val="008C2139"/>
    <w:rsid w:val="008C3822"/>
    <w:rsid w:val="008D00F1"/>
    <w:rsid w:val="008D6193"/>
    <w:rsid w:val="008E153C"/>
    <w:rsid w:val="009023ED"/>
    <w:rsid w:val="00905AD2"/>
    <w:rsid w:val="00961845"/>
    <w:rsid w:val="0096502D"/>
    <w:rsid w:val="009814D0"/>
    <w:rsid w:val="0098646C"/>
    <w:rsid w:val="00993D6E"/>
    <w:rsid w:val="009A00A4"/>
    <w:rsid w:val="009F202F"/>
    <w:rsid w:val="00A31CE4"/>
    <w:rsid w:val="00A34236"/>
    <w:rsid w:val="00A5550C"/>
    <w:rsid w:val="00A61204"/>
    <w:rsid w:val="00A71233"/>
    <w:rsid w:val="00AA06CA"/>
    <w:rsid w:val="00AD15DA"/>
    <w:rsid w:val="00AE5724"/>
    <w:rsid w:val="00AF5975"/>
    <w:rsid w:val="00B0494A"/>
    <w:rsid w:val="00B43E91"/>
    <w:rsid w:val="00B57A5C"/>
    <w:rsid w:val="00B625BD"/>
    <w:rsid w:val="00B7285F"/>
    <w:rsid w:val="00B75002"/>
    <w:rsid w:val="00B800CB"/>
    <w:rsid w:val="00C0232B"/>
    <w:rsid w:val="00C61F47"/>
    <w:rsid w:val="00C64CFC"/>
    <w:rsid w:val="00C7557F"/>
    <w:rsid w:val="00C76080"/>
    <w:rsid w:val="00C9110C"/>
    <w:rsid w:val="00CD0FD5"/>
    <w:rsid w:val="00CD5225"/>
    <w:rsid w:val="00CD7C37"/>
    <w:rsid w:val="00CF770F"/>
    <w:rsid w:val="00D0774C"/>
    <w:rsid w:val="00D20116"/>
    <w:rsid w:val="00D22876"/>
    <w:rsid w:val="00D50B81"/>
    <w:rsid w:val="00D8654F"/>
    <w:rsid w:val="00DA39CD"/>
    <w:rsid w:val="00DA447C"/>
    <w:rsid w:val="00DF4606"/>
    <w:rsid w:val="00E236F1"/>
    <w:rsid w:val="00E62A54"/>
    <w:rsid w:val="00E74D21"/>
    <w:rsid w:val="00EA3D63"/>
    <w:rsid w:val="00F27C7F"/>
    <w:rsid w:val="00F446D9"/>
    <w:rsid w:val="00F52F7C"/>
    <w:rsid w:val="00F57BB1"/>
    <w:rsid w:val="00F67A26"/>
    <w:rsid w:val="00F71ED1"/>
    <w:rsid w:val="00FC633C"/>
    <w:rsid w:val="00FD6EF9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69759"/>
  <w15:chartTrackingRefBased/>
  <w15:docId w15:val="{D8EE56C9-7EEC-4763-ABC9-70980E42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355" w:firstLine="0"/>
      <w:jc w:val="right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firstLine="851"/>
      <w:jc w:val="center"/>
      <w:outlineLvl w:val="7"/>
    </w:p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WW8Num2z0">
    <w:name w:val="WW8Num2z0"/>
    <w:rPr>
      <w:rFonts w:ascii="Symbol" w:hAnsi="Symbol" w:cs="OpenSymbol"/>
      <w:b w:val="0"/>
      <w:bCs w:val="0"/>
      <w:i w:val="0"/>
      <w:color w:val="000000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0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90">
    <w:name w:val="Основной шрифт абзаца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17">
    <w:name w:val="Основной шрифт абзаца1"/>
  </w:style>
  <w:style w:type="character" w:styleId="a3">
    <w:name w:val="page number"/>
    <w:basedOn w:val="17"/>
  </w:style>
  <w:style w:type="character" w:customStyle="1" w:styleId="greeninfo">
    <w:name w:val="green_info"/>
    <w:basedOn w:val="8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FF"/>
      <w:u w:val="single"/>
    </w:rPr>
  </w:style>
  <w:style w:type="character" w:customStyle="1" w:styleId="WW8Num6z0">
    <w:name w:val="WW8Num6z0"/>
    <w:rPr>
      <w:rFonts w:ascii="OpenSymbol" w:hAnsi="OpenSymbol" w:cs="OpenSymbol"/>
    </w:rPr>
  </w:style>
  <w:style w:type="paragraph" w:customStyle="1" w:styleId="18">
    <w:name w:val="Заголовок1"/>
    <w:basedOn w:val="a"/>
    <w:next w:val="a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18"/>
    <w:next w:val="a7"/>
    <w:pPr>
      <w:jc w:val="center"/>
    </w:pPr>
    <w:rPr>
      <w:b/>
      <w:bCs/>
      <w:sz w:val="56"/>
      <w:szCs w:val="56"/>
    </w:rPr>
  </w:style>
  <w:style w:type="paragraph" w:customStyle="1" w:styleId="150">
    <w:name w:val="Указатель15"/>
    <w:basedOn w:val="a"/>
    <w:pPr>
      <w:suppressLineNumbers/>
    </w:pPr>
    <w:rPr>
      <w:rFonts w:cs="Mangal"/>
    </w:rPr>
  </w:style>
  <w:style w:type="paragraph" w:customStyle="1" w:styleId="140">
    <w:name w:val="Название1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a"/>
    <w:pPr>
      <w:suppressLineNumbers/>
    </w:pPr>
    <w:rPr>
      <w:rFonts w:cs="Mangal"/>
    </w:rPr>
  </w:style>
  <w:style w:type="paragraph" w:customStyle="1" w:styleId="130">
    <w:name w:val="Название1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pPr>
      <w:suppressLineNumbers/>
    </w:pPr>
    <w:rPr>
      <w:rFonts w:cs="Mangal"/>
    </w:rPr>
  </w:style>
  <w:style w:type="paragraph" w:customStyle="1" w:styleId="120">
    <w:name w:val="Название1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</w:style>
  <w:style w:type="paragraph" w:customStyle="1" w:styleId="91">
    <w:name w:val="Название9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pPr>
      <w:suppressLineNumbers/>
    </w:pPr>
    <w:rPr>
      <w:rFonts w:cs="Tahoma"/>
    </w:rPr>
  </w:style>
  <w:style w:type="paragraph" w:customStyle="1" w:styleId="81">
    <w:name w:val="Название8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Tahoma"/>
    </w:rPr>
  </w:style>
  <w:style w:type="paragraph" w:customStyle="1" w:styleId="71">
    <w:name w:val="Название7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a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23">
    <w:name w:val="заголовок 2"/>
    <w:basedOn w:val="a"/>
    <w:next w:val="a"/>
    <w:pPr>
      <w:keepNext/>
      <w:jc w:val="center"/>
    </w:pPr>
    <w:rPr>
      <w:b/>
      <w:sz w:val="48"/>
    </w:rPr>
  </w:style>
  <w:style w:type="paragraph" w:styleId="ad">
    <w:name w:val="Body Text Indent"/>
    <w:basedOn w:val="a"/>
    <w:pPr>
      <w:keepNext/>
      <w:ind w:firstLine="709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lang w:val="en-US"/>
    </w:rPr>
  </w:style>
  <w:style w:type="paragraph" w:customStyle="1" w:styleId="310">
    <w:name w:val="Основной текст с отступом 31"/>
    <w:basedOn w:val="a"/>
    <w:pPr>
      <w:ind w:firstLine="709"/>
    </w:pPr>
  </w:style>
  <w:style w:type="paragraph" w:customStyle="1" w:styleId="211">
    <w:name w:val="Основной текст 21"/>
    <w:basedOn w:val="a"/>
    <w:pPr>
      <w:ind w:right="43"/>
      <w:jc w:val="both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1c">
    <w:name w:val="Цитата1"/>
    <w:basedOn w:val="a"/>
    <w:pPr>
      <w:ind w:left="142" w:right="4959"/>
      <w:jc w:val="both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List Paragraph"/>
    <w:basedOn w:val="a"/>
    <w:uiPriority w:val="34"/>
    <w:qFormat/>
    <w:pPr>
      <w:ind w:left="720"/>
    </w:pPr>
  </w:style>
  <w:style w:type="paragraph" w:customStyle="1" w:styleId="1d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24">
    <w:name w:val="Схема документа2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33">
    <w:name w:val="Схема документа3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311">
    <w:name w:val="Основной текст 31"/>
    <w:basedOn w:val="a"/>
    <w:pPr>
      <w:jc w:val="both"/>
    </w:pPr>
    <w:rPr>
      <w:sz w:val="24"/>
    </w:rPr>
  </w:style>
  <w:style w:type="paragraph" w:customStyle="1" w:styleId="43">
    <w:name w:val="Схема документа4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0">
    <w:name w:val="Основной текст 32"/>
    <w:basedOn w:val="a"/>
    <w:pPr>
      <w:jc w:val="both"/>
    </w:pPr>
    <w:rPr>
      <w:sz w:val="24"/>
    </w:rPr>
  </w:style>
  <w:style w:type="paragraph" w:customStyle="1" w:styleId="52">
    <w:name w:val="Схема документа5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">
    <w:name w:val="Char Char Знак Знак Char Char"/>
    <w:basedOn w:val="a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customStyle="1" w:styleId="62">
    <w:name w:val="Схема документа6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73">
    <w:name w:val="Схема документа7"/>
    <w:basedOn w:val="a"/>
    <w:pPr>
      <w:shd w:val="clear" w:color="auto" w:fill="000080"/>
    </w:pPr>
    <w:rPr>
      <w:rFonts w:ascii="Tahoma" w:hAnsi="Tahoma" w:cs="Tahoma"/>
      <w:sz w:val="20"/>
    </w:rPr>
  </w:style>
  <w:style w:type="paragraph" w:styleId="af3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4">
    <w:name w:val="Знак"/>
    <w:basedOn w:val="a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eastAsia="SimSun"/>
      <w:b/>
      <w:bCs/>
      <w:sz w:val="22"/>
      <w:szCs w:val="22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330">
    <w:name w:val="Основной текст 33"/>
    <w:basedOn w:val="a"/>
    <w:pPr>
      <w:jc w:val="both"/>
    </w:pPr>
    <w:rPr>
      <w:sz w:val="24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widowControl w:val="0"/>
      <w:ind w:firstLine="708"/>
      <w:jc w:val="both"/>
    </w:pPr>
    <w:rPr>
      <w:b/>
      <w:sz w:val="28"/>
    </w:rPr>
  </w:style>
  <w:style w:type="paragraph" w:customStyle="1" w:styleId="222">
    <w:name w:val="Основной текст с отступом 22"/>
    <w:basedOn w:val="a"/>
    <w:pPr>
      <w:tabs>
        <w:tab w:val="left" w:pos="1276"/>
      </w:tabs>
      <w:ind w:firstLine="709"/>
      <w:jc w:val="both"/>
    </w:pPr>
    <w:rPr>
      <w:szCs w:val="26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6"/>
      <w:lang w:eastAsia="zh-CN"/>
    </w:rPr>
  </w:style>
  <w:style w:type="paragraph" w:customStyle="1" w:styleId="230">
    <w:name w:val="Основной текст с отступом 23"/>
    <w:basedOn w:val="a"/>
    <w:pPr>
      <w:ind w:firstLine="567"/>
      <w:jc w:val="both"/>
    </w:pPr>
  </w:style>
  <w:style w:type="paragraph" w:customStyle="1" w:styleId="240">
    <w:name w:val="Основной текст с отступом 24"/>
    <w:basedOn w:val="a"/>
    <w:pPr>
      <w:ind w:right="-2" w:firstLine="720"/>
      <w:jc w:val="both"/>
    </w:pPr>
  </w:style>
  <w:style w:type="paragraph" w:customStyle="1" w:styleId="25">
    <w:name w:val="Цитата2"/>
    <w:basedOn w:val="a"/>
    <w:pPr>
      <w:spacing w:after="283"/>
      <w:ind w:left="567" w:right="567"/>
    </w:pPr>
  </w:style>
  <w:style w:type="paragraph" w:styleId="af5">
    <w:name w:val="Subtitle"/>
    <w:basedOn w:val="18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1e">
    <w:name w:val="Абзац списка1"/>
    <w:basedOn w:val="a"/>
    <w:qFormat/>
    <w:pPr>
      <w:ind w:left="720"/>
      <w:contextualSpacing/>
    </w:pPr>
  </w:style>
  <w:style w:type="table" w:styleId="af6">
    <w:name w:val="Table Grid"/>
    <w:basedOn w:val="a1"/>
    <w:uiPriority w:val="59"/>
    <w:rsid w:val="008B678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basedOn w:val="a0"/>
    <w:link w:val="aa"/>
    <w:uiPriority w:val="99"/>
    <w:rsid w:val="008B678D"/>
    <w:rPr>
      <w:sz w:val="26"/>
      <w:lang w:eastAsia="zh-CN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33518D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B0494A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F52F7C"/>
    <w:rPr>
      <w:color w:val="0000FF"/>
      <w:u w:val="single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13726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3A0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5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box@soilotek.com" TargetMode="External"/><Relationship Id="rId18" Type="http://schemas.openxmlformats.org/officeDocument/2006/relationships/hyperlink" Target="mailto:v_vorobeva@anp.rosnef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174-999.soilotek.com/" TargetMode="External"/><Relationship Id="rId7" Type="http://schemas.openxmlformats.org/officeDocument/2006/relationships/styles" Target="styles.xml"/><Relationship Id="rId12" Type="http://schemas.openxmlformats.org/officeDocument/2006/relationships/hyperlink" Target="mailto:info@anp.rosneft.ru" TargetMode="External"/><Relationship Id="rId17" Type="http://schemas.openxmlformats.org/officeDocument/2006/relationships/hyperlink" Target="mailto:inbox@soilote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kh@primadm.ru" TargetMode="External"/><Relationship Id="rId20" Type="http://schemas.openxmlformats.org/officeDocument/2006/relationships/hyperlink" Target="mailto:inbox@soilotek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v_vorobeva@anp.rosneft.r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gkh@primadm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kh@primadm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3ac3c-49ea-482f-bf96-49760ac48f13">EKPDZYKACD2M-1268-1482</_dlc_DocId>
    <_dlc_DocIdUrl xmlns="b3e3ac3c-49ea-482f-bf96-49760ac48f13">
      <Url>http://portal:8080/ONT/tec1/2018_2_16/_layouts/DocIdRedir.aspx?ID=EKPDZYKACD2M-1268-1482</Url>
      <Description>EKPDZYKACD2M-1268-1482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E596B5117DEC46B165796229D86E30" ma:contentTypeVersion="0" ma:contentTypeDescription="Создание документа." ma:contentTypeScope="" ma:versionID="a71a8c5fafc4d65c8f59dc7ba3125a78">
  <xsd:schema xmlns:xsd="http://www.w3.org/2001/XMLSchema" xmlns:xs="http://www.w3.org/2001/XMLSchema" xmlns:p="http://schemas.microsoft.com/office/2006/metadata/properties" xmlns:ns2="b3e3ac3c-49ea-482f-bf96-49760ac48f13" targetNamespace="http://schemas.microsoft.com/office/2006/metadata/properties" ma:root="true" ma:fieldsID="3c42fe54ed836d43a1a23e16a6441687" ns2:_="">
    <xsd:import namespace="b3e3ac3c-49ea-482f-bf96-49760ac48f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c3c-49ea-482f-bf96-49760ac48f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19E6-45F8-491B-9703-C2FFF5D46E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8BEB79-36E7-45A7-8BBC-CF1EDF435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3EC51-1530-4C76-BC5B-51568BC0BA94}">
  <ds:schemaRefs>
    <ds:schemaRef ds:uri="http://schemas.microsoft.com/office/2006/metadata/properties"/>
    <ds:schemaRef ds:uri="http://schemas.microsoft.com/office/infopath/2007/PartnerControls"/>
    <ds:schemaRef ds:uri="b3e3ac3c-49ea-482f-bf96-49760ac48f13"/>
  </ds:schemaRefs>
</ds:datastoreItem>
</file>

<file path=customXml/itemProps4.xml><?xml version="1.0" encoding="utf-8"?>
<ds:datastoreItem xmlns:ds="http://schemas.openxmlformats.org/officeDocument/2006/customXml" ds:itemID="{93F73ED3-F57C-4A72-832F-EB7446AD5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c3c-49ea-482f-bf96-49760ac4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06CCB7-B7D5-4B8B-ADAA-8A56FF78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Третьякова</dc:creator>
  <cp:keywords/>
  <dc:description>JU$t bEEn CAPuted!</dc:description>
  <cp:lastModifiedBy>Прокопьева Ольга Анатольевна</cp:lastModifiedBy>
  <cp:revision>6</cp:revision>
  <cp:lastPrinted>2021-11-22T07:08:00Z</cp:lastPrinted>
  <dcterms:created xsi:type="dcterms:W3CDTF">2024-05-21T08:15:00Z</dcterms:created>
  <dcterms:modified xsi:type="dcterms:W3CDTF">2024-05-22T12:32:00Z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0x01010010E596B5117DEC46B165796229D86E30</vt:lpwstr>
  </property>
  <property fmtid="{D5CDD505-2E9C-101B-9397-08002B2CF9AE}" pid="3" name="_dlc_DocIdItemGuid">
    <vt:lpwstr>c699968e-f874-4ff3-8d6b-d27dad7bceb6</vt:lpwstr>
  </property>
</Properties>
</file>