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40" w:rsidRDefault="00582B40" w:rsidP="00582B40">
      <w:pPr>
        <w:shd w:val="clear" w:color="auto" w:fill="FFFFFF"/>
        <w:spacing w:after="0" w:line="240" w:lineRule="auto"/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</w:pPr>
      <w:r w:rsidRPr="00582B40"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  <w:t>Сообщение о выявлении правообладателя ранее учтенного объекта недвижимого имущества</w:t>
      </w:r>
    </w:p>
    <w:p w:rsidR="00582B40" w:rsidRPr="00582B40" w:rsidRDefault="00582B40" w:rsidP="00582B40">
      <w:pPr>
        <w:shd w:val="clear" w:color="auto" w:fill="FFFFFF"/>
        <w:spacing w:after="0" w:line="240" w:lineRule="auto"/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</w:pPr>
    </w:p>
    <w:p w:rsidR="00ED4EFA" w:rsidRDefault="00582B40" w:rsidP="00ED4EFA">
      <w:pPr>
        <w:shd w:val="clear" w:color="auto" w:fill="FFFFFF"/>
        <w:spacing w:line="240" w:lineRule="auto"/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</w:pP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Сообщение о выявлении правообладателя ранее учтенного объекта недвижимости, 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с кадастровым номером </w:t>
      </w:r>
      <w:r w:rsidR="005443BE" w:rsidRPr="005443BE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29:16:064201:219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, местоположение</w:t>
      </w: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: Архангельск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ая область</w:t>
      </w: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,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 Приморский </w:t>
      </w:r>
      <w:r w:rsidR="00F92ABE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округ, </w:t>
      </w:r>
      <w:proofErr w:type="gramStart"/>
      <w:r w:rsidR="005443BE" w:rsidRPr="005443BE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СТ</w:t>
      </w:r>
      <w:proofErr w:type="gramEnd"/>
      <w:r w:rsidR="005443BE" w:rsidRPr="005443BE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 «Борок», участок № 147</w:t>
      </w:r>
      <w:r w:rsidR="00ED4EFA" w:rsidRPr="005443BE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.</w:t>
      </w:r>
      <w:r w:rsidR="00ED4EFA" w:rsidRPr="00ED4EFA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 </w:t>
      </w:r>
    </w:p>
    <w:p w:rsidR="00582B40" w:rsidRPr="00582B40" w:rsidRDefault="00ED4EFA" w:rsidP="00F92AB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FA">
        <w:rPr>
          <w:rFonts w:ascii="BloggerSans" w:eastAsia="Times New Roman" w:hAnsi="BloggerSans" w:cs="Times New Roman"/>
          <w:color w:val="000000"/>
          <w:sz w:val="28"/>
          <w:szCs w:val="28"/>
          <w:lang w:eastAsia="ru-RU"/>
        </w:rPr>
        <w:t>1</w:t>
      </w:r>
      <w:r w:rsidR="00582B40"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Выявлен правообладатель ранее учтенного </w:t>
      </w:r>
      <w:r w:rsid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недвижимости (земельный участок)</w:t>
      </w:r>
      <w:r w:rsidR="00582B40"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местоположение: </w:t>
      </w:r>
      <w:r w:rsidR="00F92ABE" w:rsidRP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Архангельская область, Приморский округ, </w:t>
      </w:r>
      <w:proofErr w:type="gramStart"/>
      <w:r w:rsidR="005443BE" w:rsidRPr="00544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="005443BE" w:rsidRPr="00544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«Борок», участок № 147</w:t>
      </w:r>
      <w:bookmarkStart w:id="0" w:name="_GoBack"/>
      <w:bookmarkEnd w:id="0"/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Получить информацию о выявлении правообладателя, указанного в п. 1 настоящего сообщения, заинтересованные лица могут по адресу: </w:t>
      </w:r>
      <w:r w:rsidR="00FF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Архангельск,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 Ломоносова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тел.(8182)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68-04-82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Уполномоченный орган принимает решение о выявлении правообладателя (далее – решение), если в течение тридцатидневного срока со дня получения проекта решения выявленным в качестве правообладателя лицом ему не поступили возражения относительно сведений о правообладателе ранее учтенного объекта недвижимости, указанных в проекте решения (часть 12 статьи 69.1 Закона № 218 -ФЗ).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Официальный сайт 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>администрации Приморского муниципального округа Архангельской области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размещено настоящее сообщение - </w:t>
      </w:r>
      <w:hyperlink r:id="rId5" w:history="1">
        <w:r w:rsidR="00F92ABE" w:rsidRPr="0055014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https://www.primadm.ru/</w:t>
        </w:r>
      </w:hyperlink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7666" w:rsidRPr="00582B40" w:rsidRDefault="00582B40" w:rsidP="00777666">
      <w:pPr>
        <w:jc w:val="both"/>
        <w:rPr>
          <w:rFonts w:ascii="Times New Roman" w:hAnsi="Times New Roman" w:cs="Times New Roman"/>
          <w:sz w:val="28"/>
          <w:szCs w:val="28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Уполномоченный орган местного самоуправления, осуществляющий выявление правообладателей ранее учтенных объектов недвижимости – 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F92AB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 xml:space="preserve"> Приморского муниципального округа Архангельской области</w:t>
      </w:r>
      <w:r w:rsidR="0077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лице </w:t>
      </w:r>
      <w:r w:rsidR="00777666" w:rsidRPr="00777666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и земельным отношениям </w:t>
      </w:r>
      <w:r w:rsidR="002D5912" w:rsidRPr="002D5912">
        <w:rPr>
          <w:rFonts w:ascii="Times New Roman" w:hAnsi="Times New Roman" w:cs="Times New Roman"/>
          <w:sz w:val="28"/>
          <w:szCs w:val="28"/>
        </w:rPr>
        <w:t>администрации Приморского муниципального округа Архангельской области</w:t>
      </w:r>
      <w:r w:rsidR="00777666">
        <w:rPr>
          <w:rFonts w:ascii="Times New Roman" w:hAnsi="Times New Roman" w:cs="Times New Roman"/>
          <w:sz w:val="28"/>
          <w:szCs w:val="28"/>
        </w:rPr>
        <w:t>.</w:t>
      </w:r>
    </w:p>
    <w:p w:rsidR="007D6B1F" w:rsidRPr="00582B40" w:rsidRDefault="007D6B1F">
      <w:pPr>
        <w:rPr>
          <w:rFonts w:ascii="Times New Roman" w:hAnsi="Times New Roman" w:cs="Times New Roman"/>
          <w:sz w:val="28"/>
          <w:szCs w:val="28"/>
        </w:rPr>
      </w:pPr>
    </w:p>
    <w:sectPr w:rsidR="007D6B1F" w:rsidRPr="0058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70"/>
    <w:rsid w:val="002D5912"/>
    <w:rsid w:val="00307094"/>
    <w:rsid w:val="00473D70"/>
    <w:rsid w:val="005443BE"/>
    <w:rsid w:val="0057546A"/>
    <w:rsid w:val="00582B40"/>
    <w:rsid w:val="005C0027"/>
    <w:rsid w:val="00777666"/>
    <w:rsid w:val="007D6B1F"/>
    <w:rsid w:val="009970E7"/>
    <w:rsid w:val="00AC70D1"/>
    <w:rsid w:val="00BA01B3"/>
    <w:rsid w:val="00C05E5A"/>
    <w:rsid w:val="00CD2398"/>
    <w:rsid w:val="00E97877"/>
    <w:rsid w:val="00EA04AB"/>
    <w:rsid w:val="00ED4EFA"/>
    <w:rsid w:val="00F92ABE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A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993333"/>
            <w:right w:val="none" w:sz="0" w:space="0" w:color="auto"/>
          </w:divBdr>
        </w:div>
        <w:div w:id="8326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im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Дарья Александровна</dc:creator>
  <cp:keywords/>
  <dc:description/>
  <cp:lastModifiedBy>Денисова Дарья Александровна</cp:lastModifiedBy>
  <cp:revision>15</cp:revision>
  <dcterms:created xsi:type="dcterms:W3CDTF">2023-10-09T05:46:00Z</dcterms:created>
  <dcterms:modified xsi:type="dcterms:W3CDTF">2024-05-23T08:44:00Z</dcterms:modified>
</cp:coreProperties>
</file>